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D1" w:rsidRPr="00FE1684" w:rsidRDefault="00383AE3" w:rsidP="00FE1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684">
        <w:rPr>
          <w:rFonts w:ascii="Times New Roman" w:hAnsi="Times New Roman" w:cs="Times New Roman"/>
          <w:sz w:val="28"/>
          <w:szCs w:val="28"/>
        </w:rPr>
        <w:t xml:space="preserve">График проведения профилактических визитов </w:t>
      </w:r>
      <w:r w:rsidR="00FE1684" w:rsidRPr="00FE1684">
        <w:rPr>
          <w:rFonts w:ascii="Times New Roman" w:hAnsi="Times New Roman" w:cs="Times New Roman"/>
          <w:sz w:val="28"/>
          <w:szCs w:val="28"/>
        </w:rPr>
        <w:t>в отношении организаций, отнесенных к категории высокого риска в области гражданской обороны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292"/>
        <w:gridCol w:w="2127"/>
        <w:gridCol w:w="1559"/>
        <w:gridCol w:w="2551"/>
        <w:gridCol w:w="1696"/>
      </w:tblGrid>
      <w:tr w:rsidR="001E00D1" w:rsidTr="00C440A7">
        <w:tc>
          <w:tcPr>
            <w:tcW w:w="538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2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лица, ИП, </w:t>
            </w:r>
          </w:p>
        </w:tc>
        <w:tc>
          <w:tcPr>
            <w:tcW w:w="2127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юридического лица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(ОГРН)</w:t>
            </w:r>
          </w:p>
        </w:tc>
        <w:tc>
          <w:tcPr>
            <w:tcW w:w="1559" w:type="dxa"/>
          </w:tcPr>
          <w:p w:rsidR="001E00D1" w:rsidRPr="001E00D1" w:rsidRDefault="001E00D1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2551" w:type="dxa"/>
          </w:tcPr>
          <w:p w:rsidR="001E00D1" w:rsidRPr="001E00D1" w:rsidRDefault="001E00D1" w:rsidP="001E00D1">
            <w:pPr>
              <w:widowControl w:val="0"/>
              <w:tabs>
                <w:tab w:val="left" w:pos="32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лица, ИП, </w:t>
            </w:r>
          </w:p>
        </w:tc>
        <w:tc>
          <w:tcPr>
            <w:tcW w:w="1696" w:type="dxa"/>
          </w:tcPr>
          <w:p w:rsidR="001E00D1" w:rsidRPr="001E00D1" w:rsidRDefault="001E00D1" w:rsidP="001E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D1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профилактического визита</w:t>
            </w:r>
          </w:p>
        </w:tc>
      </w:tr>
      <w:tr w:rsidR="001E00D1" w:rsidTr="00C440A7">
        <w:tc>
          <w:tcPr>
            <w:tcW w:w="538" w:type="dxa"/>
          </w:tcPr>
          <w:p w:rsidR="001E00D1" w:rsidRPr="00FE1684" w:rsidRDefault="00383AE3" w:rsidP="001E00D1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2" w:type="dxa"/>
          </w:tcPr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АО «Кузбассэнерго»</w:t>
            </w:r>
          </w:p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1024200678260</w:t>
            </w:r>
            <w:r w:rsidRPr="00FE1684">
              <w:rPr>
                <w:rFonts w:ascii="Times New Roman" w:hAnsi="Times New Roman" w:cs="Times New Roman"/>
              </w:rPr>
              <w:tab/>
            </w:r>
            <w:r w:rsidRPr="00FE16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4200000333</w:t>
            </w:r>
          </w:p>
        </w:tc>
        <w:tc>
          <w:tcPr>
            <w:tcW w:w="2551" w:type="dxa"/>
          </w:tcPr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650000,</w:t>
            </w:r>
          </w:p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 xml:space="preserve">Кемеровская область – Кузбасс, г. Кемерово, </w:t>
            </w:r>
          </w:p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пр. Кузнецкий, 30</w:t>
            </w:r>
          </w:p>
          <w:p w:rsidR="001E00D1" w:rsidRPr="00FE1684" w:rsidRDefault="001E00D1" w:rsidP="001E00D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6" w:type="dxa"/>
          </w:tcPr>
          <w:p w:rsidR="001E00D1" w:rsidRPr="001E00D1" w:rsidRDefault="00756483" w:rsidP="001E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FE1684">
              <w:rPr>
                <w:rFonts w:ascii="Times New Roman" w:hAnsi="Times New Roman" w:cs="Times New Roman"/>
                <w:sz w:val="24"/>
                <w:szCs w:val="24"/>
              </w:rPr>
              <w:t xml:space="preserve"> 2024 года 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КАО «АЗОТ»</w:t>
            </w:r>
          </w:p>
        </w:tc>
        <w:tc>
          <w:tcPr>
            <w:tcW w:w="2127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1024200705077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4205000908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650021,</w:t>
            </w:r>
          </w:p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Кемеровская область - Кузбасс,</w:t>
            </w:r>
          </w:p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  <w:bCs/>
              </w:rPr>
              <w:t>г. Кемерово,</w:t>
            </w:r>
            <w:r w:rsidRPr="00FE1684">
              <w:rPr>
                <w:rFonts w:ascii="Times New Roman" w:hAnsi="Times New Roman" w:cs="Times New Roman"/>
              </w:rPr>
              <w:t xml:space="preserve"> </w:t>
            </w:r>
            <w:r w:rsidRPr="00FE1684">
              <w:rPr>
                <w:rFonts w:ascii="Times New Roman" w:hAnsi="Times New Roman" w:cs="Times New Roman"/>
                <w:bCs/>
              </w:rPr>
              <w:t>ул. Грузовая, строение 1</w:t>
            </w:r>
          </w:p>
        </w:tc>
        <w:tc>
          <w:tcPr>
            <w:tcW w:w="1696" w:type="dxa"/>
          </w:tcPr>
          <w:p w:rsidR="00756483" w:rsidRDefault="00756483" w:rsidP="00756483">
            <w:pPr>
              <w:jc w:val="center"/>
            </w:pPr>
            <w:r w:rsidRPr="00D97AFD">
              <w:rPr>
                <w:rFonts w:ascii="Times New Roman" w:hAnsi="Times New Roman" w:cs="Times New Roman"/>
                <w:sz w:val="24"/>
                <w:szCs w:val="24"/>
              </w:rPr>
              <w:t>2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92" w:type="dxa"/>
          </w:tcPr>
          <w:p w:rsidR="00756483" w:rsidRPr="00FE1684" w:rsidRDefault="00756483" w:rsidP="00C43BA4">
            <w:pPr>
              <w:tabs>
                <w:tab w:val="left" w:pos="54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ГАУ </w:t>
            </w:r>
            <w:r w:rsidR="00C43BA4">
              <w:rPr>
                <w:rFonts w:ascii="Times New Roman" w:hAnsi="Times New Roman" w:cs="Times New Roman"/>
              </w:rPr>
              <w:t>«</w:t>
            </w:r>
            <w:r w:rsidRPr="00FE1684">
              <w:rPr>
                <w:rFonts w:ascii="Times New Roman" w:hAnsi="Times New Roman" w:cs="Times New Roman"/>
              </w:rPr>
              <w:t>РЦСС Кузбасса</w:t>
            </w:r>
            <w:r w:rsidR="00C43BA4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1194205014739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4205382140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 xml:space="preserve">650066, Кемеровская область, г. Кемерово, </w:t>
            </w:r>
            <w:proofErr w:type="spellStart"/>
            <w:r w:rsidRPr="00FE1684">
              <w:rPr>
                <w:rFonts w:ascii="Times New Roman" w:hAnsi="Times New Roman" w:cs="Times New Roman"/>
                <w:bCs/>
              </w:rPr>
              <w:t>Притомский</w:t>
            </w:r>
            <w:proofErr w:type="spellEnd"/>
            <w:r w:rsidRPr="00FE1684">
              <w:rPr>
                <w:rFonts w:ascii="Times New Roman" w:hAnsi="Times New Roman" w:cs="Times New Roman"/>
                <w:bCs/>
              </w:rPr>
              <w:t xml:space="preserve"> проспект, </w:t>
            </w:r>
            <w:proofErr w:type="spellStart"/>
            <w:r w:rsidRPr="00FE1684">
              <w:rPr>
                <w:rFonts w:ascii="Times New Roman" w:hAnsi="Times New Roman" w:cs="Times New Roman"/>
                <w:bCs/>
              </w:rPr>
              <w:t>зд</w:t>
            </w:r>
            <w:proofErr w:type="spellEnd"/>
            <w:r w:rsidRPr="00FE1684">
              <w:rPr>
                <w:rFonts w:ascii="Times New Roman" w:hAnsi="Times New Roman" w:cs="Times New Roman"/>
                <w:bCs/>
              </w:rPr>
              <w:t>. 12</w:t>
            </w:r>
          </w:p>
        </w:tc>
        <w:tc>
          <w:tcPr>
            <w:tcW w:w="1696" w:type="dxa"/>
          </w:tcPr>
          <w:p w:rsidR="00756483" w:rsidRDefault="00756483" w:rsidP="00756483">
            <w:pPr>
              <w:jc w:val="center"/>
            </w:pPr>
            <w:r w:rsidRPr="00D97AFD">
              <w:rPr>
                <w:rFonts w:ascii="Times New Roman" w:hAnsi="Times New Roman" w:cs="Times New Roman"/>
                <w:sz w:val="24"/>
                <w:szCs w:val="24"/>
              </w:rPr>
              <w:t>2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tabs>
                <w:tab w:val="left" w:pos="54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Администрация города Новокузнецка</w:t>
            </w:r>
          </w:p>
          <w:p w:rsidR="00756483" w:rsidRPr="00FE1684" w:rsidRDefault="00756483" w:rsidP="00756483">
            <w:pPr>
              <w:tabs>
                <w:tab w:val="left" w:pos="54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</w:rPr>
              <w:t>1024201470556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</w:rPr>
              <w:t>4216005979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tabs>
                <w:tab w:val="left" w:pos="54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654080,</w:t>
            </w:r>
          </w:p>
          <w:p w:rsidR="00756483" w:rsidRPr="00FE1684" w:rsidRDefault="00756483" w:rsidP="00756483">
            <w:pPr>
              <w:tabs>
                <w:tab w:val="left" w:pos="54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 Кемеровская область – Кузбасс, г. Новокузнецк, </w:t>
            </w:r>
          </w:p>
          <w:p w:rsidR="00756483" w:rsidRPr="00FE1684" w:rsidRDefault="00756483" w:rsidP="0075648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</w:rPr>
              <w:t>ул. Кирова, 71 Администрация города Новокузнецка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483" w:rsidRPr="00D97AF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ООО «Химпром»</w:t>
            </w:r>
          </w:p>
        </w:tc>
        <w:tc>
          <w:tcPr>
            <w:tcW w:w="2127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1044205047523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4205072099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650021,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Кемеровская область - Кузбасс, г. Кемерово,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ул. Стахановская 1-я, дом 35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483" w:rsidRPr="00D97AF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>АО «ЭЙЧ ЭНД ЭН»</w:t>
            </w:r>
          </w:p>
        </w:tc>
        <w:tc>
          <w:tcPr>
            <w:tcW w:w="2127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1057749126820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7714626332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127015, г. Москва,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 ул. Вятская, 27, </w:t>
            </w:r>
          </w:p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684">
              <w:rPr>
                <w:rFonts w:ascii="Times New Roman" w:hAnsi="Times New Roman" w:cs="Times New Roman"/>
              </w:rPr>
              <w:t>13-14</w:t>
            </w:r>
            <w:r w:rsidRPr="00FE1684">
              <w:rPr>
                <w:rFonts w:ascii="Times New Roman" w:hAnsi="Times New Roman" w:cs="Times New Roman"/>
              </w:rPr>
              <w:t xml:space="preserve">, адрес фактического осуществления деятельности: </w:t>
            </w:r>
            <w:r w:rsidRPr="00FE1684">
              <w:rPr>
                <w:rFonts w:ascii="Times New Roman" w:eastAsia="Times New Roman" w:hAnsi="Times New Roman" w:cs="Times New Roman"/>
                <w:lang w:eastAsia="ru-RU"/>
              </w:rPr>
              <w:t xml:space="preserve">650070, </w:t>
            </w:r>
          </w:p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Кемеровская область - Кузбасс, </w:t>
            </w:r>
          </w:p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lang w:eastAsia="ru-RU"/>
              </w:rPr>
              <w:t>г. Кемерово,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eastAsia="Times New Roman" w:hAnsi="Times New Roman" w:cs="Times New Roman"/>
                <w:lang w:eastAsia="ru-RU"/>
              </w:rPr>
              <w:t>ул. Тухачевского, 54</w:t>
            </w:r>
            <w:r w:rsidRPr="00FE16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483" w:rsidRPr="009D44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>АО «ЕВРАЗ ЗСМК»</w:t>
            </w:r>
          </w:p>
        </w:tc>
        <w:tc>
          <w:tcPr>
            <w:tcW w:w="2127" w:type="dxa"/>
          </w:tcPr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>1024201670020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>4218000951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 xml:space="preserve">654043, </w:t>
            </w:r>
          </w:p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 xml:space="preserve">Кемеровская область - Кузбасс, г. Новокузнецк, </w:t>
            </w:r>
          </w:p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>шоссе Космическое, 16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483" w:rsidRPr="009D44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pStyle w:val="1"/>
              <w:jc w:val="center"/>
              <w:rPr>
                <w:sz w:val="22"/>
                <w:szCs w:val="22"/>
              </w:rPr>
            </w:pPr>
            <w:r w:rsidRPr="00FE1684">
              <w:rPr>
                <w:sz w:val="22"/>
                <w:szCs w:val="22"/>
              </w:rPr>
              <w:t>АО «Кемеровский механический завод»</w:t>
            </w:r>
          </w:p>
        </w:tc>
        <w:tc>
          <w:tcPr>
            <w:tcW w:w="2127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1114205036000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4205227909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650021, 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Кемеровская область - Кузбасс, </w:t>
            </w:r>
            <w:r w:rsidRPr="00FE1684">
              <w:rPr>
                <w:rFonts w:ascii="Times New Roman" w:hAnsi="Times New Roman" w:cs="Times New Roman"/>
              </w:rPr>
              <w:br/>
            </w:r>
            <w:r w:rsidRPr="00FE1684">
              <w:rPr>
                <w:rFonts w:ascii="Times New Roman" w:hAnsi="Times New Roman" w:cs="Times New Roman"/>
              </w:rPr>
              <w:t xml:space="preserve">г. Кемерово, 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ул. Стахановская,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1-я, 31 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483" w:rsidRPr="009D44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Муниципальное трамвайно-троллейбусное предприятие Новокузнецкого городского округа (внешнее управление)</w:t>
            </w:r>
          </w:p>
        </w:tc>
        <w:tc>
          <w:tcPr>
            <w:tcW w:w="2127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1024201751980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4216000191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654018, 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 xml:space="preserve">Кемеровская область - Кузбасс, </w:t>
            </w:r>
            <w:r w:rsidRPr="00FE1684">
              <w:rPr>
                <w:rFonts w:ascii="Times New Roman" w:hAnsi="Times New Roman" w:cs="Times New Roman"/>
              </w:rPr>
              <w:br/>
            </w:r>
            <w:r w:rsidRPr="00FE1684">
              <w:rPr>
                <w:rFonts w:ascii="Times New Roman" w:hAnsi="Times New Roman" w:cs="Times New Roman"/>
              </w:rPr>
              <w:t xml:space="preserve">г. Новокузнецк, шоссе </w:t>
            </w:r>
            <w:proofErr w:type="spellStart"/>
            <w:r w:rsidRPr="00FE1684">
              <w:rPr>
                <w:rFonts w:ascii="Times New Roman" w:hAnsi="Times New Roman" w:cs="Times New Roman"/>
              </w:rPr>
              <w:t>Кондомское</w:t>
            </w:r>
            <w:proofErr w:type="spellEnd"/>
            <w:r w:rsidRPr="00FE1684">
              <w:rPr>
                <w:rFonts w:ascii="Times New Roman" w:hAnsi="Times New Roman" w:cs="Times New Roman"/>
              </w:rPr>
              <w:t>, здание 2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483" w:rsidRPr="009D44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FE1684">
              <w:rPr>
                <w:rFonts w:ascii="Times New Roman" w:hAnsi="Times New Roman" w:cs="Times New Roman"/>
              </w:rPr>
              <w:t>Салек</w:t>
            </w:r>
            <w:proofErr w:type="spellEnd"/>
            <w:r w:rsidRPr="00FE1684">
              <w:rPr>
                <w:rFonts w:ascii="Times New Roman" w:hAnsi="Times New Roman" w:cs="Times New Roman"/>
              </w:rPr>
              <w:t>»</w:t>
            </w:r>
          </w:p>
          <w:p w:rsidR="00756483" w:rsidRPr="00FE1684" w:rsidRDefault="00756483" w:rsidP="0075648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  <w:bCs/>
              </w:rPr>
              <w:t>1024201881857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  <w:bCs/>
              </w:rPr>
              <w:t>5407207093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 xml:space="preserve">652700, 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 xml:space="preserve">Кемеровская область - Кузбасс, г. Киселевск, 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</w:rPr>
            </w:pPr>
            <w:r w:rsidRPr="00FE1684">
              <w:rPr>
                <w:rFonts w:ascii="Times New Roman" w:hAnsi="Times New Roman" w:cs="Times New Roman"/>
                <w:bCs/>
              </w:rPr>
              <w:t>ул. Базовая, 6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483" w:rsidRPr="009D44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756483" w:rsidTr="00C440A7">
        <w:tc>
          <w:tcPr>
            <w:tcW w:w="538" w:type="dxa"/>
          </w:tcPr>
          <w:p w:rsidR="00756483" w:rsidRPr="00FE1684" w:rsidRDefault="00756483" w:rsidP="007564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1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292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ООО «Шахтоуправление «Майское»</w:t>
            </w:r>
          </w:p>
        </w:tc>
        <w:tc>
          <w:tcPr>
            <w:tcW w:w="2127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1064205056850</w:t>
            </w:r>
          </w:p>
        </w:tc>
        <w:tc>
          <w:tcPr>
            <w:tcW w:w="1559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>4205101039</w:t>
            </w:r>
          </w:p>
        </w:tc>
        <w:tc>
          <w:tcPr>
            <w:tcW w:w="2551" w:type="dxa"/>
          </w:tcPr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 xml:space="preserve">652711, </w:t>
            </w:r>
          </w:p>
          <w:p w:rsidR="00756483" w:rsidRPr="00FE1684" w:rsidRDefault="00756483" w:rsidP="007564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1684">
              <w:rPr>
                <w:rFonts w:ascii="Times New Roman" w:hAnsi="Times New Roman" w:cs="Times New Roman"/>
                <w:bCs/>
              </w:rPr>
              <w:t xml:space="preserve">Кемеровская область - Кузбасс, </w:t>
            </w:r>
            <w:proofErr w:type="spellStart"/>
            <w:r w:rsidRPr="00FE1684">
              <w:rPr>
                <w:rFonts w:ascii="Times New Roman" w:hAnsi="Times New Roman" w:cs="Times New Roman"/>
                <w:bCs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</w:t>
            </w:r>
            <w:r w:rsidRPr="00FE1684">
              <w:rPr>
                <w:rFonts w:ascii="Times New Roman" w:hAnsi="Times New Roman" w:cs="Times New Roman"/>
                <w:bCs/>
              </w:rPr>
              <w:t>, поселок Октябрьский, переулок Школьный, дом 4</w:t>
            </w:r>
          </w:p>
        </w:tc>
        <w:tc>
          <w:tcPr>
            <w:tcW w:w="1696" w:type="dxa"/>
          </w:tcPr>
          <w:p w:rsidR="00756483" w:rsidRDefault="00001027" w:rsidP="007564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483" w:rsidRPr="009D44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</w:tbl>
    <w:p w:rsidR="007F079B" w:rsidRDefault="007F079B"/>
    <w:sectPr w:rsidR="007F079B" w:rsidSect="00C440A7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FE"/>
    <w:rsid w:val="00001027"/>
    <w:rsid w:val="001E00D1"/>
    <w:rsid w:val="00383AE3"/>
    <w:rsid w:val="004857FE"/>
    <w:rsid w:val="00756483"/>
    <w:rsid w:val="007F079B"/>
    <w:rsid w:val="00C43BA4"/>
    <w:rsid w:val="00C440A7"/>
    <w:rsid w:val="00DA0060"/>
    <w:rsid w:val="00FA3D31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C2C7"/>
  <w15:chartTrackingRefBased/>
  <w15:docId w15:val="{1E9C21E6-2C9D-4BBE-A3FE-DB2E104D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383AE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2024-03-05T01:30:00Z</dcterms:created>
  <dcterms:modified xsi:type="dcterms:W3CDTF">2024-03-05T02:27:00Z</dcterms:modified>
</cp:coreProperties>
</file>