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4C" w:rsidRPr="00996C4C" w:rsidRDefault="00996C4C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ПРАВИТЕЛЬСТВО КЕМЕРОВСКОЙ ОБЛАСТИ - КУЗБАССА</w:t>
      </w:r>
    </w:p>
    <w:p w:rsidR="00996C4C" w:rsidRPr="00996C4C" w:rsidRDefault="00996C4C">
      <w:pPr>
        <w:pStyle w:val="ConsPlusTitle"/>
        <w:jc w:val="both"/>
        <w:rPr>
          <w:rFonts w:ascii="Times New Roman" w:hAnsi="Times New Roman" w:cs="Times New Roman"/>
        </w:rPr>
      </w:pPr>
    </w:p>
    <w:p w:rsidR="00996C4C" w:rsidRPr="00996C4C" w:rsidRDefault="00996C4C">
      <w:pPr>
        <w:pStyle w:val="ConsPlusTitle"/>
        <w:jc w:val="center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ПОСТАНОВЛЕНИЕ</w:t>
      </w:r>
    </w:p>
    <w:p w:rsidR="00996C4C" w:rsidRPr="00996C4C" w:rsidRDefault="00996C4C">
      <w:pPr>
        <w:pStyle w:val="ConsPlusTitle"/>
        <w:jc w:val="center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от 17 июля 2020 г. N 424</w:t>
      </w:r>
    </w:p>
    <w:p w:rsidR="00996C4C" w:rsidRPr="00996C4C" w:rsidRDefault="00996C4C">
      <w:pPr>
        <w:pStyle w:val="ConsPlusTitle"/>
        <w:jc w:val="both"/>
        <w:rPr>
          <w:rFonts w:ascii="Times New Roman" w:hAnsi="Times New Roman" w:cs="Times New Roman"/>
        </w:rPr>
      </w:pPr>
    </w:p>
    <w:p w:rsidR="00996C4C" w:rsidRPr="00996C4C" w:rsidRDefault="00996C4C">
      <w:pPr>
        <w:pStyle w:val="ConsPlusTitle"/>
        <w:jc w:val="center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О ПЕРЕЧНЕ ГОСУДАРСТВЕННЫХ ФУНКЦИЙ ИСПОЛНИТЕЛЬНЫХ ОРГАНОВ</w:t>
      </w:r>
    </w:p>
    <w:p w:rsidR="00996C4C" w:rsidRPr="00996C4C" w:rsidRDefault="00996C4C">
      <w:pPr>
        <w:pStyle w:val="ConsPlusTitle"/>
        <w:jc w:val="center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ГОСУДАРСТВЕННОЙ ВЛАСТИ КЕМЕРОВСКОЙ ОБЛАСТИ - КУЗБАССА</w:t>
      </w:r>
    </w:p>
    <w:p w:rsidR="00996C4C" w:rsidRPr="00996C4C" w:rsidRDefault="00996C4C">
      <w:pPr>
        <w:pStyle w:val="ConsPlusTitle"/>
        <w:jc w:val="center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ПО ОСУЩЕСТВЛЕНИЮ ГОСУДАРСТВЕННОГО КОНТРОЛЯ (НАДЗОРА)</w:t>
      </w:r>
    </w:p>
    <w:p w:rsidR="00996C4C" w:rsidRPr="00996C4C" w:rsidRDefault="00996C4C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96C4C" w:rsidRPr="00996C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C4C" w:rsidRPr="00996C4C" w:rsidRDefault="0099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C4C" w:rsidRPr="00996C4C" w:rsidRDefault="0099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 w:history="1">
              <w:r w:rsidRPr="00996C4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96C4C">
              <w:rPr>
                <w:rFonts w:ascii="Times New Roman" w:hAnsi="Times New Roman" w:cs="Times New Roman"/>
                <w:color w:val="392C69"/>
              </w:rPr>
              <w:t xml:space="preserve"> Правительства Кемеровской области - Кузбасса</w:t>
            </w:r>
          </w:p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  <w:color w:val="392C69"/>
              </w:rPr>
              <w:t>от 22.12.2020 N 778)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C4C" w:rsidRPr="00996C4C" w:rsidRDefault="00996C4C">
            <w:pPr>
              <w:rPr>
                <w:rFonts w:ascii="Times New Roman" w:hAnsi="Times New Roman" w:cs="Times New Roman"/>
              </w:rPr>
            </w:pPr>
          </w:p>
        </w:tc>
      </w:tr>
    </w:tbl>
    <w:p w:rsidR="00996C4C" w:rsidRPr="00996C4C" w:rsidRDefault="00996C4C">
      <w:pPr>
        <w:pStyle w:val="ConsPlusNormal"/>
        <w:jc w:val="both"/>
        <w:rPr>
          <w:rFonts w:ascii="Times New Roman" w:hAnsi="Times New Roman" w:cs="Times New Roman"/>
        </w:rPr>
      </w:pPr>
    </w:p>
    <w:p w:rsidR="00996C4C" w:rsidRPr="00996C4C" w:rsidRDefault="00996C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 xml:space="preserve">В соответствии с Федеральным </w:t>
      </w:r>
      <w:hyperlink r:id="rId5" w:history="1">
        <w:r w:rsidRPr="00996C4C">
          <w:rPr>
            <w:rFonts w:ascii="Times New Roman" w:hAnsi="Times New Roman" w:cs="Times New Roman"/>
            <w:color w:val="0000FF"/>
          </w:rPr>
          <w:t>законом</w:t>
        </w:r>
      </w:hyperlink>
      <w:r w:rsidRPr="00996C4C">
        <w:rPr>
          <w:rFonts w:ascii="Times New Roman" w:hAnsi="Times New Roman" w:cs="Times New Roman"/>
        </w:rPr>
        <w:t xml:space="preserve">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6" w:history="1">
        <w:r w:rsidRPr="00996C4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96C4C">
        <w:rPr>
          <w:rFonts w:ascii="Times New Roman" w:hAnsi="Times New Roman" w:cs="Times New Roman"/>
        </w:rPr>
        <w:t xml:space="preserve"> Правительства Российской Федерации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</w:t>
      </w:r>
      <w:hyperlink r:id="rId7" w:history="1">
        <w:r w:rsidRPr="00996C4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96C4C">
        <w:rPr>
          <w:rFonts w:ascii="Times New Roman" w:hAnsi="Times New Roman" w:cs="Times New Roman"/>
        </w:rPr>
        <w:t xml:space="preserve"> Коллегии Администрации Кемеровской области от 16.04.2012 N 137 "О Порядке разработки и утверждения административных регламентов осуществления государственного контроля (надзора) исполнительными органами государственной власти Кемеровской области" Правительство Кемеровской области - Кузбасса постановляет:</w:t>
      </w:r>
    </w:p>
    <w:p w:rsidR="00996C4C" w:rsidRPr="00996C4C" w:rsidRDefault="00996C4C">
      <w:pPr>
        <w:pStyle w:val="ConsPlusNormal"/>
        <w:jc w:val="both"/>
        <w:rPr>
          <w:rFonts w:ascii="Times New Roman" w:hAnsi="Times New Roman" w:cs="Times New Roman"/>
        </w:rPr>
      </w:pPr>
    </w:p>
    <w:p w:rsidR="00996C4C" w:rsidRPr="00996C4C" w:rsidRDefault="00996C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 xml:space="preserve">1. Утвердить прилагаемый </w:t>
      </w:r>
      <w:hyperlink w:anchor="P53" w:history="1">
        <w:r w:rsidRPr="00996C4C">
          <w:rPr>
            <w:rFonts w:ascii="Times New Roman" w:hAnsi="Times New Roman" w:cs="Times New Roman"/>
            <w:color w:val="0000FF"/>
          </w:rPr>
          <w:t>перечень</w:t>
        </w:r>
      </w:hyperlink>
      <w:r w:rsidRPr="00996C4C">
        <w:rPr>
          <w:rFonts w:ascii="Times New Roman" w:hAnsi="Times New Roman" w:cs="Times New Roman"/>
        </w:rPr>
        <w:t xml:space="preserve"> государственных функций исполнительных органов государственной власти Кемеровской области - Кузбасса по осуществлению государственного контроля (надзора).</w:t>
      </w:r>
    </w:p>
    <w:p w:rsidR="00996C4C" w:rsidRPr="00996C4C" w:rsidRDefault="00996C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2. Признать утратившими силу:</w:t>
      </w:r>
    </w:p>
    <w:p w:rsidR="00996C4C" w:rsidRPr="00996C4C" w:rsidRDefault="00996C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8" w:history="1">
        <w:r w:rsidRPr="00996C4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96C4C">
        <w:rPr>
          <w:rFonts w:ascii="Times New Roman" w:hAnsi="Times New Roman" w:cs="Times New Roman"/>
        </w:rPr>
        <w:t xml:space="preserve"> Коллегии Администрации Кемеровской области от 30.12.2011 N 685 "Об утверждении перечня государственных функций исполнительных органов государственной власти Кемеровской области - Кузбасса, которые предусматривают взаимодействие с физическими и юридическими лицами, в том числе функций по осуществлению государственного контроля (надзора)";</w:t>
      </w:r>
    </w:p>
    <w:p w:rsidR="00996C4C" w:rsidRPr="00996C4C" w:rsidRDefault="00996C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9" w:history="1">
        <w:r w:rsidRPr="00996C4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96C4C">
        <w:rPr>
          <w:rFonts w:ascii="Times New Roman" w:hAnsi="Times New Roman" w:cs="Times New Roman"/>
        </w:rPr>
        <w:t xml:space="preserve"> Коллегии Администрации Кемеровской области от 20.08.2012 N 342 "О внесении изменений в постановление Коллегии Администрации Кемеровской области от 30.12.2011 N 685 "Об утверждении перечня государственных функций исполнительных органов государственной власти Кемеровской области, которые предусматривают взаимодействие с физическими и юридическими лицами, в том числе функций по осуществлению государственного контроля (надзора)";</w:t>
      </w:r>
    </w:p>
    <w:p w:rsidR="00996C4C" w:rsidRPr="00996C4C" w:rsidRDefault="00996C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0" w:history="1">
        <w:r w:rsidRPr="00996C4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96C4C">
        <w:rPr>
          <w:rFonts w:ascii="Times New Roman" w:hAnsi="Times New Roman" w:cs="Times New Roman"/>
        </w:rPr>
        <w:t xml:space="preserve"> Коллегии Администрации Кемеровской области от 16.10.2012 N 414 "О внесении изменений в постановление Коллегии Администрации Кемеровской области от 30.12.2011 N 685 "Об утверждении перечня государственных функций исполнительных органов государственной власти Кемеровской области, которые предусматривают взаимодействие с физическими и юридическими лицами, в том числе функций по осуществлению государственного контроля (надзора)";</w:t>
      </w:r>
    </w:p>
    <w:p w:rsidR="00996C4C" w:rsidRPr="00996C4C" w:rsidRDefault="00996C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1" w:history="1">
        <w:r w:rsidRPr="00996C4C">
          <w:rPr>
            <w:rFonts w:ascii="Times New Roman" w:hAnsi="Times New Roman" w:cs="Times New Roman"/>
            <w:color w:val="0000FF"/>
          </w:rPr>
          <w:t>пункт 1</w:t>
        </w:r>
      </w:hyperlink>
      <w:r w:rsidRPr="00996C4C">
        <w:rPr>
          <w:rFonts w:ascii="Times New Roman" w:hAnsi="Times New Roman" w:cs="Times New Roman"/>
        </w:rPr>
        <w:t xml:space="preserve"> постановления Коллегии Администрации Кемеровской области от 22.10.2012 N 429 "О внесении изменений в некоторые постановления Коллегии Администрации Кемеровской области";</w:t>
      </w:r>
    </w:p>
    <w:p w:rsidR="00996C4C" w:rsidRPr="00996C4C" w:rsidRDefault="00996C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2" w:history="1">
        <w:r w:rsidRPr="00996C4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96C4C">
        <w:rPr>
          <w:rFonts w:ascii="Times New Roman" w:hAnsi="Times New Roman" w:cs="Times New Roman"/>
        </w:rPr>
        <w:t xml:space="preserve"> Коллегии Администрации Кемеровской области от 01.02.2013 N 27 "О внесении изменений в постановление Коллегии Администрации Кемеровской области от 30.12.2011 N 685 "Об утверждении перечня государственных функций исполнительных органов </w:t>
      </w:r>
      <w:r w:rsidRPr="00996C4C">
        <w:rPr>
          <w:rFonts w:ascii="Times New Roman" w:hAnsi="Times New Roman" w:cs="Times New Roman"/>
        </w:rPr>
        <w:lastRenderedPageBreak/>
        <w:t>государственной власти Кемеровской области, которые предусматривают взаимодействие с физическими и юридическими лицами, в том числе функций по осуществлению государственного контроля (надзора)";</w:t>
      </w:r>
    </w:p>
    <w:p w:rsidR="00996C4C" w:rsidRPr="00996C4C" w:rsidRDefault="00996C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3" w:history="1">
        <w:r w:rsidRPr="00996C4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96C4C">
        <w:rPr>
          <w:rFonts w:ascii="Times New Roman" w:hAnsi="Times New Roman" w:cs="Times New Roman"/>
        </w:rPr>
        <w:t xml:space="preserve"> Коллегии Администрации Кемеровской области от 11.06.2013 N 240 "О внесении изменений в постановление Коллегии Администрации Кемеровской области от 30.12.2011 N 685 "Об утверждении перечня государственных функций исполнительных органов государственной власти Кемеровской области, которые предусматривают взаимодействие с физическими и юридическими лицами, в том числе функций по осуществлению государственного контроля (надзора)";</w:t>
      </w:r>
    </w:p>
    <w:p w:rsidR="00996C4C" w:rsidRPr="00996C4C" w:rsidRDefault="00996C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4" w:history="1">
        <w:r w:rsidRPr="00996C4C">
          <w:rPr>
            <w:rFonts w:ascii="Times New Roman" w:hAnsi="Times New Roman" w:cs="Times New Roman"/>
            <w:color w:val="0000FF"/>
          </w:rPr>
          <w:t>пункт 2</w:t>
        </w:r>
      </w:hyperlink>
      <w:r w:rsidRPr="00996C4C">
        <w:rPr>
          <w:rFonts w:ascii="Times New Roman" w:hAnsi="Times New Roman" w:cs="Times New Roman"/>
        </w:rPr>
        <w:t xml:space="preserve"> постановления Коллегии Администрации Кемеровской области от 08.11.2013 N 486 "О внесении изменений в отдельные постановления Коллегии Администрации Кемеровской области";</w:t>
      </w:r>
    </w:p>
    <w:p w:rsidR="00996C4C" w:rsidRPr="00996C4C" w:rsidRDefault="00996C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5" w:history="1">
        <w:r w:rsidRPr="00996C4C">
          <w:rPr>
            <w:rFonts w:ascii="Times New Roman" w:hAnsi="Times New Roman" w:cs="Times New Roman"/>
            <w:color w:val="0000FF"/>
          </w:rPr>
          <w:t>пункт 3</w:t>
        </w:r>
      </w:hyperlink>
      <w:r w:rsidRPr="00996C4C">
        <w:rPr>
          <w:rFonts w:ascii="Times New Roman" w:hAnsi="Times New Roman" w:cs="Times New Roman"/>
        </w:rPr>
        <w:t xml:space="preserve"> постановления Коллегии Администрации Кемеровской области от 12.12.2013 N 578 "О внесении изменений и признании утратившими силу некоторых постановлений Коллегии Администрации Кемеровской области";</w:t>
      </w:r>
    </w:p>
    <w:p w:rsidR="00996C4C" w:rsidRPr="00996C4C" w:rsidRDefault="00996C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6" w:history="1">
        <w:r w:rsidRPr="00996C4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96C4C">
        <w:rPr>
          <w:rFonts w:ascii="Times New Roman" w:hAnsi="Times New Roman" w:cs="Times New Roman"/>
        </w:rPr>
        <w:t xml:space="preserve"> Коллегии Администрации Кемеровской области от 17.10.2014 N 431 "О внесении изменения в постановление Коллегии Администрации Кемеровской области от 30.12.2011 N 685 "Об утверждении перечня государственных функций исполнительных органов государственной власти Кемеровской области, которые предусматривают взаимодействие с физическими и юридическими лицами, в том числе функций по осуществлению государственного контроля (надзора)";</w:t>
      </w:r>
    </w:p>
    <w:p w:rsidR="00996C4C" w:rsidRPr="00996C4C" w:rsidRDefault="00996C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7" w:history="1">
        <w:r w:rsidRPr="00996C4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96C4C">
        <w:rPr>
          <w:rFonts w:ascii="Times New Roman" w:hAnsi="Times New Roman" w:cs="Times New Roman"/>
        </w:rPr>
        <w:t xml:space="preserve"> Коллегии Администрации Кемеровской области от 09.10.2015 N 331 "О внесении изменения в постановление Коллегии Администрации Кемеровской области от 30.12.2011 N 685 "Об утверждении перечня государственных функций исполнительных органов государственной власти Кемеровской области, которые предусматривают взаимодействие с физическими и юридическими лицами, в том числе функций по осуществлению государственного контроля (надзора)";</w:t>
      </w:r>
    </w:p>
    <w:p w:rsidR="00996C4C" w:rsidRPr="00996C4C" w:rsidRDefault="00996C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8" w:history="1">
        <w:r w:rsidRPr="00996C4C">
          <w:rPr>
            <w:rFonts w:ascii="Times New Roman" w:hAnsi="Times New Roman" w:cs="Times New Roman"/>
            <w:color w:val="0000FF"/>
          </w:rPr>
          <w:t>пункт 1</w:t>
        </w:r>
      </w:hyperlink>
      <w:r w:rsidRPr="00996C4C">
        <w:rPr>
          <w:rFonts w:ascii="Times New Roman" w:hAnsi="Times New Roman" w:cs="Times New Roman"/>
        </w:rPr>
        <w:t xml:space="preserve"> постановления Коллегии Администрации Кемеровской области от 27.04.2016 N 164 "О внесении изменений в некоторые постановления Коллегии Администрации Кемеровской области";</w:t>
      </w:r>
    </w:p>
    <w:p w:rsidR="00996C4C" w:rsidRPr="00996C4C" w:rsidRDefault="00996C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9" w:history="1">
        <w:r w:rsidRPr="00996C4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96C4C">
        <w:rPr>
          <w:rFonts w:ascii="Times New Roman" w:hAnsi="Times New Roman" w:cs="Times New Roman"/>
        </w:rPr>
        <w:t xml:space="preserve"> Коллегии Администрации Кемеровской области от 18.05.2016 N 185 "О внесении изменения в постановление Коллегии Администрации Кемеровской области от 30.12.2011 N 685 "Об утверждении перечня государственных функций исполнительных органов государственной власти Кемеровской области, которые предусматривают взаимодействие с физическими и юридическими лицами, в том числе функций по осуществлению государственного контроля (надзора)";</w:t>
      </w:r>
    </w:p>
    <w:p w:rsidR="00996C4C" w:rsidRPr="00996C4C" w:rsidRDefault="00996C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0" w:history="1">
        <w:r w:rsidRPr="00996C4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96C4C">
        <w:rPr>
          <w:rFonts w:ascii="Times New Roman" w:hAnsi="Times New Roman" w:cs="Times New Roman"/>
        </w:rPr>
        <w:t xml:space="preserve"> Коллегии Администрации Кемеровской области от 08.07.2016 N 280 "О внесении изменения в постановление Коллегии Администрации Кемеровской области от 30.12.2011 N 685 "Об утверждении перечня государственных функций исполнительных органов государственной власти Кемеровской области, которые предусматривают взаимодействие с физическими и юридическими лицами, в том числе функций по осуществлению государственного контроля (надзора)";</w:t>
      </w:r>
    </w:p>
    <w:p w:rsidR="00996C4C" w:rsidRPr="00996C4C" w:rsidRDefault="00996C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1" w:history="1">
        <w:r w:rsidRPr="00996C4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96C4C">
        <w:rPr>
          <w:rFonts w:ascii="Times New Roman" w:hAnsi="Times New Roman" w:cs="Times New Roman"/>
        </w:rPr>
        <w:t xml:space="preserve"> Коллегии Администрации Кемеровской области от 05.10.2016 N 401 "О внесении изменения в постановление Коллегии Администрации Кемеровской области от 30.12.2011 N 685 "Об утверждении перечня государственных функций исполнительных органов государственной власти Кемеровской области, которые предусматривают взаимодействие с физическими и юридическими лицами, в том числе функций по осуществлению государственного контроля (надзора)";</w:t>
      </w:r>
    </w:p>
    <w:p w:rsidR="00996C4C" w:rsidRPr="00996C4C" w:rsidRDefault="00996C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2" w:history="1">
        <w:r w:rsidRPr="00996C4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96C4C">
        <w:rPr>
          <w:rFonts w:ascii="Times New Roman" w:hAnsi="Times New Roman" w:cs="Times New Roman"/>
        </w:rPr>
        <w:t xml:space="preserve"> Коллегии Администрации Кемеровской области от 29.05.2017 N 250 "О внесении изменений в постановление Коллегии Администрации Кемеровской области от 30.12.2011 N 685 "Об утверждении перечня государственных функций исполнительных органов государственной власти Кемеровской области, которые предусматривают взаимодействие с физическими и юридическими лицами, в том числе функций по осуществлению государственного контроля (надзора)";</w:t>
      </w:r>
    </w:p>
    <w:p w:rsidR="00996C4C" w:rsidRPr="00996C4C" w:rsidRDefault="00996C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3" w:history="1">
        <w:r w:rsidRPr="00996C4C">
          <w:rPr>
            <w:rFonts w:ascii="Times New Roman" w:hAnsi="Times New Roman" w:cs="Times New Roman"/>
            <w:color w:val="0000FF"/>
          </w:rPr>
          <w:t>пункт 2</w:t>
        </w:r>
      </w:hyperlink>
      <w:r w:rsidRPr="00996C4C">
        <w:rPr>
          <w:rFonts w:ascii="Times New Roman" w:hAnsi="Times New Roman" w:cs="Times New Roman"/>
        </w:rPr>
        <w:t xml:space="preserve"> постановления Коллегии Администрации Кемеровской области от 18.08.2017 N 427 "О внесении изменений в некоторые постановления Коллегии Администрации Кемеровской области";</w:t>
      </w:r>
    </w:p>
    <w:p w:rsidR="00996C4C" w:rsidRPr="00996C4C" w:rsidRDefault="00996C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4" w:history="1">
        <w:r w:rsidRPr="00996C4C">
          <w:rPr>
            <w:rFonts w:ascii="Times New Roman" w:hAnsi="Times New Roman" w:cs="Times New Roman"/>
            <w:color w:val="0000FF"/>
          </w:rPr>
          <w:t>пункт 2</w:t>
        </w:r>
      </w:hyperlink>
      <w:r w:rsidRPr="00996C4C">
        <w:rPr>
          <w:rFonts w:ascii="Times New Roman" w:hAnsi="Times New Roman" w:cs="Times New Roman"/>
        </w:rPr>
        <w:t xml:space="preserve"> постановления Коллегии Администрации Кемеровской области от 23.10.2017 N 548 "О внесении изменений в некоторые постановления Коллегии Администрации Кемеровской области по вопросам осуществления регионального государственного контроля (надзора)";</w:t>
      </w:r>
    </w:p>
    <w:p w:rsidR="00996C4C" w:rsidRPr="00996C4C" w:rsidRDefault="00996C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5" w:history="1">
        <w:r w:rsidRPr="00996C4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96C4C">
        <w:rPr>
          <w:rFonts w:ascii="Times New Roman" w:hAnsi="Times New Roman" w:cs="Times New Roman"/>
        </w:rPr>
        <w:t xml:space="preserve"> Коллегии Администрации Кемеровской области от 13.02.2018 N 50 "О внесении изменений в постановление Коллегии Администрации Кемеровской области от 30.12.2011 N 685 "Об утверждении перечня государственных функций исполнительных органов государственной власти Кемеровской области, которые предусматривают взаимодействие с физическими и юридическими лицами, в том числе функций по осуществлению государственного контроля (надзора)";</w:t>
      </w:r>
    </w:p>
    <w:p w:rsidR="00996C4C" w:rsidRPr="00996C4C" w:rsidRDefault="00996C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6" w:history="1">
        <w:r w:rsidRPr="00996C4C">
          <w:rPr>
            <w:rFonts w:ascii="Times New Roman" w:hAnsi="Times New Roman" w:cs="Times New Roman"/>
            <w:color w:val="0000FF"/>
          </w:rPr>
          <w:t>пункт 1</w:t>
        </w:r>
      </w:hyperlink>
      <w:r w:rsidRPr="00996C4C">
        <w:rPr>
          <w:rFonts w:ascii="Times New Roman" w:hAnsi="Times New Roman" w:cs="Times New Roman"/>
        </w:rPr>
        <w:t xml:space="preserve"> постановления Правительства Кемеровской области - Кузбасса от 25.12.2019 N 740 "О внесении изменений в постановление Коллегии Администрации Кемеровской области от 30.12.2011 N 685 "Об утверждении перечня государственных функций исполнительных органов государственной власти Кемеровской области, которые предусматривают взаимодействие с физическими и юридическими лицами, в том числе функций по осуществлению государственного контроля (надзора)" и о признании утратившим силу постановления Коллегии Администрации Кемеровской области от 05.02.2019 N 62";</w:t>
      </w:r>
    </w:p>
    <w:p w:rsidR="00996C4C" w:rsidRPr="00996C4C" w:rsidRDefault="00996C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7" w:history="1">
        <w:r w:rsidRPr="00996C4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96C4C">
        <w:rPr>
          <w:rFonts w:ascii="Times New Roman" w:hAnsi="Times New Roman" w:cs="Times New Roman"/>
        </w:rPr>
        <w:t xml:space="preserve"> Правительства Кемеровской области - Кузбасса от 23.01.2020 N 26 "О внесении изменений в постановление Коллегии Администрации Кемеровской области от 30.12.2011 N 685 "Об утверждении перечня государственных функций исполнительных органов государственной власти Кемеровской области, которые предусматривают взаимодействие с физическими и юридическими лицами, в том числе функций по осуществлению государственного контроля (надзора)".</w:t>
      </w:r>
    </w:p>
    <w:p w:rsidR="00996C4C" w:rsidRPr="00996C4C" w:rsidRDefault="00996C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3. Настоящее постановление подлежит опубликованию на сайте "Электронный бюллетень Правительства Кемеровской области - Кузбасса".</w:t>
      </w:r>
    </w:p>
    <w:p w:rsidR="00996C4C" w:rsidRPr="00996C4C" w:rsidRDefault="00996C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 xml:space="preserve">4. Контроль за исполнением настоящего постановления возложить на заместителя Губернатора Кемеровской области - Кузбасса (по экономическому развитию) </w:t>
      </w:r>
      <w:proofErr w:type="spellStart"/>
      <w:r w:rsidRPr="00996C4C">
        <w:rPr>
          <w:rFonts w:ascii="Times New Roman" w:hAnsi="Times New Roman" w:cs="Times New Roman"/>
        </w:rPr>
        <w:t>Венгера</w:t>
      </w:r>
      <w:proofErr w:type="spellEnd"/>
      <w:r w:rsidRPr="00996C4C">
        <w:rPr>
          <w:rFonts w:ascii="Times New Roman" w:hAnsi="Times New Roman" w:cs="Times New Roman"/>
        </w:rPr>
        <w:t xml:space="preserve"> К.Г.</w:t>
      </w:r>
    </w:p>
    <w:p w:rsidR="00996C4C" w:rsidRPr="00996C4C" w:rsidRDefault="00996C4C">
      <w:pPr>
        <w:pStyle w:val="ConsPlusNormal"/>
        <w:jc w:val="both"/>
        <w:rPr>
          <w:rFonts w:ascii="Times New Roman" w:hAnsi="Times New Roman" w:cs="Times New Roman"/>
        </w:rPr>
      </w:pPr>
    </w:p>
    <w:p w:rsidR="00996C4C" w:rsidRPr="00996C4C" w:rsidRDefault="00996C4C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996C4C">
        <w:rPr>
          <w:rFonts w:ascii="Times New Roman" w:hAnsi="Times New Roman" w:cs="Times New Roman"/>
        </w:rPr>
        <w:t>И.о</w:t>
      </w:r>
      <w:proofErr w:type="spellEnd"/>
      <w:r w:rsidRPr="00996C4C">
        <w:rPr>
          <w:rFonts w:ascii="Times New Roman" w:hAnsi="Times New Roman" w:cs="Times New Roman"/>
        </w:rPr>
        <w:t>. Губернатора</w:t>
      </w:r>
    </w:p>
    <w:p w:rsidR="00996C4C" w:rsidRPr="00996C4C" w:rsidRDefault="00996C4C">
      <w:pPr>
        <w:pStyle w:val="ConsPlusNormal"/>
        <w:jc w:val="right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Кемеровской области - Кузбасса</w:t>
      </w:r>
    </w:p>
    <w:p w:rsidR="00996C4C" w:rsidRPr="00996C4C" w:rsidRDefault="00996C4C">
      <w:pPr>
        <w:pStyle w:val="ConsPlusNormal"/>
        <w:jc w:val="right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В.Н.ТЕЛЕГИН</w:t>
      </w:r>
    </w:p>
    <w:p w:rsidR="00996C4C" w:rsidRPr="00996C4C" w:rsidRDefault="00996C4C">
      <w:pPr>
        <w:pStyle w:val="ConsPlusNormal"/>
        <w:jc w:val="both"/>
        <w:rPr>
          <w:rFonts w:ascii="Times New Roman" w:hAnsi="Times New Roman" w:cs="Times New Roman"/>
        </w:rPr>
      </w:pPr>
    </w:p>
    <w:p w:rsidR="00996C4C" w:rsidRPr="00996C4C" w:rsidRDefault="00996C4C">
      <w:pPr>
        <w:pStyle w:val="ConsPlusNormal"/>
        <w:jc w:val="both"/>
        <w:rPr>
          <w:rFonts w:ascii="Times New Roman" w:hAnsi="Times New Roman" w:cs="Times New Roman"/>
        </w:rPr>
      </w:pPr>
    </w:p>
    <w:p w:rsidR="00996C4C" w:rsidRPr="00996C4C" w:rsidRDefault="00996C4C">
      <w:pPr>
        <w:pStyle w:val="ConsPlusNormal"/>
        <w:jc w:val="both"/>
        <w:rPr>
          <w:rFonts w:ascii="Times New Roman" w:hAnsi="Times New Roman" w:cs="Times New Roman"/>
        </w:rPr>
      </w:pPr>
    </w:p>
    <w:p w:rsidR="00996C4C" w:rsidRDefault="00996C4C">
      <w:pPr>
        <w:pStyle w:val="ConsPlusNormal"/>
        <w:jc w:val="both"/>
        <w:rPr>
          <w:rFonts w:ascii="Times New Roman" w:hAnsi="Times New Roman" w:cs="Times New Roman"/>
        </w:rPr>
      </w:pPr>
    </w:p>
    <w:p w:rsidR="00996C4C" w:rsidRDefault="00996C4C">
      <w:pPr>
        <w:pStyle w:val="ConsPlusNormal"/>
        <w:jc w:val="both"/>
        <w:rPr>
          <w:rFonts w:ascii="Times New Roman" w:hAnsi="Times New Roman" w:cs="Times New Roman"/>
        </w:rPr>
      </w:pPr>
    </w:p>
    <w:p w:rsidR="00996C4C" w:rsidRDefault="00996C4C">
      <w:pPr>
        <w:pStyle w:val="ConsPlusNormal"/>
        <w:jc w:val="both"/>
        <w:rPr>
          <w:rFonts w:ascii="Times New Roman" w:hAnsi="Times New Roman" w:cs="Times New Roman"/>
        </w:rPr>
      </w:pPr>
    </w:p>
    <w:p w:rsidR="00996C4C" w:rsidRDefault="00996C4C">
      <w:pPr>
        <w:pStyle w:val="ConsPlusNormal"/>
        <w:jc w:val="both"/>
        <w:rPr>
          <w:rFonts w:ascii="Times New Roman" w:hAnsi="Times New Roman" w:cs="Times New Roman"/>
        </w:rPr>
      </w:pPr>
    </w:p>
    <w:p w:rsidR="00996C4C" w:rsidRDefault="00996C4C">
      <w:pPr>
        <w:pStyle w:val="ConsPlusNormal"/>
        <w:jc w:val="both"/>
        <w:rPr>
          <w:rFonts w:ascii="Times New Roman" w:hAnsi="Times New Roman" w:cs="Times New Roman"/>
        </w:rPr>
      </w:pPr>
    </w:p>
    <w:p w:rsidR="00996C4C" w:rsidRDefault="00996C4C">
      <w:pPr>
        <w:pStyle w:val="ConsPlusNormal"/>
        <w:jc w:val="both"/>
        <w:rPr>
          <w:rFonts w:ascii="Times New Roman" w:hAnsi="Times New Roman" w:cs="Times New Roman"/>
        </w:rPr>
      </w:pPr>
    </w:p>
    <w:p w:rsidR="00996C4C" w:rsidRDefault="00996C4C">
      <w:pPr>
        <w:pStyle w:val="ConsPlusNormal"/>
        <w:jc w:val="both"/>
        <w:rPr>
          <w:rFonts w:ascii="Times New Roman" w:hAnsi="Times New Roman" w:cs="Times New Roman"/>
        </w:rPr>
      </w:pPr>
    </w:p>
    <w:p w:rsidR="00996C4C" w:rsidRPr="00996C4C" w:rsidRDefault="00996C4C">
      <w:pPr>
        <w:pStyle w:val="ConsPlusNormal"/>
        <w:jc w:val="both"/>
        <w:rPr>
          <w:rFonts w:ascii="Times New Roman" w:hAnsi="Times New Roman" w:cs="Times New Roman"/>
        </w:rPr>
      </w:pPr>
    </w:p>
    <w:p w:rsidR="00996C4C" w:rsidRPr="00996C4C" w:rsidRDefault="00996C4C">
      <w:pPr>
        <w:pStyle w:val="ConsPlusNormal"/>
        <w:jc w:val="both"/>
        <w:rPr>
          <w:rFonts w:ascii="Times New Roman" w:hAnsi="Times New Roman" w:cs="Times New Roman"/>
        </w:rPr>
      </w:pPr>
    </w:p>
    <w:p w:rsidR="00996C4C" w:rsidRPr="00996C4C" w:rsidRDefault="00996C4C">
      <w:pPr>
        <w:pStyle w:val="ConsPlusNormal"/>
        <w:jc w:val="right"/>
        <w:outlineLvl w:val="0"/>
        <w:rPr>
          <w:rFonts w:ascii="Times New Roman" w:hAnsi="Times New Roman" w:cs="Times New Roman"/>
        </w:rPr>
      </w:pPr>
      <w:proofErr w:type="spellStart"/>
      <w:r w:rsidRPr="00996C4C">
        <w:rPr>
          <w:rFonts w:ascii="Times New Roman" w:hAnsi="Times New Roman" w:cs="Times New Roman"/>
        </w:rPr>
        <w:lastRenderedPageBreak/>
        <w:t>Утвержден</w:t>
      </w:r>
      <w:proofErr w:type="spellEnd"/>
    </w:p>
    <w:p w:rsidR="00996C4C" w:rsidRPr="00996C4C" w:rsidRDefault="00996C4C">
      <w:pPr>
        <w:pStyle w:val="ConsPlusNormal"/>
        <w:jc w:val="right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постановлением Правительства</w:t>
      </w:r>
    </w:p>
    <w:p w:rsidR="00996C4C" w:rsidRPr="00996C4C" w:rsidRDefault="00996C4C">
      <w:pPr>
        <w:pStyle w:val="ConsPlusNormal"/>
        <w:jc w:val="right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Кемеровской области - Кузбасса</w:t>
      </w:r>
    </w:p>
    <w:p w:rsidR="00996C4C" w:rsidRPr="00996C4C" w:rsidRDefault="00996C4C">
      <w:pPr>
        <w:pStyle w:val="ConsPlusNormal"/>
        <w:jc w:val="right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от 17 июля 2020 г. N 424</w:t>
      </w:r>
    </w:p>
    <w:p w:rsidR="00996C4C" w:rsidRPr="00996C4C" w:rsidRDefault="00996C4C">
      <w:pPr>
        <w:pStyle w:val="ConsPlusNormal"/>
        <w:jc w:val="both"/>
        <w:rPr>
          <w:rFonts w:ascii="Times New Roman" w:hAnsi="Times New Roman" w:cs="Times New Roman"/>
        </w:rPr>
      </w:pPr>
    </w:p>
    <w:p w:rsidR="00996C4C" w:rsidRPr="00996C4C" w:rsidRDefault="00996C4C">
      <w:pPr>
        <w:pStyle w:val="ConsPlusTitle"/>
        <w:jc w:val="center"/>
        <w:rPr>
          <w:rFonts w:ascii="Times New Roman" w:hAnsi="Times New Roman" w:cs="Times New Roman"/>
        </w:rPr>
      </w:pPr>
      <w:bookmarkStart w:id="0" w:name="P53"/>
      <w:bookmarkEnd w:id="0"/>
      <w:r w:rsidRPr="00996C4C">
        <w:rPr>
          <w:rFonts w:ascii="Times New Roman" w:hAnsi="Times New Roman" w:cs="Times New Roman"/>
        </w:rPr>
        <w:t>ПЕРЕЧЕНЬ</w:t>
      </w:r>
    </w:p>
    <w:p w:rsidR="00996C4C" w:rsidRPr="00996C4C" w:rsidRDefault="00996C4C">
      <w:pPr>
        <w:pStyle w:val="ConsPlusTitle"/>
        <w:jc w:val="center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ГОСУДАРСТВЕННЫХ ФУНКЦИЙ ИСПОЛНИТЕЛЬНЫХ ОРГАНОВ</w:t>
      </w:r>
    </w:p>
    <w:p w:rsidR="00996C4C" w:rsidRPr="00996C4C" w:rsidRDefault="00996C4C">
      <w:pPr>
        <w:pStyle w:val="ConsPlusTitle"/>
        <w:jc w:val="center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ГОСУДАРСТВЕННОЙ ВЛАСТИ КЕМЕРОВСКОЙ ОБЛАСТИ - КУЗБАССА</w:t>
      </w:r>
    </w:p>
    <w:p w:rsidR="00996C4C" w:rsidRPr="00996C4C" w:rsidRDefault="00996C4C">
      <w:pPr>
        <w:pStyle w:val="ConsPlusTitle"/>
        <w:jc w:val="center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ПО ОСУЩЕСТВЛЕНИЮ ГОСУДАРСТВЕННОГО КОНТРОЛЯ (НАДЗОРА)</w:t>
      </w:r>
    </w:p>
    <w:p w:rsidR="00996C4C" w:rsidRPr="00996C4C" w:rsidRDefault="00996C4C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96C4C" w:rsidRPr="00996C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C4C" w:rsidRPr="00996C4C" w:rsidRDefault="0099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C4C" w:rsidRPr="00996C4C" w:rsidRDefault="0099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28" w:history="1">
              <w:r w:rsidRPr="00996C4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96C4C">
              <w:rPr>
                <w:rFonts w:ascii="Times New Roman" w:hAnsi="Times New Roman" w:cs="Times New Roman"/>
                <w:color w:val="392C69"/>
              </w:rPr>
              <w:t xml:space="preserve"> Правительства Кемеровской области - Кузбасса</w:t>
            </w:r>
          </w:p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  <w:color w:val="392C69"/>
              </w:rPr>
              <w:t>от 22.12.2020 N 778)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C4C" w:rsidRPr="00996C4C" w:rsidRDefault="00996C4C">
            <w:pPr>
              <w:rPr>
                <w:rFonts w:ascii="Times New Roman" w:hAnsi="Times New Roman" w:cs="Times New Roman"/>
              </w:rPr>
            </w:pPr>
          </w:p>
        </w:tc>
      </w:tr>
    </w:tbl>
    <w:p w:rsidR="00996C4C" w:rsidRPr="00996C4C" w:rsidRDefault="00996C4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00"/>
        <w:gridCol w:w="3628"/>
      </w:tblGrid>
      <w:tr w:rsidR="00996C4C" w:rsidRPr="00996C4C">
        <w:tc>
          <w:tcPr>
            <w:tcW w:w="624" w:type="dxa"/>
            <w:vAlign w:val="center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800" w:type="dxa"/>
            <w:vAlign w:val="center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Наименование функции</w:t>
            </w:r>
          </w:p>
        </w:tc>
        <w:tc>
          <w:tcPr>
            <w:tcW w:w="3628" w:type="dxa"/>
            <w:vAlign w:val="center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Ответственный исполнительный орган государственной власти Кемеровской области - Кузбасса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3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0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Ведение реестра государственного имущества Кемеровской области - Кузбасса</w:t>
            </w:r>
          </w:p>
        </w:tc>
        <w:tc>
          <w:tcPr>
            <w:tcW w:w="3628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Комитет по управлению государственным имуществом Кузбасса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9052" w:type="dxa"/>
            <w:gridSpan w:val="3"/>
            <w:tcBorders>
              <w:top w:val="nil"/>
            </w:tcBorders>
          </w:tcPr>
          <w:p w:rsidR="00996C4C" w:rsidRPr="00996C4C" w:rsidRDefault="00996C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(в ред. </w:t>
            </w:r>
            <w:hyperlink r:id="rId29" w:history="1">
              <w:r w:rsidRPr="00996C4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96C4C">
              <w:rPr>
                <w:rFonts w:ascii="Times New Roman" w:hAnsi="Times New Roman" w:cs="Times New Roman"/>
              </w:rPr>
              <w:t xml:space="preserve"> Правительства Кемеровской области - Кузбасса от 22.12.2020 N 778)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0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Контроль за использованием по назначению и сохранностью относящегося к государственной собственности Кемеровской области - Кузбасса имущества, находящегося в хозяйственном ведении и оперативном управлении юридических лиц, а также переданного в установленном порядке иным лицам</w:t>
            </w:r>
          </w:p>
        </w:tc>
        <w:tc>
          <w:tcPr>
            <w:tcW w:w="3628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Комитет по управлению государственным имуществом Кузбасса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9052" w:type="dxa"/>
            <w:gridSpan w:val="3"/>
            <w:tcBorders>
              <w:top w:val="nil"/>
            </w:tcBorders>
          </w:tcPr>
          <w:p w:rsidR="00996C4C" w:rsidRPr="00996C4C" w:rsidRDefault="00996C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(в ред. </w:t>
            </w:r>
            <w:hyperlink r:id="rId30" w:history="1">
              <w:r w:rsidRPr="00996C4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96C4C">
              <w:rPr>
                <w:rFonts w:ascii="Times New Roman" w:hAnsi="Times New Roman" w:cs="Times New Roman"/>
              </w:rPr>
              <w:t xml:space="preserve"> Правительства Кемеровской области - Кузбасса от 22.12.2020 N 778)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0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Приватизация государственного имущества Кемеровской области - Кузбасса, </w:t>
            </w:r>
            <w:proofErr w:type="spellStart"/>
            <w:r w:rsidRPr="00996C4C">
              <w:rPr>
                <w:rFonts w:ascii="Times New Roman" w:hAnsi="Times New Roman" w:cs="Times New Roman"/>
              </w:rPr>
              <w:t>включенного</w:t>
            </w:r>
            <w:proofErr w:type="spellEnd"/>
            <w:r w:rsidRPr="00996C4C">
              <w:rPr>
                <w:rFonts w:ascii="Times New Roman" w:hAnsi="Times New Roman" w:cs="Times New Roman"/>
              </w:rPr>
              <w:t xml:space="preserve"> в прогнозный план (программу) приватизации государственного имущества Кемеровской области - Кузбасса</w:t>
            </w:r>
          </w:p>
        </w:tc>
        <w:tc>
          <w:tcPr>
            <w:tcW w:w="3628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Комитет по управлению государственным имуществом Кузбасса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9052" w:type="dxa"/>
            <w:gridSpan w:val="3"/>
            <w:tcBorders>
              <w:top w:val="nil"/>
            </w:tcBorders>
          </w:tcPr>
          <w:p w:rsidR="00996C4C" w:rsidRPr="00996C4C" w:rsidRDefault="00996C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(в ред. </w:t>
            </w:r>
            <w:hyperlink r:id="rId31" w:history="1">
              <w:r w:rsidRPr="00996C4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96C4C">
              <w:rPr>
                <w:rFonts w:ascii="Times New Roman" w:hAnsi="Times New Roman" w:cs="Times New Roman"/>
              </w:rPr>
              <w:t xml:space="preserve"> Правительства Кемеровской области - Кузбасса от 22.12.2020 N 778)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0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Контроль за поступлением денежных средств в виде доли прибыли от использования имущества, находящегося в хозяйственном ведении государственных предприятий Кемеровской области - Кузбасса</w:t>
            </w:r>
          </w:p>
        </w:tc>
        <w:tc>
          <w:tcPr>
            <w:tcW w:w="3628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Комитет по управлению государственным имуществом Кузбасса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9052" w:type="dxa"/>
            <w:gridSpan w:val="3"/>
            <w:tcBorders>
              <w:top w:val="nil"/>
            </w:tcBorders>
          </w:tcPr>
          <w:p w:rsidR="00996C4C" w:rsidRPr="00996C4C" w:rsidRDefault="00996C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(в ред. </w:t>
            </w:r>
            <w:hyperlink r:id="rId32" w:history="1">
              <w:r w:rsidRPr="00996C4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96C4C">
              <w:rPr>
                <w:rFonts w:ascii="Times New Roman" w:hAnsi="Times New Roman" w:cs="Times New Roman"/>
              </w:rPr>
              <w:t xml:space="preserve"> Правительства Кемеровской области - Кузбасса от 22.12.2020 N 778)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0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контроля за поступлением дивидендов (части прибыли) по акциям (вкладам, долям) в уставных капиталах хозяйственных обществ, находящихся в собственности Кемеровской области - Кузбасса</w:t>
            </w:r>
          </w:p>
        </w:tc>
        <w:tc>
          <w:tcPr>
            <w:tcW w:w="3628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Комитет по управлению государственным имуществом Кузбасса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9052" w:type="dxa"/>
            <w:gridSpan w:val="3"/>
            <w:tcBorders>
              <w:top w:val="nil"/>
            </w:tcBorders>
          </w:tcPr>
          <w:p w:rsidR="00996C4C" w:rsidRPr="00996C4C" w:rsidRDefault="00996C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33" w:history="1">
              <w:r w:rsidRPr="00996C4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96C4C">
              <w:rPr>
                <w:rFonts w:ascii="Times New Roman" w:hAnsi="Times New Roman" w:cs="Times New Roman"/>
              </w:rPr>
              <w:t xml:space="preserve"> Правительства Кемеровской области - Кузбасса от 22.12.2020 N 778)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0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контроля за поступлением денежных средств от продажи государственного имущества Кемеровской области - Кузбасса посредством реализации имущества государственными предприятиями (государственными учреждениями)</w:t>
            </w:r>
          </w:p>
        </w:tc>
        <w:tc>
          <w:tcPr>
            <w:tcW w:w="3628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Комитет по управлению государственным имуществом Кузбасса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9052" w:type="dxa"/>
            <w:gridSpan w:val="3"/>
            <w:tcBorders>
              <w:top w:val="nil"/>
            </w:tcBorders>
          </w:tcPr>
          <w:p w:rsidR="00996C4C" w:rsidRPr="00996C4C" w:rsidRDefault="00996C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(в ред. </w:t>
            </w:r>
            <w:hyperlink r:id="rId34" w:history="1">
              <w:r w:rsidRPr="00996C4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96C4C">
              <w:rPr>
                <w:rFonts w:ascii="Times New Roman" w:hAnsi="Times New Roman" w:cs="Times New Roman"/>
              </w:rPr>
              <w:t xml:space="preserve"> Правительства Кемеровской области - Кузбасса от 22.12.2020 N 778)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0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государственного контроля (надзора) в области регулируемых государством цен (тарифов, надбавок, наценок, ставок, сборов, платы) на территории Кемеровской области - Кузбасса</w:t>
            </w:r>
          </w:p>
        </w:tc>
        <w:tc>
          <w:tcPr>
            <w:tcW w:w="3628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Региональная энергетическая комиссия Кузбасса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9052" w:type="dxa"/>
            <w:gridSpan w:val="3"/>
            <w:tcBorders>
              <w:top w:val="nil"/>
            </w:tcBorders>
          </w:tcPr>
          <w:p w:rsidR="00996C4C" w:rsidRPr="00996C4C" w:rsidRDefault="00996C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(п. 7 в ред. </w:t>
            </w:r>
            <w:hyperlink r:id="rId35" w:history="1">
              <w:r w:rsidRPr="00996C4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96C4C">
              <w:rPr>
                <w:rFonts w:ascii="Times New Roman" w:hAnsi="Times New Roman" w:cs="Times New Roman"/>
              </w:rPr>
              <w:t xml:space="preserve"> Правительства Кемеровской области - Кузбасса от 22.12.2020 N 778)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Осуществление регионального государственного экологического надзора (в части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значения; регионального государственного надзора в области охраны атмосферного воздуха; регионального государственного надзора в области использования и охраны водных объектов; регионального государственного надзора в области обращения с отходами; регионального государственного надзора за соблюдением требований к обращению </w:t>
            </w:r>
            <w:proofErr w:type="spellStart"/>
            <w:r w:rsidRPr="00996C4C">
              <w:rPr>
                <w:rFonts w:ascii="Times New Roman" w:hAnsi="Times New Roman" w:cs="Times New Roman"/>
              </w:rPr>
              <w:t>озоноразрушающих</w:t>
            </w:r>
            <w:proofErr w:type="spellEnd"/>
            <w:r w:rsidRPr="00996C4C">
              <w:rPr>
                <w:rFonts w:ascii="Times New Roman" w:hAnsi="Times New Roman" w:cs="Times New Roman"/>
              </w:rPr>
              <w:t xml:space="preserve"> веществ) на объектах хозяйственной и иной деятельности независимо от форм собственности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Министерство природных ресурсов и экологии Кузбасса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00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Государственный контроль (надзор) в сфере образования за деятельностью организаций, осуществляющих образовательную деятельность на территории Кемеровской области - Кузбасса (за исключением организаций, указанных в </w:t>
            </w:r>
            <w:hyperlink r:id="rId36" w:history="1">
              <w:r w:rsidRPr="00996C4C">
                <w:rPr>
                  <w:rFonts w:ascii="Times New Roman" w:hAnsi="Times New Roman" w:cs="Times New Roman"/>
                  <w:color w:val="0000FF"/>
                </w:rPr>
                <w:t>пункте 7 части 1 статьи 6</w:t>
              </w:r>
            </w:hyperlink>
            <w:r w:rsidRPr="00996C4C">
              <w:rPr>
                <w:rFonts w:ascii="Times New Roman" w:hAnsi="Times New Roman" w:cs="Times New Roman"/>
              </w:rPr>
              <w:t xml:space="preserve"> Федерального закона "Об образовании в Российской Федерации"), а также органов местного самоуправления, осуществляющих управление в сфере образования на территории Кемеровской области - Кузбасса</w:t>
            </w:r>
          </w:p>
        </w:tc>
        <w:tc>
          <w:tcPr>
            <w:tcW w:w="3628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Министерство образования и науки Кузбасса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9052" w:type="dxa"/>
            <w:gridSpan w:val="3"/>
            <w:tcBorders>
              <w:top w:val="nil"/>
            </w:tcBorders>
          </w:tcPr>
          <w:p w:rsidR="00996C4C" w:rsidRPr="00996C4C" w:rsidRDefault="00996C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(п. 9 в ред. </w:t>
            </w:r>
            <w:hyperlink r:id="rId37" w:history="1">
              <w:r w:rsidRPr="00996C4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96C4C">
              <w:rPr>
                <w:rFonts w:ascii="Times New Roman" w:hAnsi="Times New Roman" w:cs="Times New Roman"/>
              </w:rPr>
              <w:t xml:space="preserve"> Правительства Кемеровской области - Кузбасса от 22.12.2020 N 778)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федерального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Комитет по охране объектов культурного наследия Кузбасса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Подготовка и утверждение охранного обязательства собственника или иного законного владельца объекта культурного наследия, </w:t>
            </w:r>
            <w:proofErr w:type="spellStart"/>
            <w:r w:rsidRPr="00996C4C">
              <w:rPr>
                <w:rFonts w:ascii="Times New Roman" w:hAnsi="Times New Roman" w:cs="Times New Roman"/>
              </w:rPr>
              <w:t>включенного</w:t>
            </w:r>
            <w:proofErr w:type="spellEnd"/>
            <w:r w:rsidRPr="00996C4C">
              <w:rPr>
                <w:rFonts w:ascii="Times New Roman" w:hAnsi="Times New Roman" w:cs="Times New Roman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Комитет по охране объектов культурного наследия Кузбасса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местного (муниципального) значения, выявленных объектов культурного наследия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Комитет по охране объектов культурного наследия Кузбасса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государственной экспертизы условий труда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Министерство труда и занятости населения Кузбасса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00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Осуществление надзора и контроля за </w:t>
            </w:r>
            <w:proofErr w:type="spellStart"/>
            <w:r w:rsidRPr="00996C4C">
              <w:rPr>
                <w:rFonts w:ascii="Times New Roman" w:hAnsi="Times New Roman" w:cs="Times New Roman"/>
              </w:rPr>
              <w:t>приемом</w:t>
            </w:r>
            <w:proofErr w:type="spellEnd"/>
            <w:r w:rsidRPr="00996C4C">
              <w:rPr>
                <w:rFonts w:ascii="Times New Roman" w:hAnsi="Times New Roman" w:cs="Times New Roman"/>
              </w:rPr>
              <w:t xml:space="preserve">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      </w:r>
          </w:p>
        </w:tc>
        <w:tc>
          <w:tcPr>
            <w:tcW w:w="3628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Министерство труда и занятости населения Кузбасса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9052" w:type="dxa"/>
            <w:gridSpan w:val="3"/>
            <w:tcBorders>
              <w:top w:val="nil"/>
            </w:tcBorders>
          </w:tcPr>
          <w:p w:rsidR="00996C4C" w:rsidRPr="00996C4C" w:rsidRDefault="00996C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(п. 14 в ред. </w:t>
            </w:r>
            <w:hyperlink r:id="rId38" w:history="1">
              <w:r w:rsidRPr="00996C4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96C4C">
              <w:rPr>
                <w:rFonts w:ascii="Times New Roman" w:hAnsi="Times New Roman" w:cs="Times New Roman"/>
              </w:rPr>
              <w:t xml:space="preserve"> Правительства Кемеровской области - Кузбасса от 22.12.2020 N 778)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надзора и контроля за регистрацией инвалидов в качестве безработных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Министерство труда и занятости населения Кузбасса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надзора и контроля за обеспечением государственных гарантий в области занятости населения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Министерство труда и занятости населения Кузбасса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федерального государственного лесного надзора (лесной охраны) на землях лесного фонда на территории Кемеровской области - Кузбасса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Департамент лесного комплекса Кузбасса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федерального государственного пожарного надзора в лесах на землях лесного фонда на территории Кемеровской области - Кузбасса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Департамент лесного комплекса Кузбасса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государственного экологического надзора (в части федерального государственного надзора в области охраны, воспроизводства и использования объектов животного мира и среды их обитания, федерального государственного охотничьего надзора, за исключением объектов животного мира и среды их обитания, находящихся на особо охраняемых природных территориях федерального значения, государственного надзора в области охраны и использования особо охраняемых природных территорий регионального значения)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Департамент по охране объектов животного мира Кузбасса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Организация и регулирование промышленного, любительского рыболовства,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Сибири Российской Федерации, за исключением ресурсов внутренних морских вод, территориального моря, континентального шельфа и исключительной экономической зоны Российской Федерации, особо охраняемых природных территорий федерального значения, а также водных биологических ресурсов внутренних вод, </w:t>
            </w:r>
            <w:proofErr w:type="spellStart"/>
            <w:r w:rsidRPr="00996C4C">
              <w:rPr>
                <w:rFonts w:ascii="Times New Roman" w:hAnsi="Times New Roman" w:cs="Times New Roman"/>
              </w:rPr>
              <w:t>занесенных</w:t>
            </w:r>
            <w:proofErr w:type="spellEnd"/>
            <w:r w:rsidRPr="00996C4C">
              <w:rPr>
                <w:rFonts w:ascii="Times New Roman" w:hAnsi="Times New Roman" w:cs="Times New Roman"/>
              </w:rPr>
              <w:t xml:space="preserve"> в Красную книгу Российской Федерации, анадромных и </w:t>
            </w:r>
            <w:proofErr w:type="spellStart"/>
            <w:r w:rsidRPr="00996C4C">
              <w:rPr>
                <w:rFonts w:ascii="Times New Roman" w:hAnsi="Times New Roman" w:cs="Times New Roman"/>
              </w:rPr>
              <w:t>катадромных</w:t>
            </w:r>
            <w:proofErr w:type="spellEnd"/>
            <w:r w:rsidRPr="00996C4C">
              <w:rPr>
                <w:rFonts w:ascii="Times New Roman" w:hAnsi="Times New Roman" w:cs="Times New Roman"/>
              </w:rPr>
              <w:t xml:space="preserve"> видов рыб, трансграничных видов рыб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Департамент по охране объектов животного мира Кузбасса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государственного регионального строительного надзора при строительстве, реконструкции объектов капитального строительства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Инспекция государственного строительного надзора Кузбасса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контроля и надзора в области долевого строительства многоквартирных домов и (или) иных объектов недвижимости, строительство которых осуществляется на территории Кемеровской области - Кузбасса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Инспекция государственного строительного надзора Кузбасса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государственного надзора в области обращения с животными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Управление ветеринарии Кузбасса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00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Осуществление регионального государственного контроля (надзора) в области розничной продажи алкогольной и спиртосодержащей продукции -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</w:t>
            </w:r>
            <w:proofErr w:type="spellStart"/>
            <w:r w:rsidRPr="00996C4C">
              <w:rPr>
                <w:rFonts w:ascii="Times New Roman" w:hAnsi="Times New Roman" w:cs="Times New Roman"/>
              </w:rPr>
              <w:t>произведенной</w:t>
            </w:r>
            <w:proofErr w:type="spellEnd"/>
            <w:r w:rsidRPr="00996C4C">
              <w:rPr>
                <w:rFonts w:ascii="Times New Roman" w:hAnsi="Times New Roman" w:cs="Times New Roman"/>
              </w:rPr>
              <w:t xml:space="preserve"> сельскохозяйственными товаропроизводителями винодельческой продукции)</w:t>
            </w:r>
          </w:p>
        </w:tc>
        <w:tc>
          <w:tcPr>
            <w:tcW w:w="3628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Министерство промышленности и торговли Кузбасса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9052" w:type="dxa"/>
            <w:gridSpan w:val="3"/>
            <w:tcBorders>
              <w:top w:val="nil"/>
            </w:tcBorders>
          </w:tcPr>
          <w:p w:rsidR="00996C4C" w:rsidRPr="00996C4C" w:rsidRDefault="00996C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(п. 24 в ред. </w:t>
            </w:r>
            <w:hyperlink r:id="rId39" w:history="1">
              <w:r w:rsidRPr="00996C4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96C4C">
              <w:rPr>
                <w:rFonts w:ascii="Times New Roman" w:hAnsi="Times New Roman" w:cs="Times New Roman"/>
              </w:rPr>
              <w:t xml:space="preserve"> Правительства Кемеровской области - Кузбасса от 22.12.2020 N 778)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0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Осуществление регионального государственного контроля (надзора) в области розничной продажи алкогольной и спиртосодержащей продукции - государственного контроля (надзора)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      </w:r>
            <w:hyperlink r:id="rId40" w:history="1">
              <w:r w:rsidRPr="00996C4C">
                <w:rPr>
                  <w:rFonts w:ascii="Times New Roman" w:hAnsi="Times New Roman" w:cs="Times New Roman"/>
                  <w:color w:val="0000FF"/>
                </w:rPr>
                <w:t>статьей 16</w:t>
              </w:r>
            </w:hyperlink>
            <w:r w:rsidRPr="00996C4C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Pr="00996C4C">
              <w:rPr>
                <w:rFonts w:ascii="Times New Roman" w:hAnsi="Times New Roman" w:cs="Times New Roman"/>
              </w:rPr>
              <w:lastRenderedPageBreak/>
              <w:t>"О государственном регулировании производства и оборота этилового спирта, алкогольной и спиртосодержащей продукции", обязательных требований к розничной продаже спиртосодержащей продукции, за исключением государственного контроля за соблюдением требований технических регламентов</w:t>
            </w:r>
          </w:p>
        </w:tc>
        <w:tc>
          <w:tcPr>
            <w:tcW w:w="3628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lastRenderedPageBreak/>
              <w:t>Министерство промышленности и торговли Кузбасса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9052" w:type="dxa"/>
            <w:gridSpan w:val="3"/>
            <w:tcBorders>
              <w:top w:val="nil"/>
            </w:tcBorders>
          </w:tcPr>
          <w:p w:rsidR="00996C4C" w:rsidRPr="00996C4C" w:rsidRDefault="00996C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lastRenderedPageBreak/>
              <w:t xml:space="preserve">(п. 25 в ред. </w:t>
            </w:r>
            <w:hyperlink r:id="rId41" w:history="1">
              <w:r w:rsidRPr="00996C4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96C4C">
              <w:rPr>
                <w:rFonts w:ascii="Times New Roman" w:hAnsi="Times New Roman" w:cs="Times New Roman"/>
              </w:rPr>
              <w:t xml:space="preserve"> Правительства Кемеровской области - Кузбасса от 22.12.2020 N 778)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00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лицензионного контроля за осуществлением заготовки, хранения, переработки и реализации лома черных металлов, цветных металлов</w:t>
            </w:r>
          </w:p>
        </w:tc>
        <w:tc>
          <w:tcPr>
            <w:tcW w:w="3628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Министерство промышленности и торговли Кузбасса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9052" w:type="dxa"/>
            <w:gridSpan w:val="3"/>
            <w:tcBorders>
              <w:top w:val="nil"/>
            </w:tcBorders>
          </w:tcPr>
          <w:p w:rsidR="00996C4C" w:rsidRPr="00996C4C" w:rsidRDefault="00996C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(п. 26 в ред. </w:t>
            </w:r>
            <w:hyperlink r:id="rId42" w:history="1">
              <w:r w:rsidRPr="00996C4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96C4C">
              <w:rPr>
                <w:rFonts w:ascii="Times New Roman" w:hAnsi="Times New Roman" w:cs="Times New Roman"/>
              </w:rPr>
              <w:t xml:space="preserve"> Правительства Кемеровской области - Кузбасса от 22.12.2020 N 778)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00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Осуществление регионального государственного контроля (надзора) в области розничной продажи алкогольной и спиртосодержащей продукции - государственного контроля за представлением деклараций об </w:t>
            </w:r>
            <w:proofErr w:type="spellStart"/>
            <w:r w:rsidRPr="00996C4C">
              <w:rPr>
                <w:rFonts w:ascii="Times New Roman" w:hAnsi="Times New Roman" w:cs="Times New Roman"/>
              </w:rPr>
              <w:t>объеме</w:t>
            </w:r>
            <w:proofErr w:type="spellEnd"/>
            <w:r w:rsidRPr="00996C4C">
              <w:rPr>
                <w:rFonts w:ascii="Times New Roman" w:hAnsi="Times New Roman" w:cs="Times New Roman"/>
              </w:rPr>
              <w:t xml:space="preserve"> розничной продажи алкогольной и спиртосодержащей продукции</w:t>
            </w:r>
          </w:p>
        </w:tc>
        <w:tc>
          <w:tcPr>
            <w:tcW w:w="3628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Министерство промышленности и торговли Кузбасса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9052" w:type="dxa"/>
            <w:gridSpan w:val="3"/>
            <w:tcBorders>
              <w:top w:val="nil"/>
            </w:tcBorders>
          </w:tcPr>
          <w:p w:rsidR="00996C4C" w:rsidRPr="00996C4C" w:rsidRDefault="00996C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(п. 27 в ред. </w:t>
            </w:r>
            <w:hyperlink r:id="rId43" w:history="1">
              <w:r w:rsidRPr="00996C4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96C4C">
              <w:rPr>
                <w:rFonts w:ascii="Times New Roman" w:hAnsi="Times New Roman" w:cs="Times New Roman"/>
              </w:rPr>
              <w:t xml:space="preserve"> Правительства Кемеровской области - Кузбасса от 22.12.2020 N 778)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00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Ведение государственной регистрации выданных лицензий на розничную продажу алкогольной продукции, лицензий, действие которых приостановлено, и аннулированных лицензий</w:t>
            </w:r>
          </w:p>
        </w:tc>
        <w:tc>
          <w:tcPr>
            <w:tcW w:w="3628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Министерство промышленности и торговли Кузбасса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9052" w:type="dxa"/>
            <w:gridSpan w:val="3"/>
            <w:tcBorders>
              <w:top w:val="nil"/>
            </w:tcBorders>
          </w:tcPr>
          <w:p w:rsidR="00996C4C" w:rsidRPr="00996C4C" w:rsidRDefault="00996C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(п. 28 в ред. </w:t>
            </w:r>
            <w:hyperlink r:id="rId44" w:history="1">
              <w:r w:rsidRPr="00996C4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96C4C">
              <w:rPr>
                <w:rFonts w:ascii="Times New Roman" w:hAnsi="Times New Roman" w:cs="Times New Roman"/>
              </w:rPr>
              <w:t xml:space="preserve"> Правительства Кемеровской области - Кузбасса от 22.12.2020 N 778)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регионального государственного жилищного надзора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Государственная жилищная инспекция Кузбасса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лицензионного контроля предпринимательской деятельности по управлению многоквартирными домами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Государственная жилищная инспекция Кузбасса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регионального государственного контроля в сфере перевозок пассажиров и багажа легковым такси на территории Кемеровской области - Кузбасса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Министерство транспорта Кузбасса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00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регионального государственного надзора в области технического состояния и эксплуатации самоходных машин и других видов техники, аттракционов</w:t>
            </w:r>
          </w:p>
        </w:tc>
        <w:tc>
          <w:tcPr>
            <w:tcW w:w="3628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Управление государственной инспекции по надзору за техническим состоянием самоходных машин и других видов техники Кузбасса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9052" w:type="dxa"/>
            <w:gridSpan w:val="3"/>
            <w:tcBorders>
              <w:top w:val="nil"/>
            </w:tcBorders>
          </w:tcPr>
          <w:p w:rsidR="00996C4C" w:rsidRPr="00996C4C" w:rsidRDefault="00996C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(п. 32 в ред. </w:t>
            </w:r>
            <w:hyperlink r:id="rId45" w:history="1">
              <w:r w:rsidRPr="00996C4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96C4C">
              <w:rPr>
                <w:rFonts w:ascii="Times New Roman" w:hAnsi="Times New Roman" w:cs="Times New Roman"/>
              </w:rPr>
              <w:t xml:space="preserve"> Правительства Кемеровской области - Кузбасса от 22.12.2020 N 778)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Осуществление регионального государственного </w:t>
            </w:r>
            <w:r w:rsidRPr="00996C4C">
              <w:rPr>
                <w:rFonts w:ascii="Times New Roman" w:hAnsi="Times New Roman" w:cs="Times New Roman"/>
              </w:rPr>
              <w:lastRenderedPageBreak/>
              <w:t>контроля (надзора) в сфере социального обслуживания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lastRenderedPageBreak/>
              <w:t xml:space="preserve">Министерство социальной защиты </w:t>
            </w:r>
            <w:r w:rsidRPr="00996C4C">
              <w:rPr>
                <w:rFonts w:ascii="Times New Roman" w:hAnsi="Times New Roman" w:cs="Times New Roman"/>
              </w:rPr>
              <w:lastRenderedPageBreak/>
              <w:t>населения Кузбасса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контроля за соблюдением органами местного самоуправления законодательства при исполнении отдельных государственных полномочий в сфере социальной поддержки и социального обслуживания населения, в сфере предоставления материальной и иной помощи для погребения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Министерство социальной защиты населения Кузбасса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регионального государственного надзора в области племенного животноводства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Министерство сельского хозяйства и перерабатывающей промышленности Кузбасса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контроля за исполнением органами местного самоуправления отдельных переданных государственных полномочий Кемеровской области - Кузбасса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Министерство образования и науки Кузбасса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в пределах своих полномочий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Министерство образования и науки Кузбасса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регионального государственного надзора в области защиты населения и территории Кемеровской области - Кузбасса от чрезвычайных ситуаций природного и техногенного характера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Департамент по чрезвычайным ситуациям Кузбасса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регионального государственного надзора за обеспечением сохранности автомобильных дорог регионального и межмуниципального значения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Министерство жилищно-коммунального и дорожного комплекса Кузбасса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регионального государственного контроля за состоянием государственной части Музейного фонда Российской Федерации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Министерство культуры и национальной политики Кузбасса</w:t>
            </w:r>
          </w:p>
        </w:tc>
      </w:tr>
      <w:tr w:rsidR="00996C4C" w:rsidRPr="00996C4C">
        <w:tc>
          <w:tcPr>
            <w:tcW w:w="624" w:type="dxa"/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00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контроля за соблюдением органами местного самоуправления законодательства об архивном деле при исполнении отдельных государственных полномочий</w:t>
            </w:r>
          </w:p>
        </w:tc>
        <w:tc>
          <w:tcPr>
            <w:tcW w:w="3628" w:type="dxa"/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Архивное управление Кузбасса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00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Осуществление контроля за соблюдением органами местного самоуправления законодательства при исполнении отдельных государственных полномочий</w:t>
            </w:r>
          </w:p>
        </w:tc>
        <w:tc>
          <w:tcPr>
            <w:tcW w:w="3628" w:type="dxa"/>
            <w:tcBorders>
              <w:bottom w:val="nil"/>
            </w:tcBorders>
          </w:tcPr>
          <w:p w:rsidR="00996C4C" w:rsidRPr="00996C4C" w:rsidRDefault="00996C4C">
            <w:pPr>
              <w:pStyle w:val="ConsPlusNormal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>Министерство строительства Кузбасса</w:t>
            </w:r>
          </w:p>
        </w:tc>
      </w:tr>
      <w:tr w:rsidR="00996C4C" w:rsidRPr="00996C4C">
        <w:tblPrEx>
          <w:tblBorders>
            <w:insideH w:val="nil"/>
          </w:tblBorders>
        </w:tblPrEx>
        <w:tc>
          <w:tcPr>
            <w:tcW w:w="9052" w:type="dxa"/>
            <w:gridSpan w:val="3"/>
            <w:tcBorders>
              <w:top w:val="nil"/>
            </w:tcBorders>
          </w:tcPr>
          <w:p w:rsidR="00996C4C" w:rsidRPr="00996C4C" w:rsidRDefault="00996C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C4C">
              <w:rPr>
                <w:rFonts w:ascii="Times New Roman" w:hAnsi="Times New Roman" w:cs="Times New Roman"/>
              </w:rPr>
              <w:t xml:space="preserve">(п. 42 </w:t>
            </w:r>
            <w:proofErr w:type="spellStart"/>
            <w:r w:rsidRPr="00996C4C">
              <w:rPr>
                <w:rFonts w:ascii="Times New Roman" w:hAnsi="Times New Roman" w:cs="Times New Roman"/>
              </w:rPr>
              <w:t>введен</w:t>
            </w:r>
            <w:proofErr w:type="spellEnd"/>
            <w:r w:rsidRPr="00996C4C">
              <w:rPr>
                <w:rFonts w:ascii="Times New Roman" w:hAnsi="Times New Roman" w:cs="Times New Roman"/>
              </w:rPr>
              <w:t xml:space="preserve"> </w:t>
            </w:r>
            <w:hyperlink r:id="rId46" w:history="1">
              <w:r w:rsidRPr="00996C4C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96C4C">
              <w:rPr>
                <w:rFonts w:ascii="Times New Roman" w:hAnsi="Times New Roman" w:cs="Times New Roman"/>
              </w:rPr>
              <w:t xml:space="preserve"> Правительства Кемеровской области - Кузбасса от 22.12.2020 N 778)</w:t>
            </w:r>
          </w:p>
        </w:tc>
      </w:tr>
    </w:tbl>
    <w:p w:rsidR="00996C4C" w:rsidRPr="00996C4C" w:rsidRDefault="00996C4C">
      <w:pPr>
        <w:pStyle w:val="ConsPlusNormal"/>
        <w:jc w:val="both"/>
        <w:rPr>
          <w:rFonts w:ascii="Times New Roman" w:hAnsi="Times New Roman" w:cs="Times New Roman"/>
        </w:rPr>
      </w:pPr>
    </w:p>
    <w:p w:rsidR="009C70DF" w:rsidRPr="00996C4C" w:rsidRDefault="009C70DF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9C70DF" w:rsidRPr="00996C4C" w:rsidSect="00BD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4C"/>
    <w:rsid w:val="00996C4C"/>
    <w:rsid w:val="009C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98F6"/>
  <w15:chartTrackingRefBased/>
  <w15:docId w15:val="{C297F5CE-CF18-4F9C-8610-5D18D03D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6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6C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B0AB4F562FFC8ED0443FCE1AF39267D80BED1C526EA8D98C0EF9509C944776D5963459F6A43FA5AFE98BAB8BADBFEFF2a9rEJ" TargetMode="External"/><Relationship Id="rId13" Type="http://schemas.openxmlformats.org/officeDocument/2006/relationships/hyperlink" Target="consultantplus://offline/ref=1CB0AB4F562FFC8ED0443FCE1AF39267D80BED1C566EA9D98E02A45A94CD4B74D2996B5CE3B567A9A6FF94AB94B1BDEDaFr1J" TargetMode="External"/><Relationship Id="rId18" Type="http://schemas.openxmlformats.org/officeDocument/2006/relationships/hyperlink" Target="consultantplus://offline/ref=1CB0AB4F562FFC8ED0443FCE1AF39267D80BED1C526EAEDB880EF9509C944776D5963459E4A467A9AEE195AA8FB8E9BEB4CA2F9DF0D6772066AB15B2aCr5J" TargetMode="External"/><Relationship Id="rId26" Type="http://schemas.openxmlformats.org/officeDocument/2006/relationships/hyperlink" Target="consultantplus://offline/ref=1CB0AB4F562FFC8ED0443FCE1AF39267D80BED1C526EA8DE8A0CF9509C944776D5963459E4A467A9AEE195AA8FB8E9BEB4CA2F9DF0D6772066AB15B2aCr5J" TargetMode="External"/><Relationship Id="rId39" Type="http://schemas.openxmlformats.org/officeDocument/2006/relationships/hyperlink" Target="consultantplus://offline/ref=1CB0AB4F562FFC8ED0443FCE1AF39267D80BED1C526FA9DC8C0AF9509C944776D5963459E4A467A9AEE195A88FB8E9BEB4CA2F9DF0D6772066AB15B2aCr5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CB0AB4F562FFC8ED0443FCE1AF39267D80BED1C546BADD78D02A45A94CD4B74D2996B5CE3B567A9A6FF94AB94B1BDEDaFr1J" TargetMode="External"/><Relationship Id="rId34" Type="http://schemas.openxmlformats.org/officeDocument/2006/relationships/hyperlink" Target="consultantplus://offline/ref=1CB0AB4F562FFC8ED0443FCE1AF39267D80BED1C526FA9DC8C0AF9509C944776D5963459E4A467A9AEE195AA8CB8E9BEB4CA2F9DF0D6772066AB15B2aCr5J" TargetMode="External"/><Relationship Id="rId42" Type="http://schemas.openxmlformats.org/officeDocument/2006/relationships/hyperlink" Target="consultantplus://offline/ref=1CB0AB4F562FFC8ED0443FCE1AF39267D80BED1C526FA9DC8C0AF9509C944776D5963459E4A467A9AEE195A989B8E9BEB4CA2F9DF0D6772066AB15B2aCr5J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1CB0AB4F562FFC8ED0443FCE1AF39267D80BED1C5A69AADF8102A45A94CD4B74D2996B4EE3ED6BA8AEE095A281E7ECABA5922394E6C9773F7AA917aBr1J" TargetMode="External"/><Relationship Id="rId12" Type="http://schemas.openxmlformats.org/officeDocument/2006/relationships/hyperlink" Target="consultantplus://offline/ref=1CB0AB4F562FFC8ED0443FCE1AF39267D80BED1C5769A9D78B02A45A94CD4B74D2996B5CE3B567A9A6FF94AB94B1BDEDaFr1J" TargetMode="External"/><Relationship Id="rId17" Type="http://schemas.openxmlformats.org/officeDocument/2006/relationships/hyperlink" Target="consultantplus://offline/ref=1CB0AB4F562FFC8ED0443FCE1AF39267D80BED1C5566AFDB8D02A45A94CD4B74D2996B5CE3B567A9A6FF94AB94B1BDEDaFr1J" TargetMode="External"/><Relationship Id="rId25" Type="http://schemas.openxmlformats.org/officeDocument/2006/relationships/hyperlink" Target="consultantplus://offline/ref=1CB0AB4F562FFC8ED0443FCE1AF39267D80BED1C5B69A8D98D02A45A94CD4B74D2996B5CE3B567A9A6FF94AB94B1BDEDaFr1J" TargetMode="External"/><Relationship Id="rId33" Type="http://schemas.openxmlformats.org/officeDocument/2006/relationships/hyperlink" Target="consultantplus://offline/ref=1CB0AB4F562FFC8ED0443FCE1AF39267D80BED1C526FA9DC8C0AF9509C944776D5963459E4A467A9AEE195AA8CB8E9BEB4CA2F9DF0D6772066AB15B2aCr5J" TargetMode="External"/><Relationship Id="rId38" Type="http://schemas.openxmlformats.org/officeDocument/2006/relationships/hyperlink" Target="consultantplus://offline/ref=1CB0AB4F562FFC8ED0443FCE1AF39267D80BED1C526FA9DC8C0AF9509C944776D5963459E4A467A9AEE195AB83B8E9BEB4CA2F9DF0D6772066AB15B2aCr5J" TargetMode="External"/><Relationship Id="rId46" Type="http://schemas.openxmlformats.org/officeDocument/2006/relationships/hyperlink" Target="consultantplus://offline/ref=1CB0AB4F562FFC8ED0443FCE1AF39267D80BED1C526FA9DC8C0AF9509C944776D5963459E4A467A9AEE195AE83B8E9BEB4CA2F9DF0D6772066AB15B2aCr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B0AB4F562FFC8ED0443FCE1AF39267D80BED1C556FAADF8E02A45A94CD4B74D2996B5CE3B567A9A6FF94AB94B1BDEDaFr1J" TargetMode="External"/><Relationship Id="rId20" Type="http://schemas.openxmlformats.org/officeDocument/2006/relationships/hyperlink" Target="consultantplus://offline/ref=1CB0AB4F562FFC8ED0443FCE1AF39267D80BED1C546DA3DC8B02A45A94CD4B74D2996B5CE3B567A9A6FF94AB94B1BDEDaFr1J" TargetMode="External"/><Relationship Id="rId29" Type="http://schemas.openxmlformats.org/officeDocument/2006/relationships/hyperlink" Target="consultantplus://offline/ref=1CB0AB4F562FFC8ED0443FCE1AF39267D80BED1C526FA9DC8C0AF9509C944776D5963459E4A467A9AEE195AA8CB8E9BEB4CA2F9DF0D6772066AB15B2aCr5J" TargetMode="External"/><Relationship Id="rId41" Type="http://schemas.openxmlformats.org/officeDocument/2006/relationships/hyperlink" Target="consultantplus://offline/ref=1CB0AB4F562FFC8ED0443FCE1AF39267D80BED1C526FA9DC8C0AF9509C944776D5963459E4A467A9AEE195A98AB8E9BEB4CA2F9DF0D6772066AB15B2aCr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B0AB4F562FFC8ED04421C30C9FCE62DF01B3175A6AA089D45DFF07C3C4412395D6320FA1E261FCFFA5C0A78BBBA3EEF181209CFAaCr9J" TargetMode="External"/><Relationship Id="rId11" Type="http://schemas.openxmlformats.org/officeDocument/2006/relationships/hyperlink" Target="consultantplus://offline/ref=1CB0AB4F562FFC8ED0443FCE1AF39267D80BED1C576BAFD78B02A45A94CD4B74D2996B4EE3ED6BA8AEE195AF81E7ECABA5922394E6C9773F7AA917aBr1J" TargetMode="External"/><Relationship Id="rId24" Type="http://schemas.openxmlformats.org/officeDocument/2006/relationships/hyperlink" Target="consultantplus://offline/ref=1CB0AB4F562FFC8ED0443FCE1AF39267D80BED1C5B6AABD88B02A45A94CD4B74D2996B4EE3ED6BA8AEE195AD81E7ECABA5922394E6C9773F7AA917aBr1J" TargetMode="External"/><Relationship Id="rId32" Type="http://schemas.openxmlformats.org/officeDocument/2006/relationships/hyperlink" Target="consultantplus://offline/ref=1CB0AB4F562FFC8ED0443FCE1AF39267D80BED1C526FA9DC8C0AF9509C944776D5963459E4A467A9AEE195AA8CB8E9BEB4CA2F9DF0D6772066AB15B2aCr5J" TargetMode="External"/><Relationship Id="rId37" Type="http://schemas.openxmlformats.org/officeDocument/2006/relationships/hyperlink" Target="consultantplus://offline/ref=1CB0AB4F562FFC8ED0443FCE1AF39267D80BED1C526FA9DC8C0AF9509C944776D5963459E4A467A9AEE195AB89B8E9BEB4CA2F9DF0D6772066AB15B2aCr5J" TargetMode="External"/><Relationship Id="rId40" Type="http://schemas.openxmlformats.org/officeDocument/2006/relationships/hyperlink" Target="consultantplus://offline/ref=1CB0AB4F562FFC8ED04421C30C9FCE62DF08B019566BA089D45DFF07C3C4412395D6320CA7E062A9ADEAC1FBCEE6B0EEF881239DE6CA7623a7r9J" TargetMode="External"/><Relationship Id="rId45" Type="http://schemas.openxmlformats.org/officeDocument/2006/relationships/hyperlink" Target="consultantplus://offline/ref=1CB0AB4F562FFC8ED0443FCE1AF39267D80BED1C526FA9DC8C0AF9509C944776D5963459E4A467A9AEE195AE89B8E9BEB4CA2F9DF0D6772066AB15B2aCr5J" TargetMode="External"/><Relationship Id="rId5" Type="http://schemas.openxmlformats.org/officeDocument/2006/relationships/hyperlink" Target="consultantplus://offline/ref=1CB0AB4F562FFC8ED04421C30C9FCE62DF08B5185B6FA089D45DFF07C3C4412395D63205A1EB3EF9EAB498AB82ADBCEEEE9D229EaFr9J" TargetMode="External"/><Relationship Id="rId15" Type="http://schemas.openxmlformats.org/officeDocument/2006/relationships/hyperlink" Target="consultantplus://offline/ref=1CB0AB4F562FFC8ED0443FCE1AF39267D80BED1C5B6BA9DA8802A45A94CD4B74D2996B4EE3ED6BA8AEE194AA81E7ECABA5922394E6C9773F7AA917aBr1J" TargetMode="External"/><Relationship Id="rId23" Type="http://schemas.openxmlformats.org/officeDocument/2006/relationships/hyperlink" Target="consultantplus://offline/ref=1CB0AB4F562FFC8ED0443FCE1AF39267D80BED1C5B6CAEDB8002A45A94CD4B74D2996B4EE3ED6BA8AEE195AD81E7ECABA5922394E6C9773F7AA917aBr1J" TargetMode="External"/><Relationship Id="rId28" Type="http://schemas.openxmlformats.org/officeDocument/2006/relationships/hyperlink" Target="consultantplus://offline/ref=1CB0AB4F562FFC8ED0443FCE1AF39267D80BED1C526FA9DC8C0AF9509C944776D5963459E4A467A9AEE195AA8FB8E9BEB4CA2F9DF0D6772066AB15B2aCr5J" TargetMode="External"/><Relationship Id="rId36" Type="http://schemas.openxmlformats.org/officeDocument/2006/relationships/hyperlink" Target="consultantplus://offline/ref=1CB0AB4F562FFC8ED04421C30C9FCE62DF07BB115068A089D45DFF07C3C4412395D6320CA7E06AA1A8EAC1FBCEE6B0EEF881239DE6CA7623a7r9J" TargetMode="External"/><Relationship Id="rId10" Type="http://schemas.openxmlformats.org/officeDocument/2006/relationships/hyperlink" Target="consultantplus://offline/ref=1CB0AB4F562FFC8ED0443FCE1AF39267D80BED1C576BAFDF8B02A45A94CD4B74D2996B5CE3B567A9A6FF94AB94B1BDEDaFr1J" TargetMode="External"/><Relationship Id="rId19" Type="http://schemas.openxmlformats.org/officeDocument/2006/relationships/hyperlink" Target="consultantplus://offline/ref=1CB0AB4F562FFC8ED0443FCE1AF39267D80BED1C546CADDF8C02A45A94CD4B74D2996B5CE3B567A9A6FF94AB94B1BDEDaFr1J" TargetMode="External"/><Relationship Id="rId31" Type="http://schemas.openxmlformats.org/officeDocument/2006/relationships/hyperlink" Target="consultantplus://offline/ref=1CB0AB4F562FFC8ED0443FCE1AF39267D80BED1C526FA9DC8C0AF9509C944776D5963459E4A467A9AEE195AA8CB8E9BEB4CA2F9DF0D6772066AB15B2aCr5J" TargetMode="External"/><Relationship Id="rId44" Type="http://schemas.openxmlformats.org/officeDocument/2006/relationships/hyperlink" Target="consultantplus://offline/ref=1CB0AB4F562FFC8ED0443FCE1AF39267D80BED1C526FA9DC8C0AF9509C944776D5963459E4A467A9AEE195A983B8E9BEB4CA2F9DF0D6772066AB15B2aCr5J" TargetMode="External"/><Relationship Id="rId4" Type="http://schemas.openxmlformats.org/officeDocument/2006/relationships/hyperlink" Target="consultantplus://offline/ref=1CB0AB4F562FFC8ED0443FCE1AF39267D80BED1C526FA9DC8C0AF9509C944776D5963459E4A467A9AEE195AA8FB8E9BEB4CA2F9DF0D6772066AB15B2aCr5J" TargetMode="External"/><Relationship Id="rId9" Type="http://schemas.openxmlformats.org/officeDocument/2006/relationships/hyperlink" Target="consultantplus://offline/ref=1CB0AB4F562FFC8ED0443FCE1AF39267D80BED1C566EA2D88102A45A94CD4B74D2996B5CE3B567A9A6FF94AB94B1BDEDaFr1J" TargetMode="External"/><Relationship Id="rId14" Type="http://schemas.openxmlformats.org/officeDocument/2006/relationships/hyperlink" Target="consultantplus://offline/ref=1CB0AB4F562FFC8ED0443FCE1AF39267D80BED1C526EADDC8D00F9509C944776D5963459E4A467A9AEE195AB82B8E9BEB4CA2F9DF0D6772066AB15B2aCr5J" TargetMode="External"/><Relationship Id="rId22" Type="http://schemas.openxmlformats.org/officeDocument/2006/relationships/hyperlink" Target="consultantplus://offline/ref=1CB0AB4F562FFC8ED0443FCE1AF39267D80BED1C5B6EA3DE8F02A45A94CD4B74D2996B5CE3B567A9A6FF94AB94B1BDEDaFr1J" TargetMode="External"/><Relationship Id="rId27" Type="http://schemas.openxmlformats.org/officeDocument/2006/relationships/hyperlink" Target="consultantplus://offline/ref=1CB0AB4F562FFC8ED0443FCE1AF39267D80BED1C526EA8DA8F0DF9509C944776D5963459F6A43FA5AFE98BAB8BADBFEFF2a9rEJ" TargetMode="External"/><Relationship Id="rId30" Type="http://schemas.openxmlformats.org/officeDocument/2006/relationships/hyperlink" Target="consultantplus://offline/ref=1CB0AB4F562FFC8ED0443FCE1AF39267D80BED1C526FA9DC8C0AF9509C944776D5963459E4A467A9AEE195AA8CB8E9BEB4CA2F9DF0D6772066AB15B2aCr5J" TargetMode="External"/><Relationship Id="rId35" Type="http://schemas.openxmlformats.org/officeDocument/2006/relationships/hyperlink" Target="consultantplus://offline/ref=1CB0AB4F562FFC8ED0443FCE1AF39267D80BED1C526FA9DC8C0AF9509C944776D5963459E4A467A9AEE195AA8DB8E9BEB4CA2F9DF0D6772066AB15B2aCr5J" TargetMode="External"/><Relationship Id="rId43" Type="http://schemas.openxmlformats.org/officeDocument/2006/relationships/hyperlink" Target="consultantplus://offline/ref=1CB0AB4F562FFC8ED0443FCE1AF39267D80BED1C526FA9DC8C0AF9509C944776D5963459E4A467A9AEE195A98CB8E9BEB4CA2F9DF0D6772066AB15B2aCr5J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4452</Words>
  <Characters>25383</Characters>
  <Application>Microsoft Office Word</Application>
  <DocSecurity>0</DocSecurity>
  <Lines>211</Lines>
  <Paragraphs>59</Paragraphs>
  <ScaleCrop>false</ScaleCrop>
  <Company/>
  <LinksUpToDate>false</LinksUpToDate>
  <CharactersWithSpaces>29776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2021-11-18T09:43:00Z</dcterms:created>
  <dcterms:modified xsi:type="dcterms:W3CDTF">2021-11-18T09:45:00Z</dcterms:modified>
</cp:coreProperties>
</file>