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8DE" w:rsidRPr="007218DE" w:rsidRDefault="007218DE" w:rsidP="007218DE">
      <w:pPr>
        <w:pStyle w:val="af7"/>
        <w:ind w:right="43"/>
        <w:rPr>
          <w:b w:val="0"/>
          <w:sz w:val="26"/>
          <w:szCs w:val="26"/>
        </w:rPr>
      </w:pPr>
      <w:r w:rsidRPr="007218DE">
        <w:rPr>
          <w:sz w:val="26"/>
          <w:szCs w:val="26"/>
        </w:rPr>
        <w:t xml:space="preserve">МИНИСТЕРСТВО РОССИЙСКОЙ ФЕДЕРАЦИИ ПО ДЕЛАМ ГРАЖДАНСКОЙ ОБОРОНЫ, ЧРЕЗВЫЧАЙНЫМ СИТУАЦИЯМ И ЛИКВИДАЦИИ ПОСЛЕДСТВИЙ СТИХИЙНЫХ БЕДСТВИЙ </w:t>
      </w:r>
    </w:p>
    <w:p w:rsidR="007218DE" w:rsidRPr="007218DE" w:rsidRDefault="007218DE" w:rsidP="007218DE">
      <w:pPr>
        <w:pStyle w:val="af7"/>
        <w:ind w:right="43"/>
        <w:rPr>
          <w:sz w:val="26"/>
          <w:szCs w:val="26"/>
        </w:rPr>
      </w:pPr>
    </w:p>
    <w:p w:rsidR="007218DE" w:rsidRDefault="007218DE" w:rsidP="007218DE">
      <w:pPr>
        <w:pStyle w:val="af7"/>
        <w:ind w:right="43"/>
        <w:rPr>
          <w:sz w:val="28"/>
        </w:rPr>
      </w:pPr>
    </w:p>
    <w:p w:rsidR="007218DE" w:rsidRDefault="007218DE" w:rsidP="007218DE">
      <w:pPr>
        <w:pStyle w:val="af7"/>
        <w:ind w:right="43"/>
        <w:rPr>
          <w:sz w:val="28"/>
        </w:rPr>
      </w:pPr>
    </w:p>
    <w:p w:rsidR="007218DE" w:rsidRPr="009209E8" w:rsidRDefault="007218DE" w:rsidP="007218DE">
      <w:pPr>
        <w:pStyle w:val="af7"/>
        <w:ind w:right="43"/>
        <w:rPr>
          <w:sz w:val="28"/>
        </w:rPr>
      </w:pPr>
    </w:p>
    <w:tbl>
      <w:tblPr>
        <w:tblStyle w:val="aff9"/>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2714"/>
        <w:gridCol w:w="6801"/>
      </w:tblGrid>
      <w:tr w:rsidR="007218DE" w:rsidRPr="00FB2814" w:rsidTr="00E06868">
        <w:tc>
          <w:tcPr>
            <w:tcW w:w="3230" w:type="dxa"/>
            <w:gridSpan w:val="2"/>
          </w:tcPr>
          <w:p w:rsidR="007218DE" w:rsidRPr="00FB2814" w:rsidRDefault="007218DE" w:rsidP="00252F37">
            <w:pPr>
              <w:ind w:right="43"/>
              <w:rPr>
                <w:sz w:val="28"/>
                <w:szCs w:val="28"/>
              </w:rPr>
            </w:pPr>
          </w:p>
        </w:tc>
        <w:tc>
          <w:tcPr>
            <w:tcW w:w="6801" w:type="dxa"/>
          </w:tcPr>
          <w:p w:rsidR="007218DE" w:rsidRPr="00FB2814" w:rsidRDefault="00E06868" w:rsidP="00252F37">
            <w:pPr>
              <w:ind w:right="43"/>
              <w:rPr>
                <w:b/>
                <w:sz w:val="28"/>
                <w:szCs w:val="28"/>
              </w:rPr>
            </w:pPr>
            <w:bookmarkStart w:id="0" w:name="_GoBack"/>
            <w:r>
              <w:rPr>
                <w:noProof/>
              </w:rPr>
              <w:drawing>
                <wp:anchor distT="0" distB="0" distL="114300" distR="114300" simplePos="0" relativeHeight="251658240" behindDoc="0" locked="0" layoutInCell="1" allowOverlap="1">
                  <wp:simplePos x="0" y="0"/>
                  <wp:positionH relativeFrom="column">
                    <wp:posOffset>-544930</wp:posOffset>
                  </wp:positionH>
                  <wp:positionV relativeFrom="paragraph">
                    <wp:posOffset>98024</wp:posOffset>
                  </wp:positionV>
                  <wp:extent cx="4181475" cy="3228975"/>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181475" cy="3228975"/>
                          </a:xfrm>
                          <a:prstGeom prst="rect">
                            <a:avLst/>
                          </a:prstGeom>
                        </pic:spPr>
                      </pic:pic>
                    </a:graphicData>
                  </a:graphic>
                  <wp14:sizeRelH relativeFrom="page">
                    <wp14:pctWidth>0</wp14:pctWidth>
                  </wp14:sizeRelH>
                  <wp14:sizeRelV relativeFrom="page">
                    <wp14:pctHeight>0</wp14:pctHeight>
                  </wp14:sizeRelV>
                </wp:anchor>
              </w:drawing>
            </w:r>
            <w:bookmarkEnd w:id="0"/>
          </w:p>
        </w:tc>
      </w:tr>
      <w:tr w:rsidR="00E06868" w:rsidRPr="0043432A" w:rsidTr="00252F37">
        <w:trPr>
          <w:gridBefore w:val="1"/>
          <w:gridAfter w:val="1"/>
          <w:wBefore w:w="708" w:type="dxa"/>
          <w:wAfter w:w="142" w:type="dxa"/>
        </w:trPr>
        <w:tc>
          <w:tcPr>
            <w:tcW w:w="3653" w:type="dxa"/>
          </w:tcPr>
          <w:p w:rsidR="00E06868" w:rsidRPr="009209E8" w:rsidRDefault="00E06868" w:rsidP="00252F37">
            <w:pPr>
              <w:pStyle w:val="46"/>
              <w:shd w:val="clear" w:color="auto" w:fill="auto"/>
              <w:spacing w:before="0" w:after="0" w:line="240" w:lineRule="auto"/>
              <w:ind w:firstLine="0"/>
              <w:jc w:val="center"/>
              <w:rPr>
                <w:sz w:val="28"/>
                <w:szCs w:val="28"/>
              </w:rPr>
            </w:pPr>
          </w:p>
        </w:tc>
      </w:tr>
    </w:tbl>
    <w:p w:rsidR="00E07A8A" w:rsidRPr="0015518F" w:rsidRDefault="00E07A8A" w:rsidP="00E06868">
      <w:pPr>
        <w:widowControl w:val="0"/>
        <w:spacing w:after="0" w:line="360" w:lineRule="auto"/>
        <w:rPr>
          <w:rFonts w:ascii="Times New Roman" w:hAnsi="Times New Roman" w:cs="Times New Roman"/>
          <w:b/>
          <w:sz w:val="24"/>
          <w:szCs w:val="24"/>
        </w:rPr>
      </w:pPr>
    </w:p>
    <w:p w:rsidR="007218DE" w:rsidRDefault="007218DE" w:rsidP="007218DE">
      <w:pPr>
        <w:widowControl w:val="0"/>
        <w:spacing w:after="0" w:line="240" w:lineRule="auto"/>
        <w:jc w:val="center"/>
        <w:rPr>
          <w:rFonts w:ascii="Times New Roman" w:hAnsi="Times New Roman" w:cs="Times New Roman"/>
          <w:b/>
          <w:sz w:val="28"/>
          <w:szCs w:val="28"/>
        </w:rPr>
      </w:pPr>
      <w:r w:rsidRPr="007218DE">
        <w:rPr>
          <w:rFonts w:ascii="Times New Roman" w:hAnsi="Times New Roman" w:cs="Times New Roman"/>
          <w:b/>
          <w:sz w:val="28"/>
          <w:szCs w:val="28"/>
        </w:rPr>
        <w:t xml:space="preserve">РУКОВОДСТВО </w:t>
      </w:r>
    </w:p>
    <w:p w:rsidR="007218DE" w:rsidRDefault="0050566F" w:rsidP="007218DE">
      <w:pPr>
        <w:widowControl w:val="0"/>
        <w:spacing w:after="0" w:line="240" w:lineRule="auto"/>
        <w:jc w:val="center"/>
        <w:rPr>
          <w:rFonts w:ascii="Times New Roman" w:hAnsi="Times New Roman" w:cs="Times New Roman"/>
          <w:b/>
          <w:sz w:val="28"/>
          <w:szCs w:val="28"/>
        </w:rPr>
      </w:pPr>
      <w:r w:rsidRPr="007218DE">
        <w:rPr>
          <w:rFonts w:ascii="Times New Roman" w:hAnsi="Times New Roman" w:cs="Times New Roman"/>
          <w:b/>
          <w:sz w:val="28"/>
          <w:szCs w:val="28"/>
        </w:rPr>
        <w:t>ПО СОБЛЮДЕНИЮ ОТДЕЛЬНЫХ ТРЕБОВАНИЙ ПРОТИВОПОЖАРНОГО РЕЖИМА В РОССИЙСКОЙ ФЕДЕРАЦИИ,</w:t>
      </w:r>
      <w:r>
        <w:rPr>
          <w:rFonts w:ascii="Times New Roman" w:hAnsi="Times New Roman" w:cs="Times New Roman"/>
          <w:b/>
          <w:sz w:val="28"/>
          <w:szCs w:val="28"/>
        </w:rPr>
        <w:t xml:space="preserve"> </w:t>
      </w:r>
      <w:r w:rsidRPr="007218DE">
        <w:rPr>
          <w:rFonts w:ascii="Times New Roman" w:hAnsi="Times New Roman" w:cs="Times New Roman"/>
          <w:b/>
          <w:sz w:val="28"/>
          <w:szCs w:val="28"/>
        </w:rPr>
        <w:t xml:space="preserve">УТВЕРЖДЁННЫХ </w:t>
      </w:r>
      <w:r>
        <w:rPr>
          <w:rFonts w:ascii="Times New Roman" w:hAnsi="Times New Roman" w:cs="Times New Roman"/>
          <w:b/>
          <w:sz w:val="28"/>
          <w:szCs w:val="28"/>
        </w:rPr>
        <w:t>ПОСТАНОВЛЕНИЕМ</w:t>
      </w:r>
    </w:p>
    <w:p w:rsidR="00A540D7" w:rsidRPr="007218DE" w:rsidRDefault="007218DE" w:rsidP="007218DE">
      <w:pPr>
        <w:widowControl w:val="0"/>
        <w:spacing w:after="0" w:line="240" w:lineRule="auto"/>
        <w:jc w:val="center"/>
        <w:rPr>
          <w:rFonts w:ascii="Times New Roman" w:hAnsi="Times New Roman" w:cs="Times New Roman"/>
          <w:b/>
          <w:sz w:val="28"/>
          <w:szCs w:val="28"/>
        </w:rPr>
      </w:pPr>
      <w:r w:rsidRPr="007218DE">
        <w:rPr>
          <w:rFonts w:ascii="Times New Roman" w:hAnsi="Times New Roman" w:cs="Times New Roman"/>
          <w:b/>
          <w:sz w:val="28"/>
          <w:szCs w:val="28"/>
        </w:rPr>
        <w:t xml:space="preserve">ПРАВИТЕЛЬСТВА РОССИЙСКОЙ ФЕДЕРАЦИИ </w:t>
      </w:r>
    </w:p>
    <w:p w:rsidR="00F234D8" w:rsidRPr="0088099A" w:rsidRDefault="007218DE" w:rsidP="007218DE">
      <w:pPr>
        <w:widowControl w:val="0"/>
        <w:spacing w:after="0" w:line="240" w:lineRule="auto"/>
        <w:jc w:val="center"/>
        <w:rPr>
          <w:rFonts w:ascii="Times New Roman" w:hAnsi="Times New Roman" w:cs="Times New Roman"/>
          <w:b/>
          <w:sz w:val="28"/>
          <w:szCs w:val="28"/>
        </w:rPr>
      </w:pPr>
      <w:r w:rsidRPr="007218DE">
        <w:rPr>
          <w:rFonts w:ascii="Times New Roman" w:hAnsi="Times New Roman" w:cs="Times New Roman"/>
          <w:b/>
          <w:sz w:val="28"/>
          <w:szCs w:val="28"/>
        </w:rPr>
        <w:t>ОТ 25 АПРЕЛЯ 2012 Г. № 390</w:t>
      </w:r>
    </w:p>
    <w:p w:rsidR="00F42CF1" w:rsidRPr="0088099A" w:rsidRDefault="00F42CF1" w:rsidP="007218DE">
      <w:pPr>
        <w:widowControl w:val="0"/>
        <w:spacing w:after="0" w:line="240" w:lineRule="auto"/>
        <w:jc w:val="center"/>
        <w:rPr>
          <w:rFonts w:ascii="Times New Roman" w:hAnsi="Times New Roman" w:cs="Times New Roman"/>
          <w:b/>
          <w:sz w:val="28"/>
          <w:szCs w:val="28"/>
        </w:rPr>
      </w:pPr>
    </w:p>
    <w:p w:rsidR="00F42CF1" w:rsidRPr="0015518F" w:rsidRDefault="00F42CF1" w:rsidP="0015518F">
      <w:pPr>
        <w:widowControl w:val="0"/>
        <w:spacing w:after="0" w:line="360" w:lineRule="auto"/>
        <w:ind w:firstLine="709"/>
        <w:jc w:val="center"/>
        <w:rPr>
          <w:rFonts w:ascii="Times New Roman" w:hAnsi="Times New Roman" w:cs="Times New Roman"/>
          <w:b/>
          <w:sz w:val="24"/>
          <w:szCs w:val="24"/>
        </w:rPr>
      </w:pPr>
    </w:p>
    <w:p w:rsidR="00F42CF1" w:rsidRPr="0015518F" w:rsidRDefault="00F42CF1" w:rsidP="0015518F">
      <w:pPr>
        <w:widowControl w:val="0"/>
        <w:spacing w:after="0" w:line="360" w:lineRule="auto"/>
        <w:ind w:firstLine="709"/>
        <w:jc w:val="center"/>
        <w:rPr>
          <w:rFonts w:ascii="Times New Roman" w:hAnsi="Times New Roman" w:cs="Times New Roman"/>
          <w:b/>
          <w:sz w:val="24"/>
          <w:szCs w:val="24"/>
        </w:rPr>
      </w:pPr>
    </w:p>
    <w:p w:rsidR="00F42CF1" w:rsidRPr="0015518F" w:rsidRDefault="00F42CF1" w:rsidP="0015518F">
      <w:pPr>
        <w:widowControl w:val="0"/>
        <w:spacing w:after="0" w:line="360" w:lineRule="auto"/>
        <w:ind w:firstLine="709"/>
        <w:jc w:val="center"/>
        <w:rPr>
          <w:rFonts w:ascii="Times New Roman" w:hAnsi="Times New Roman" w:cs="Times New Roman"/>
          <w:b/>
          <w:sz w:val="24"/>
          <w:szCs w:val="24"/>
        </w:rPr>
      </w:pPr>
    </w:p>
    <w:p w:rsidR="00F42CF1" w:rsidRPr="0015518F" w:rsidRDefault="00F42CF1" w:rsidP="0015518F">
      <w:pPr>
        <w:widowControl w:val="0"/>
        <w:spacing w:after="0" w:line="360" w:lineRule="auto"/>
        <w:ind w:firstLine="709"/>
        <w:jc w:val="center"/>
        <w:rPr>
          <w:rFonts w:ascii="Times New Roman" w:hAnsi="Times New Roman" w:cs="Times New Roman"/>
          <w:b/>
          <w:sz w:val="24"/>
          <w:szCs w:val="24"/>
        </w:rPr>
      </w:pPr>
    </w:p>
    <w:p w:rsidR="00F42CF1" w:rsidRPr="0015518F" w:rsidRDefault="00F42CF1" w:rsidP="0015518F">
      <w:pPr>
        <w:widowControl w:val="0"/>
        <w:spacing w:after="0" w:line="360" w:lineRule="auto"/>
        <w:ind w:firstLine="709"/>
        <w:jc w:val="center"/>
        <w:rPr>
          <w:rFonts w:ascii="Times New Roman" w:hAnsi="Times New Roman" w:cs="Times New Roman"/>
          <w:b/>
          <w:sz w:val="24"/>
          <w:szCs w:val="24"/>
        </w:rPr>
      </w:pPr>
    </w:p>
    <w:p w:rsidR="00A540D7" w:rsidRPr="0015518F" w:rsidRDefault="00A540D7" w:rsidP="0015518F">
      <w:pPr>
        <w:widowControl w:val="0"/>
        <w:spacing w:after="0" w:line="360" w:lineRule="auto"/>
        <w:ind w:firstLine="709"/>
        <w:jc w:val="center"/>
        <w:rPr>
          <w:rFonts w:ascii="Times New Roman" w:hAnsi="Times New Roman" w:cs="Times New Roman"/>
          <w:b/>
          <w:sz w:val="24"/>
          <w:szCs w:val="24"/>
        </w:rPr>
      </w:pPr>
    </w:p>
    <w:p w:rsidR="00A540D7" w:rsidRPr="0015518F" w:rsidRDefault="00A540D7" w:rsidP="0015518F">
      <w:pPr>
        <w:widowControl w:val="0"/>
        <w:spacing w:after="0" w:line="360" w:lineRule="auto"/>
        <w:ind w:firstLine="709"/>
        <w:jc w:val="center"/>
        <w:rPr>
          <w:rFonts w:ascii="Times New Roman" w:hAnsi="Times New Roman" w:cs="Times New Roman"/>
          <w:b/>
          <w:sz w:val="24"/>
          <w:szCs w:val="24"/>
        </w:rPr>
      </w:pPr>
    </w:p>
    <w:p w:rsidR="00A540D7" w:rsidRPr="0015518F" w:rsidRDefault="00A540D7" w:rsidP="0015518F">
      <w:pPr>
        <w:widowControl w:val="0"/>
        <w:spacing w:after="0" w:line="360" w:lineRule="auto"/>
        <w:ind w:firstLine="709"/>
        <w:jc w:val="center"/>
        <w:rPr>
          <w:rFonts w:ascii="Times New Roman" w:hAnsi="Times New Roman" w:cs="Times New Roman"/>
          <w:b/>
          <w:sz w:val="24"/>
          <w:szCs w:val="24"/>
        </w:rPr>
      </w:pPr>
    </w:p>
    <w:p w:rsidR="0058193B" w:rsidRPr="0088099A" w:rsidRDefault="00F42CF1" w:rsidP="007218DE">
      <w:pPr>
        <w:spacing w:after="0" w:line="360" w:lineRule="auto"/>
        <w:jc w:val="center"/>
        <w:rPr>
          <w:rFonts w:ascii="Times New Roman" w:hAnsi="Times New Roman" w:cs="Times New Roman"/>
          <w:sz w:val="28"/>
          <w:szCs w:val="28"/>
        </w:rPr>
      </w:pPr>
      <w:r w:rsidRPr="0088099A">
        <w:rPr>
          <w:rFonts w:ascii="Times New Roman" w:hAnsi="Times New Roman" w:cs="Times New Roman"/>
          <w:sz w:val="28"/>
          <w:szCs w:val="28"/>
        </w:rPr>
        <w:t xml:space="preserve">Москва – </w:t>
      </w:r>
      <w:r w:rsidR="002237D0" w:rsidRPr="0088099A">
        <w:rPr>
          <w:rFonts w:ascii="Times New Roman" w:hAnsi="Times New Roman" w:cs="Times New Roman"/>
          <w:sz w:val="28"/>
          <w:szCs w:val="28"/>
        </w:rPr>
        <w:t>20</w:t>
      </w:r>
      <w:r w:rsidRPr="0088099A">
        <w:rPr>
          <w:rFonts w:ascii="Times New Roman" w:hAnsi="Times New Roman" w:cs="Times New Roman"/>
          <w:sz w:val="28"/>
          <w:szCs w:val="28"/>
        </w:rPr>
        <w:t>20</w:t>
      </w:r>
    </w:p>
    <w:p w:rsidR="00F42CF1" w:rsidRPr="0015518F" w:rsidRDefault="00F42CF1" w:rsidP="0015518F">
      <w:pPr>
        <w:spacing w:after="0" w:line="360" w:lineRule="auto"/>
        <w:ind w:firstLine="709"/>
        <w:rPr>
          <w:rFonts w:ascii="Times New Roman" w:hAnsi="Times New Roman" w:cs="Times New Roman"/>
          <w:b/>
          <w:sz w:val="24"/>
          <w:szCs w:val="24"/>
        </w:rPr>
        <w:sectPr w:rsidR="00F42CF1" w:rsidRPr="0015518F" w:rsidSect="000D2425">
          <w:headerReference w:type="default" r:id="rId9"/>
          <w:footerReference w:type="default" r:id="rId10"/>
          <w:headerReference w:type="first" r:id="rId11"/>
          <w:pgSz w:w="11906" w:h="16838"/>
          <w:pgMar w:top="1134" w:right="567" w:bottom="1134" w:left="1418" w:header="708" w:footer="708" w:gutter="0"/>
          <w:pgNumType w:start="1"/>
          <w:cols w:space="708"/>
          <w:titlePg/>
          <w:docGrid w:linePitch="360"/>
        </w:sectPr>
      </w:pPr>
    </w:p>
    <w:p w:rsidR="00252F37" w:rsidRDefault="00252F37" w:rsidP="00252F37">
      <w:pPr>
        <w:spacing w:after="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СОДЕРЖАНИЕ</w:t>
      </w:r>
    </w:p>
    <w:p w:rsidR="009A173F" w:rsidRDefault="009A173F" w:rsidP="00252F37">
      <w:pPr>
        <w:spacing w:after="0" w:line="360" w:lineRule="auto"/>
        <w:jc w:val="center"/>
        <w:rPr>
          <w:rFonts w:ascii="Times New Roman" w:eastAsia="Calibri" w:hAnsi="Times New Roman" w:cs="Times New Roman"/>
          <w:b/>
          <w:sz w:val="24"/>
          <w:szCs w:val="24"/>
        </w:rPr>
      </w:pPr>
    </w:p>
    <w:p w:rsidR="00CF3EDB" w:rsidRPr="00CF3EDB" w:rsidRDefault="00CF3EDB" w:rsidP="00CF3EDB">
      <w:pPr>
        <w:pStyle w:val="11"/>
        <w:tabs>
          <w:tab w:val="right" w:leader="dot" w:pos="9911"/>
        </w:tabs>
        <w:spacing w:after="0" w:line="360" w:lineRule="auto"/>
        <w:rPr>
          <w:rFonts w:ascii="Times New Roman" w:eastAsiaTheme="minorEastAsia" w:hAnsi="Times New Roman" w:cs="Times New Roman"/>
          <w:noProof/>
          <w:sz w:val="24"/>
          <w:szCs w:val="24"/>
          <w:lang w:eastAsia="ru-RU"/>
        </w:rPr>
      </w:pPr>
      <w:r w:rsidRPr="00CF3EDB">
        <w:rPr>
          <w:rFonts w:ascii="Times New Roman" w:eastAsia="Calibri" w:hAnsi="Times New Roman" w:cs="Times New Roman"/>
          <w:b/>
          <w:sz w:val="24"/>
          <w:szCs w:val="24"/>
        </w:rPr>
        <w:fldChar w:fldCharType="begin"/>
      </w:r>
      <w:r w:rsidRPr="00CF3EDB">
        <w:rPr>
          <w:rFonts w:ascii="Times New Roman" w:eastAsia="Calibri" w:hAnsi="Times New Roman" w:cs="Times New Roman"/>
          <w:b/>
          <w:sz w:val="24"/>
          <w:szCs w:val="24"/>
        </w:rPr>
        <w:instrText xml:space="preserve"> TOC \o "1-3" \h \z \u </w:instrText>
      </w:r>
      <w:r w:rsidRPr="00CF3EDB">
        <w:rPr>
          <w:rFonts w:ascii="Times New Roman" w:eastAsia="Calibri" w:hAnsi="Times New Roman" w:cs="Times New Roman"/>
          <w:b/>
          <w:sz w:val="24"/>
          <w:szCs w:val="24"/>
        </w:rPr>
        <w:fldChar w:fldCharType="separate"/>
      </w:r>
      <w:hyperlink w:anchor="_Toc36625788" w:history="1">
        <w:r w:rsidRPr="00CF3EDB">
          <w:rPr>
            <w:rStyle w:val="a3"/>
            <w:rFonts w:ascii="Times New Roman" w:eastAsia="Calibri" w:hAnsi="Times New Roman" w:cs="Times New Roman"/>
            <w:noProof/>
            <w:sz w:val="24"/>
            <w:szCs w:val="24"/>
          </w:rPr>
          <w:t>Введение</w:t>
        </w:r>
        <w:r w:rsidRPr="00CF3EDB">
          <w:rPr>
            <w:rFonts w:ascii="Times New Roman" w:hAnsi="Times New Roman" w:cs="Times New Roman"/>
            <w:noProof/>
            <w:webHidden/>
            <w:sz w:val="24"/>
            <w:szCs w:val="24"/>
          </w:rPr>
          <w:tab/>
        </w:r>
        <w:r w:rsidRPr="00CF3EDB">
          <w:rPr>
            <w:rFonts w:ascii="Times New Roman" w:hAnsi="Times New Roman" w:cs="Times New Roman"/>
            <w:noProof/>
            <w:webHidden/>
            <w:sz w:val="24"/>
            <w:szCs w:val="24"/>
          </w:rPr>
          <w:fldChar w:fldCharType="begin"/>
        </w:r>
        <w:r w:rsidRPr="00CF3EDB">
          <w:rPr>
            <w:rFonts w:ascii="Times New Roman" w:hAnsi="Times New Roman" w:cs="Times New Roman"/>
            <w:noProof/>
            <w:webHidden/>
            <w:sz w:val="24"/>
            <w:szCs w:val="24"/>
          </w:rPr>
          <w:instrText xml:space="preserve"> PAGEREF _Toc36625788 \h </w:instrText>
        </w:r>
        <w:r w:rsidRPr="00CF3EDB">
          <w:rPr>
            <w:rFonts w:ascii="Times New Roman" w:hAnsi="Times New Roman" w:cs="Times New Roman"/>
            <w:noProof/>
            <w:webHidden/>
            <w:sz w:val="24"/>
            <w:szCs w:val="24"/>
          </w:rPr>
        </w:r>
        <w:r w:rsidRPr="00CF3EDB">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Pr="00CF3EDB">
          <w:rPr>
            <w:rFonts w:ascii="Times New Roman" w:hAnsi="Times New Roman" w:cs="Times New Roman"/>
            <w:noProof/>
            <w:webHidden/>
            <w:sz w:val="24"/>
            <w:szCs w:val="24"/>
          </w:rPr>
          <w:fldChar w:fldCharType="end"/>
        </w:r>
      </w:hyperlink>
    </w:p>
    <w:p w:rsidR="00CF3EDB" w:rsidRPr="00CF3EDB" w:rsidRDefault="00781273" w:rsidP="00CF3EDB">
      <w:pPr>
        <w:pStyle w:val="11"/>
        <w:tabs>
          <w:tab w:val="right" w:leader="dot" w:pos="9911"/>
        </w:tabs>
        <w:spacing w:after="0" w:line="360" w:lineRule="auto"/>
        <w:rPr>
          <w:rFonts w:ascii="Times New Roman" w:eastAsiaTheme="minorEastAsia" w:hAnsi="Times New Roman" w:cs="Times New Roman"/>
          <w:noProof/>
          <w:sz w:val="24"/>
          <w:szCs w:val="24"/>
          <w:lang w:eastAsia="ru-RU"/>
        </w:rPr>
      </w:pPr>
      <w:hyperlink w:anchor="_Toc36625789" w:history="1">
        <w:r w:rsidR="00CF3EDB" w:rsidRPr="00CF3EDB">
          <w:rPr>
            <w:rStyle w:val="a3"/>
            <w:rFonts w:ascii="Times New Roman" w:eastAsia="Calibri" w:hAnsi="Times New Roman" w:cs="Times New Roman"/>
            <w:noProof/>
            <w:sz w:val="24"/>
            <w:szCs w:val="24"/>
          </w:rPr>
          <w:t>Глава I. Общие положения</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_Toc36625789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5</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790" w:history="1">
        <w:r w:rsidR="00CF3EDB" w:rsidRPr="00CF3EDB">
          <w:rPr>
            <w:rStyle w:val="a3"/>
            <w:rFonts w:ascii="Times New Roman" w:hAnsi="Times New Roman" w:cs="Times New Roman"/>
            <w:noProof/>
            <w:sz w:val="24"/>
            <w:szCs w:val="24"/>
          </w:rPr>
          <w:t>ПУНКТ № 2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_Toc36625790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5</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791" w:history="1">
        <w:r w:rsidR="00CF3EDB" w:rsidRPr="00CF3EDB">
          <w:rPr>
            <w:rStyle w:val="a3"/>
            <w:rFonts w:ascii="Times New Roman" w:hAnsi="Times New Roman" w:cs="Times New Roman"/>
            <w:noProof/>
            <w:sz w:val="24"/>
            <w:szCs w:val="24"/>
          </w:rPr>
          <w:t xml:space="preserve">ПУНКТ № </w:t>
        </w:r>
        <w:r w:rsidR="00CF3EDB" w:rsidRPr="00CF3EDB">
          <w:rPr>
            <w:rStyle w:val="a3"/>
            <w:rFonts w:ascii="Times New Roman" w:eastAsia="Calibri" w:hAnsi="Times New Roman" w:cs="Times New Roman"/>
            <w:noProof/>
            <w:sz w:val="24"/>
            <w:szCs w:val="24"/>
          </w:rPr>
          <w:t>3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_Toc36625791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7</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792" w:history="1">
        <w:r w:rsidR="00CF3EDB" w:rsidRPr="00CF3EDB">
          <w:rPr>
            <w:rStyle w:val="a3"/>
            <w:rFonts w:ascii="Times New Roman" w:hAnsi="Times New Roman" w:cs="Times New Roman"/>
            <w:noProof/>
            <w:sz w:val="24"/>
            <w:szCs w:val="24"/>
          </w:rPr>
          <w:t>ПУНКТ № 4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_Toc36625792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9</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793" w:history="1">
        <w:r w:rsidR="00CF3EDB" w:rsidRPr="00CF3EDB">
          <w:rPr>
            <w:rStyle w:val="a3"/>
            <w:rFonts w:ascii="Times New Roman" w:hAnsi="Times New Roman" w:cs="Times New Roman"/>
            <w:noProof/>
            <w:sz w:val="24"/>
            <w:szCs w:val="24"/>
          </w:rPr>
          <w:t xml:space="preserve">ПУНКТ № </w:t>
        </w:r>
        <w:r w:rsidR="00CF3EDB" w:rsidRPr="00CF3EDB">
          <w:rPr>
            <w:rStyle w:val="a3"/>
            <w:rFonts w:ascii="Times New Roman" w:eastAsia="Calibri" w:hAnsi="Times New Roman" w:cs="Times New Roman"/>
            <w:noProof/>
            <w:sz w:val="24"/>
            <w:szCs w:val="24"/>
          </w:rPr>
          <w:t>6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_Toc36625793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12</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794" w:history="1">
        <w:r w:rsidR="00CF3EDB" w:rsidRPr="00CF3EDB">
          <w:rPr>
            <w:rStyle w:val="a3"/>
            <w:rFonts w:ascii="Times New Roman" w:hAnsi="Times New Roman" w:cs="Times New Roman"/>
            <w:noProof/>
            <w:sz w:val="24"/>
            <w:szCs w:val="24"/>
          </w:rPr>
          <w:t xml:space="preserve">ПУНКТ № </w:t>
        </w:r>
        <w:r w:rsidR="00CF3EDB" w:rsidRPr="00CF3EDB">
          <w:rPr>
            <w:rStyle w:val="a3"/>
            <w:rFonts w:ascii="Times New Roman" w:eastAsia="Calibri" w:hAnsi="Times New Roman" w:cs="Times New Roman"/>
            <w:noProof/>
            <w:sz w:val="24"/>
            <w:szCs w:val="24"/>
          </w:rPr>
          <w:t>7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_Toc36625794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14</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795" w:history="1">
        <w:r w:rsidR="00CF3EDB" w:rsidRPr="00CF3EDB">
          <w:rPr>
            <w:rStyle w:val="a3"/>
            <w:rFonts w:ascii="Times New Roman" w:hAnsi="Times New Roman" w:cs="Times New Roman"/>
            <w:noProof/>
            <w:sz w:val="24"/>
            <w:szCs w:val="24"/>
          </w:rPr>
          <w:t xml:space="preserve">ПУНКТ № </w:t>
        </w:r>
        <w:r w:rsidR="00CF3EDB" w:rsidRPr="00CF3EDB">
          <w:rPr>
            <w:rStyle w:val="a3"/>
            <w:rFonts w:ascii="Times New Roman" w:eastAsia="Calibri" w:hAnsi="Times New Roman" w:cs="Times New Roman"/>
            <w:noProof/>
            <w:sz w:val="24"/>
            <w:szCs w:val="24"/>
          </w:rPr>
          <w:t>9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_Toc36625795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16</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796" w:history="1">
        <w:r w:rsidR="00CF3EDB" w:rsidRPr="00CF3EDB">
          <w:rPr>
            <w:rStyle w:val="a3"/>
            <w:rFonts w:ascii="Times New Roman" w:hAnsi="Times New Roman" w:cs="Times New Roman"/>
            <w:noProof/>
            <w:sz w:val="24"/>
            <w:szCs w:val="24"/>
          </w:rPr>
          <w:t xml:space="preserve">ПУНКТ № </w:t>
        </w:r>
        <w:r w:rsidR="00CF3EDB" w:rsidRPr="00CF3EDB">
          <w:rPr>
            <w:rStyle w:val="a3"/>
            <w:rFonts w:ascii="Times New Roman" w:eastAsia="Calibri" w:hAnsi="Times New Roman" w:cs="Times New Roman"/>
            <w:noProof/>
            <w:sz w:val="24"/>
            <w:szCs w:val="24"/>
          </w:rPr>
          <w:t>12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_Toc36625796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18</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797" w:history="1">
        <w:r w:rsidR="00CF3EDB" w:rsidRPr="00CF3EDB">
          <w:rPr>
            <w:rStyle w:val="a3"/>
            <w:rFonts w:ascii="Times New Roman" w:hAnsi="Times New Roman" w:cs="Times New Roman"/>
            <w:noProof/>
            <w:sz w:val="24"/>
            <w:szCs w:val="24"/>
          </w:rPr>
          <w:t>ПУНКТ № 14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_Toc36625797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20</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798" w:history="1">
        <w:r w:rsidR="00CF3EDB" w:rsidRPr="00CF3EDB">
          <w:rPr>
            <w:rStyle w:val="a3"/>
            <w:rFonts w:ascii="Times New Roman" w:hAnsi="Times New Roman" w:cs="Times New Roman"/>
            <w:noProof/>
            <w:sz w:val="24"/>
            <w:szCs w:val="24"/>
          </w:rPr>
          <w:t>ПУНКТ № 20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_Toc36625798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23</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799" w:history="1">
        <w:r w:rsidR="00CF3EDB" w:rsidRPr="00CF3EDB">
          <w:rPr>
            <w:rStyle w:val="a3"/>
            <w:rFonts w:ascii="Times New Roman" w:hAnsi="Times New Roman" w:cs="Times New Roman"/>
            <w:noProof/>
            <w:sz w:val="24"/>
            <w:szCs w:val="24"/>
          </w:rPr>
          <w:t>ПУНКТ № 21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_Toc36625799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27</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00" w:history="1">
        <w:r w:rsidR="00CF3EDB" w:rsidRPr="00CF3EDB">
          <w:rPr>
            <w:rStyle w:val="a3"/>
            <w:rFonts w:ascii="Times New Roman" w:hAnsi="Times New Roman" w:cs="Times New Roman"/>
            <w:noProof/>
            <w:sz w:val="24"/>
            <w:szCs w:val="24"/>
          </w:rPr>
          <w:t>ПУНКТ № 22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_Toc36625800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29</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01" w:history="1">
        <w:r w:rsidR="00CF3EDB" w:rsidRPr="00CF3EDB">
          <w:rPr>
            <w:rStyle w:val="a3"/>
            <w:rFonts w:ascii="Times New Roman" w:hAnsi="Times New Roman" w:cs="Times New Roman"/>
            <w:noProof/>
            <w:sz w:val="24"/>
            <w:szCs w:val="24"/>
          </w:rPr>
          <w:t>ПУНКТ № 23 ППР подпункты д),  к) и о)</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_Toc36625801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31</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02" w:history="1">
        <w:r w:rsidR="00CF3EDB" w:rsidRPr="00CF3EDB">
          <w:rPr>
            <w:rStyle w:val="a3"/>
            <w:rFonts w:ascii="Times New Roman" w:hAnsi="Times New Roman" w:cs="Times New Roman"/>
            <w:noProof/>
            <w:sz w:val="24"/>
            <w:szCs w:val="24"/>
          </w:rPr>
          <w:t>ПУНКТ № 24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_Toc36625802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33</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03" w:history="1">
        <w:r w:rsidR="00CF3EDB" w:rsidRPr="00CF3EDB">
          <w:rPr>
            <w:rStyle w:val="a3"/>
            <w:rFonts w:ascii="Times New Roman" w:hAnsi="Times New Roman" w:cs="Times New Roman"/>
            <w:noProof/>
            <w:sz w:val="24"/>
            <w:szCs w:val="24"/>
          </w:rPr>
          <w:t>ПУНКТ № 33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_Toc36625803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37</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04" w:history="1">
        <w:r w:rsidR="00CF3EDB" w:rsidRPr="00CF3EDB">
          <w:rPr>
            <w:rStyle w:val="a3"/>
            <w:rFonts w:ascii="Times New Roman" w:hAnsi="Times New Roman" w:cs="Times New Roman"/>
            <w:noProof/>
            <w:sz w:val="24"/>
            <w:szCs w:val="24"/>
          </w:rPr>
          <w:t>ПУНКТ № 35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_Toc36625804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39</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05" w:history="1">
        <w:r w:rsidR="00CF3EDB" w:rsidRPr="00CF3EDB">
          <w:rPr>
            <w:rStyle w:val="a3"/>
            <w:rFonts w:ascii="Times New Roman" w:hAnsi="Times New Roman" w:cs="Times New Roman"/>
            <w:noProof/>
            <w:sz w:val="24"/>
            <w:szCs w:val="24"/>
          </w:rPr>
          <w:t>ПУНКТ №36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_Toc36625805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41</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06" w:history="1">
        <w:r w:rsidR="00CF3EDB" w:rsidRPr="00CF3EDB">
          <w:rPr>
            <w:rStyle w:val="a3"/>
            <w:rFonts w:ascii="Times New Roman" w:hAnsi="Times New Roman" w:cs="Times New Roman"/>
            <w:noProof/>
            <w:sz w:val="24"/>
            <w:szCs w:val="24"/>
          </w:rPr>
          <w:t>ПУНКТ № 37_1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_Toc36625806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44</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07" w:history="1">
        <w:r w:rsidR="00CF3EDB" w:rsidRPr="00CF3EDB">
          <w:rPr>
            <w:rStyle w:val="a3"/>
            <w:rFonts w:ascii="Times New Roman" w:hAnsi="Times New Roman" w:cs="Times New Roman"/>
            <w:noProof/>
            <w:sz w:val="24"/>
            <w:szCs w:val="24"/>
          </w:rPr>
          <w:t>ПУНКТ № 39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_Toc36625807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45</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08" w:history="1">
        <w:r w:rsidR="00CF3EDB" w:rsidRPr="00CF3EDB">
          <w:rPr>
            <w:rStyle w:val="a3"/>
            <w:rFonts w:ascii="Times New Roman" w:hAnsi="Times New Roman" w:cs="Times New Roman"/>
            <w:noProof/>
            <w:sz w:val="24"/>
            <w:szCs w:val="24"/>
          </w:rPr>
          <w:t>ПУНКТ № 42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_Toc36625808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46</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09" w:history="1">
        <w:r w:rsidR="00CF3EDB" w:rsidRPr="00CF3EDB">
          <w:rPr>
            <w:rStyle w:val="a3"/>
            <w:rFonts w:ascii="Times New Roman" w:hAnsi="Times New Roman" w:cs="Times New Roman"/>
            <w:noProof/>
            <w:sz w:val="24"/>
            <w:szCs w:val="24"/>
          </w:rPr>
          <w:t>ПУНКТ № 43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_Toc36625809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49</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10" w:history="1">
        <w:r w:rsidR="00CF3EDB" w:rsidRPr="00CF3EDB">
          <w:rPr>
            <w:rStyle w:val="a3"/>
            <w:rFonts w:ascii="Times New Roman" w:hAnsi="Times New Roman" w:cs="Times New Roman"/>
            <w:noProof/>
            <w:sz w:val="24"/>
            <w:szCs w:val="24"/>
          </w:rPr>
          <w:t>ПУНКТ № 55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_Toc36625810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51</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11" w:history="1">
        <w:r w:rsidR="00CF3EDB" w:rsidRPr="00CF3EDB">
          <w:rPr>
            <w:rStyle w:val="a3"/>
            <w:rFonts w:ascii="Times New Roman" w:hAnsi="Times New Roman" w:cs="Times New Roman"/>
            <w:noProof/>
            <w:sz w:val="24"/>
            <w:szCs w:val="24"/>
          </w:rPr>
          <w:t>ПУНКТ № 57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_Toc36625811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58</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12" w:history="1">
        <w:r w:rsidR="00CF3EDB" w:rsidRPr="00CF3EDB">
          <w:rPr>
            <w:rStyle w:val="a3"/>
            <w:rFonts w:ascii="Times New Roman" w:hAnsi="Times New Roman" w:cs="Times New Roman"/>
            <w:noProof/>
            <w:sz w:val="24"/>
            <w:szCs w:val="24"/>
          </w:rPr>
          <w:t>ПУНКТ № 61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_Toc36625812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62</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13" w:history="1">
        <w:r w:rsidR="00CF3EDB" w:rsidRPr="00CF3EDB">
          <w:rPr>
            <w:rStyle w:val="a3"/>
            <w:rFonts w:ascii="Times New Roman" w:hAnsi="Times New Roman" w:cs="Times New Roman"/>
            <w:noProof/>
            <w:sz w:val="24"/>
            <w:szCs w:val="24"/>
          </w:rPr>
          <w:t>ПУНКТ № 63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_Toc36625813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69</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14" w:history="1">
        <w:r w:rsidR="00CF3EDB" w:rsidRPr="00CF3EDB">
          <w:rPr>
            <w:rStyle w:val="a3"/>
            <w:rFonts w:ascii="Times New Roman" w:hAnsi="Times New Roman" w:cs="Times New Roman"/>
            <w:noProof/>
            <w:sz w:val="24"/>
            <w:szCs w:val="24"/>
          </w:rPr>
          <w:t>ПУНКТ № 70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_Toc36625814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71</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15" w:history="1">
        <w:r w:rsidR="00CF3EDB" w:rsidRPr="00CF3EDB">
          <w:rPr>
            <w:rStyle w:val="a3"/>
            <w:rFonts w:ascii="Times New Roman" w:hAnsi="Times New Roman" w:cs="Times New Roman"/>
            <w:noProof/>
            <w:sz w:val="24"/>
            <w:szCs w:val="24"/>
          </w:rPr>
          <w:t>ПУНКТ № 72(3)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_Toc36625815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75</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11"/>
        <w:tabs>
          <w:tab w:val="right" w:leader="dot" w:pos="9911"/>
        </w:tabs>
        <w:spacing w:after="0" w:line="360" w:lineRule="auto"/>
        <w:rPr>
          <w:rFonts w:ascii="Times New Roman" w:eastAsiaTheme="minorEastAsia" w:hAnsi="Times New Roman" w:cs="Times New Roman"/>
          <w:noProof/>
          <w:sz w:val="24"/>
          <w:szCs w:val="24"/>
          <w:lang w:eastAsia="ru-RU"/>
        </w:rPr>
      </w:pPr>
      <w:hyperlink w:anchor="_Toc36625816" w:history="1">
        <w:r w:rsidR="00CF3EDB" w:rsidRPr="00CF3EDB">
          <w:rPr>
            <w:rStyle w:val="a3"/>
            <w:rFonts w:ascii="Times New Roman" w:hAnsi="Times New Roman" w:cs="Times New Roman"/>
            <w:noProof/>
            <w:sz w:val="24"/>
            <w:szCs w:val="24"/>
          </w:rPr>
          <w:t xml:space="preserve">Глава </w:t>
        </w:r>
        <w:r w:rsidR="00CF3EDB" w:rsidRPr="00CF3EDB">
          <w:rPr>
            <w:rStyle w:val="a3"/>
            <w:rFonts w:ascii="Times New Roman" w:hAnsi="Times New Roman" w:cs="Times New Roman"/>
            <w:noProof/>
            <w:sz w:val="24"/>
            <w:szCs w:val="24"/>
            <w:lang w:val="en-US"/>
          </w:rPr>
          <w:t>II</w:t>
        </w:r>
        <w:r w:rsidR="00CF3EDB" w:rsidRPr="00CF3EDB">
          <w:rPr>
            <w:rStyle w:val="a3"/>
            <w:rFonts w:ascii="Times New Roman" w:hAnsi="Times New Roman" w:cs="Times New Roman"/>
            <w:noProof/>
            <w:sz w:val="24"/>
            <w:szCs w:val="24"/>
          </w:rPr>
          <w:t>. Территории поселений</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_Toc36625816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77</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17" w:history="1">
        <w:r w:rsidR="00CF3EDB" w:rsidRPr="00CF3EDB">
          <w:rPr>
            <w:rStyle w:val="a3"/>
            <w:rFonts w:ascii="Times New Roman" w:hAnsi="Times New Roman" w:cs="Times New Roman"/>
            <w:noProof/>
            <w:sz w:val="24"/>
            <w:szCs w:val="24"/>
          </w:rPr>
          <w:t>ПУНКТ № 74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_Toc36625817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77</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18" w:history="1">
        <w:r w:rsidR="00CF3EDB" w:rsidRPr="00CF3EDB">
          <w:rPr>
            <w:rStyle w:val="a3"/>
            <w:rFonts w:ascii="Times New Roman" w:hAnsi="Times New Roman" w:cs="Times New Roman"/>
            <w:noProof/>
            <w:sz w:val="24"/>
            <w:szCs w:val="24"/>
          </w:rPr>
          <w:t>ПУНКТ № 77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_Toc36625818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79</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19" w:history="1">
        <w:r w:rsidR="00CF3EDB" w:rsidRPr="00CF3EDB">
          <w:rPr>
            <w:rStyle w:val="a3"/>
            <w:rFonts w:ascii="Times New Roman" w:hAnsi="Times New Roman" w:cs="Times New Roman"/>
            <w:noProof/>
            <w:sz w:val="24"/>
            <w:szCs w:val="24"/>
          </w:rPr>
          <w:t>ПУНКТ № 79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_Toc36625819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81</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20" w:history="1">
        <w:r w:rsidR="00CF3EDB" w:rsidRPr="00CF3EDB">
          <w:rPr>
            <w:rStyle w:val="a3"/>
            <w:rFonts w:ascii="Times New Roman" w:hAnsi="Times New Roman" w:cs="Times New Roman"/>
            <w:noProof/>
            <w:sz w:val="24"/>
            <w:szCs w:val="24"/>
          </w:rPr>
          <w:t>ПУНКТ № 80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_Toc36625820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83</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11"/>
        <w:tabs>
          <w:tab w:val="right" w:leader="dot" w:pos="9911"/>
        </w:tabs>
        <w:spacing w:after="0" w:line="360" w:lineRule="auto"/>
        <w:rPr>
          <w:rFonts w:ascii="Times New Roman" w:eastAsiaTheme="minorEastAsia" w:hAnsi="Times New Roman" w:cs="Times New Roman"/>
          <w:noProof/>
          <w:sz w:val="24"/>
          <w:szCs w:val="24"/>
          <w:lang w:eastAsia="ru-RU"/>
        </w:rPr>
      </w:pPr>
      <w:hyperlink w:anchor="_Toc36625821" w:history="1">
        <w:r w:rsidR="00CF3EDB" w:rsidRPr="00CF3EDB">
          <w:rPr>
            <w:rStyle w:val="a3"/>
            <w:rFonts w:ascii="Times New Roman" w:hAnsi="Times New Roman" w:cs="Times New Roman"/>
            <w:noProof/>
            <w:sz w:val="24"/>
            <w:szCs w:val="24"/>
          </w:rPr>
          <w:t xml:space="preserve">Глава </w:t>
        </w:r>
        <w:r w:rsidR="00CF3EDB" w:rsidRPr="00CF3EDB">
          <w:rPr>
            <w:rStyle w:val="a3"/>
            <w:rFonts w:ascii="Times New Roman" w:hAnsi="Times New Roman" w:cs="Times New Roman"/>
            <w:noProof/>
            <w:sz w:val="24"/>
            <w:szCs w:val="24"/>
            <w:lang w:val="en-US"/>
          </w:rPr>
          <w:t>III</w:t>
        </w:r>
        <w:r w:rsidR="00CF3EDB" w:rsidRPr="00CF3EDB">
          <w:rPr>
            <w:rStyle w:val="a3"/>
            <w:rFonts w:ascii="Times New Roman" w:hAnsi="Times New Roman" w:cs="Times New Roman"/>
            <w:noProof/>
            <w:sz w:val="24"/>
            <w:szCs w:val="24"/>
          </w:rPr>
          <w:t>. Системы теплоснабжения и отопления</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_Toc36625821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87</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22" w:history="1">
        <w:r w:rsidR="00CF3EDB" w:rsidRPr="00CF3EDB">
          <w:rPr>
            <w:rStyle w:val="a3"/>
            <w:rFonts w:ascii="Times New Roman" w:hAnsi="Times New Roman" w:cs="Times New Roman"/>
            <w:noProof/>
            <w:sz w:val="24"/>
            <w:szCs w:val="24"/>
          </w:rPr>
          <w:t>ПУНКТ № 92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_Toc36625822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87</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11"/>
        <w:tabs>
          <w:tab w:val="right" w:leader="dot" w:pos="9911"/>
        </w:tabs>
        <w:spacing w:after="0" w:line="360" w:lineRule="auto"/>
        <w:rPr>
          <w:rFonts w:ascii="Times New Roman" w:eastAsiaTheme="minorEastAsia" w:hAnsi="Times New Roman" w:cs="Times New Roman"/>
          <w:noProof/>
          <w:sz w:val="24"/>
          <w:szCs w:val="24"/>
          <w:lang w:eastAsia="ru-RU"/>
        </w:rPr>
      </w:pPr>
      <w:hyperlink w:anchor="_Toc36625823" w:history="1">
        <w:r w:rsidR="00CF3EDB" w:rsidRPr="00CF3EDB">
          <w:rPr>
            <w:rStyle w:val="a3"/>
            <w:rFonts w:ascii="Times New Roman" w:hAnsi="Times New Roman" w:cs="Times New Roman"/>
            <w:noProof/>
            <w:sz w:val="24"/>
            <w:szCs w:val="24"/>
          </w:rPr>
          <w:t xml:space="preserve">Глава </w:t>
        </w:r>
        <w:r w:rsidR="00CF3EDB" w:rsidRPr="00CF3EDB">
          <w:rPr>
            <w:rStyle w:val="a3"/>
            <w:rFonts w:ascii="Times New Roman" w:hAnsi="Times New Roman" w:cs="Times New Roman"/>
            <w:noProof/>
            <w:sz w:val="24"/>
            <w:szCs w:val="24"/>
            <w:lang w:val="en-US"/>
          </w:rPr>
          <w:t>IX</w:t>
        </w:r>
        <w:r w:rsidR="00CF3EDB" w:rsidRPr="00CF3EDB">
          <w:rPr>
            <w:rStyle w:val="a3"/>
            <w:rFonts w:ascii="Times New Roman" w:hAnsi="Times New Roman" w:cs="Times New Roman"/>
            <w:noProof/>
            <w:sz w:val="24"/>
            <w:szCs w:val="24"/>
          </w:rPr>
          <w:t>. Производственные объекты</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_Toc36625823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89</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24" w:history="1">
        <w:r w:rsidR="00CF3EDB" w:rsidRPr="00CF3EDB">
          <w:rPr>
            <w:rStyle w:val="a3"/>
            <w:rFonts w:ascii="Times New Roman" w:hAnsi="Times New Roman" w:cs="Times New Roman"/>
            <w:noProof/>
            <w:sz w:val="24"/>
            <w:szCs w:val="24"/>
          </w:rPr>
          <w:t>ПУНКТ № 145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_Toc36625824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89</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25" w:history="1">
        <w:r w:rsidR="00CF3EDB" w:rsidRPr="00CF3EDB">
          <w:rPr>
            <w:rStyle w:val="a3"/>
            <w:rFonts w:ascii="Times New Roman" w:hAnsi="Times New Roman" w:cs="Times New Roman"/>
            <w:noProof/>
            <w:sz w:val="24"/>
            <w:szCs w:val="24"/>
          </w:rPr>
          <w:t>ПУНКТ № 149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_Toc36625825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90</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26" w:history="1">
        <w:r w:rsidR="00CF3EDB" w:rsidRPr="00CF3EDB">
          <w:rPr>
            <w:rStyle w:val="a3"/>
            <w:rFonts w:ascii="Times New Roman" w:hAnsi="Times New Roman" w:cs="Times New Roman"/>
            <w:noProof/>
            <w:sz w:val="24"/>
            <w:szCs w:val="24"/>
          </w:rPr>
          <w:t>ПУНКТ № 151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_Toc36625826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91</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11"/>
        <w:tabs>
          <w:tab w:val="right" w:leader="dot" w:pos="9911"/>
        </w:tabs>
        <w:spacing w:after="0" w:line="360" w:lineRule="auto"/>
        <w:rPr>
          <w:rFonts w:ascii="Times New Roman" w:eastAsiaTheme="minorEastAsia" w:hAnsi="Times New Roman" w:cs="Times New Roman"/>
          <w:noProof/>
          <w:sz w:val="24"/>
          <w:szCs w:val="24"/>
          <w:lang w:eastAsia="ru-RU"/>
        </w:rPr>
      </w:pPr>
      <w:hyperlink w:anchor="_Toc36625827" w:history="1">
        <w:r w:rsidR="00CF3EDB" w:rsidRPr="00CF3EDB">
          <w:rPr>
            <w:rStyle w:val="a3"/>
            <w:rFonts w:ascii="Times New Roman" w:hAnsi="Times New Roman" w:cs="Times New Roman"/>
            <w:noProof/>
            <w:sz w:val="24"/>
            <w:szCs w:val="24"/>
          </w:rPr>
          <w:t xml:space="preserve">Глава </w:t>
        </w:r>
        <w:r w:rsidR="00CF3EDB" w:rsidRPr="00CF3EDB">
          <w:rPr>
            <w:rStyle w:val="a3"/>
            <w:rFonts w:ascii="Times New Roman" w:hAnsi="Times New Roman" w:cs="Times New Roman"/>
            <w:noProof/>
            <w:sz w:val="24"/>
            <w:szCs w:val="24"/>
            <w:lang w:val="en-US"/>
          </w:rPr>
          <w:t>XIV</w:t>
        </w:r>
        <w:r w:rsidR="00CF3EDB" w:rsidRPr="00CF3EDB">
          <w:rPr>
            <w:rStyle w:val="a3"/>
            <w:rFonts w:ascii="Times New Roman" w:hAnsi="Times New Roman" w:cs="Times New Roman"/>
            <w:noProof/>
            <w:sz w:val="24"/>
            <w:szCs w:val="24"/>
          </w:rPr>
          <w:t>. Объекты хранения</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_Toc36625827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94</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28" w:history="1">
        <w:r w:rsidR="00CF3EDB" w:rsidRPr="00CF3EDB">
          <w:rPr>
            <w:rStyle w:val="a3"/>
            <w:rFonts w:ascii="Times New Roman" w:hAnsi="Times New Roman" w:cs="Times New Roman"/>
            <w:noProof/>
            <w:sz w:val="24"/>
            <w:szCs w:val="24"/>
          </w:rPr>
          <w:t>ПУНКТ № 349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_Toc36625828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94</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11"/>
        <w:tabs>
          <w:tab w:val="right" w:leader="dot" w:pos="9911"/>
        </w:tabs>
        <w:spacing w:after="0" w:line="360" w:lineRule="auto"/>
        <w:rPr>
          <w:rFonts w:ascii="Times New Roman" w:eastAsiaTheme="minorEastAsia" w:hAnsi="Times New Roman" w:cs="Times New Roman"/>
          <w:noProof/>
          <w:sz w:val="24"/>
          <w:szCs w:val="24"/>
          <w:lang w:eastAsia="ru-RU"/>
        </w:rPr>
      </w:pPr>
      <w:hyperlink w:anchor="_Toc36625829" w:history="1">
        <w:r w:rsidR="00CF3EDB" w:rsidRPr="00CF3EDB">
          <w:rPr>
            <w:rStyle w:val="a3"/>
            <w:rFonts w:ascii="Times New Roman" w:hAnsi="Times New Roman" w:cs="Times New Roman"/>
            <w:noProof/>
            <w:sz w:val="24"/>
            <w:szCs w:val="24"/>
          </w:rPr>
          <w:t>Глава XVIII. Требования к инструкции о мерах пожарной безопасности</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_Toc36625829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96</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30" w:history="1">
        <w:r w:rsidR="00CF3EDB" w:rsidRPr="00CF3EDB">
          <w:rPr>
            <w:rStyle w:val="a3"/>
            <w:rFonts w:ascii="Times New Roman" w:hAnsi="Times New Roman" w:cs="Times New Roman"/>
            <w:noProof/>
            <w:sz w:val="24"/>
            <w:szCs w:val="24"/>
          </w:rPr>
          <w:t>Пункт № 461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_Toc36625830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96</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11"/>
        <w:tabs>
          <w:tab w:val="right" w:leader="dot" w:pos="9911"/>
        </w:tabs>
        <w:spacing w:after="0" w:line="360" w:lineRule="auto"/>
        <w:rPr>
          <w:rFonts w:ascii="Times New Roman" w:eastAsiaTheme="minorEastAsia" w:hAnsi="Times New Roman" w:cs="Times New Roman"/>
          <w:noProof/>
          <w:sz w:val="24"/>
          <w:szCs w:val="24"/>
          <w:lang w:eastAsia="ru-RU"/>
        </w:rPr>
      </w:pPr>
      <w:hyperlink w:anchor="_Toc36625831" w:history="1">
        <w:r w:rsidR="00CF3EDB" w:rsidRPr="00CF3EDB">
          <w:rPr>
            <w:rStyle w:val="a3"/>
            <w:rFonts w:ascii="Times New Roman" w:hAnsi="Times New Roman" w:cs="Times New Roman"/>
            <w:noProof/>
            <w:sz w:val="24"/>
            <w:szCs w:val="24"/>
          </w:rPr>
          <w:t>Глава XIX. Обеспечение объектов защиты первичными средствами пожаротушения</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_Toc36625831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99</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32" w:history="1">
        <w:r w:rsidR="00CF3EDB" w:rsidRPr="00CF3EDB">
          <w:rPr>
            <w:rStyle w:val="a3"/>
            <w:rFonts w:ascii="Times New Roman" w:hAnsi="Times New Roman" w:cs="Times New Roman"/>
            <w:noProof/>
            <w:sz w:val="24"/>
            <w:szCs w:val="24"/>
          </w:rPr>
          <w:t>ПУНКТ № 478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_Toc36625832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99</w:t>
        </w:r>
        <w:r w:rsidR="00CF3EDB" w:rsidRPr="00CF3EDB">
          <w:rPr>
            <w:rFonts w:ascii="Times New Roman" w:hAnsi="Times New Roman" w:cs="Times New Roman"/>
            <w:noProof/>
            <w:webHidden/>
            <w:sz w:val="24"/>
            <w:szCs w:val="24"/>
          </w:rPr>
          <w:fldChar w:fldCharType="end"/>
        </w:r>
      </w:hyperlink>
    </w:p>
    <w:p w:rsidR="00CF3EDB" w:rsidRPr="00CF3EDB" w:rsidRDefault="00781273" w:rsidP="00CF3EDB">
      <w:pPr>
        <w:pStyle w:val="21"/>
        <w:tabs>
          <w:tab w:val="right" w:leader="dot" w:pos="9911"/>
        </w:tabs>
        <w:spacing w:after="0" w:line="360" w:lineRule="auto"/>
        <w:rPr>
          <w:rFonts w:ascii="Times New Roman" w:hAnsi="Times New Roman" w:cs="Times New Roman"/>
          <w:noProof/>
          <w:sz w:val="24"/>
          <w:szCs w:val="24"/>
        </w:rPr>
      </w:pPr>
      <w:hyperlink w:anchor="_Toc36625833" w:history="1">
        <w:r w:rsidR="00CF3EDB" w:rsidRPr="00CF3EDB">
          <w:rPr>
            <w:rStyle w:val="a3"/>
            <w:rFonts w:ascii="Times New Roman" w:hAnsi="Times New Roman" w:cs="Times New Roman"/>
            <w:bCs/>
            <w:noProof/>
            <w:sz w:val="24"/>
            <w:szCs w:val="24"/>
          </w:rPr>
          <w:t xml:space="preserve">ПУНКТ № </w:t>
        </w:r>
        <w:r w:rsidR="00CF3EDB" w:rsidRPr="00CF3EDB">
          <w:rPr>
            <w:rStyle w:val="a3"/>
            <w:rFonts w:ascii="Times New Roman" w:hAnsi="Times New Roman" w:cs="Times New Roman"/>
            <w:noProof/>
            <w:sz w:val="24"/>
            <w:szCs w:val="24"/>
          </w:rPr>
          <w:t>484 ППР</w:t>
        </w:r>
        <w:r w:rsidR="00CF3EDB" w:rsidRPr="00CF3EDB">
          <w:rPr>
            <w:rFonts w:ascii="Times New Roman" w:hAnsi="Times New Roman" w:cs="Times New Roman"/>
            <w:noProof/>
            <w:webHidden/>
            <w:sz w:val="24"/>
            <w:szCs w:val="24"/>
          </w:rPr>
          <w:tab/>
        </w:r>
        <w:r w:rsidR="00CF3EDB" w:rsidRPr="00CF3EDB">
          <w:rPr>
            <w:rFonts w:ascii="Times New Roman" w:hAnsi="Times New Roman" w:cs="Times New Roman"/>
            <w:noProof/>
            <w:webHidden/>
            <w:sz w:val="24"/>
            <w:szCs w:val="24"/>
          </w:rPr>
          <w:fldChar w:fldCharType="begin"/>
        </w:r>
        <w:r w:rsidR="00CF3EDB" w:rsidRPr="00CF3EDB">
          <w:rPr>
            <w:rFonts w:ascii="Times New Roman" w:hAnsi="Times New Roman" w:cs="Times New Roman"/>
            <w:noProof/>
            <w:webHidden/>
            <w:sz w:val="24"/>
            <w:szCs w:val="24"/>
          </w:rPr>
          <w:instrText xml:space="preserve"> PAGEREF _Toc36625833 \h </w:instrText>
        </w:r>
        <w:r w:rsidR="00CF3EDB" w:rsidRPr="00CF3EDB">
          <w:rPr>
            <w:rFonts w:ascii="Times New Roman" w:hAnsi="Times New Roman" w:cs="Times New Roman"/>
            <w:noProof/>
            <w:webHidden/>
            <w:sz w:val="24"/>
            <w:szCs w:val="24"/>
          </w:rPr>
        </w:r>
        <w:r w:rsidR="00CF3EDB" w:rsidRPr="00CF3EDB">
          <w:rPr>
            <w:rFonts w:ascii="Times New Roman" w:hAnsi="Times New Roman" w:cs="Times New Roman"/>
            <w:noProof/>
            <w:webHidden/>
            <w:sz w:val="24"/>
            <w:szCs w:val="24"/>
          </w:rPr>
          <w:fldChar w:fldCharType="separate"/>
        </w:r>
        <w:r w:rsidR="00CF3EDB">
          <w:rPr>
            <w:rFonts w:ascii="Times New Roman" w:hAnsi="Times New Roman" w:cs="Times New Roman"/>
            <w:noProof/>
            <w:webHidden/>
            <w:sz w:val="24"/>
            <w:szCs w:val="24"/>
          </w:rPr>
          <w:t>102</w:t>
        </w:r>
        <w:r w:rsidR="00CF3EDB" w:rsidRPr="00CF3EDB">
          <w:rPr>
            <w:rFonts w:ascii="Times New Roman" w:hAnsi="Times New Roman" w:cs="Times New Roman"/>
            <w:noProof/>
            <w:webHidden/>
            <w:sz w:val="24"/>
            <w:szCs w:val="24"/>
          </w:rPr>
          <w:fldChar w:fldCharType="end"/>
        </w:r>
      </w:hyperlink>
    </w:p>
    <w:p w:rsidR="00252F37" w:rsidRDefault="00CF3EDB" w:rsidP="00CF3EDB">
      <w:pPr>
        <w:spacing w:after="0" w:line="240" w:lineRule="auto"/>
        <w:jc w:val="center"/>
        <w:rPr>
          <w:rFonts w:ascii="Times New Roman" w:eastAsia="Calibri" w:hAnsi="Times New Roman" w:cs="Times New Roman"/>
          <w:b/>
          <w:sz w:val="24"/>
          <w:szCs w:val="24"/>
        </w:rPr>
      </w:pPr>
      <w:r w:rsidRPr="00CF3EDB">
        <w:rPr>
          <w:rFonts w:ascii="Times New Roman" w:eastAsia="Calibri" w:hAnsi="Times New Roman" w:cs="Times New Roman"/>
          <w:b/>
          <w:sz w:val="24"/>
          <w:szCs w:val="24"/>
        </w:rPr>
        <w:fldChar w:fldCharType="end"/>
      </w:r>
    </w:p>
    <w:p w:rsidR="00252F37" w:rsidRDefault="00252F37">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19119C" w:rsidRPr="0019119C" w:rsidRDefault="0019119C" w:rsidP="00252F37">
      <w:pPr>
        <w:pStyle w:val="1"/>
        <w:jc w:val="center"/>
        <w:rPr>
          <w:rFonts w:eastAsia="Calibri"/>
          <w:b w:val="0"/>
          <w:sz w:val="24"/>
          <w:szCs w:val="24"/>
        </w:rPr>
      </w:pPr>
      <w:bookmarkStart w:id="1" w:name="_Toc36625788"/>
      <w:r w:rsidRPr="0019119C">
        <w:rPr>
          <w:rFonts w:eastAsia="Calibri"/>
          <w:sz w:val="24"/>
          <w:szCs w:val="24"/>
        </w:rPr>
        <w:lastRenderedPageBreak/>
        <w:t>Введение</w:t>
      </w:r>
      <w:bookmarkEnd w:id="1"/>
    </w:p>
    <w:p w:rsidR="0019119C" w:rsidRDefault="0019119C" w:rsidP="0019119C">
      <w:pPr>
        <w:spacing w:after="0" w:line="360" w:lineRule="auto"/>
        <w:ind w:firstLine="709"/>
        <w:jc w:val="both"/>
        <w:rPr>
          <w:rFonts w:ascii="Times New Roman" w:eastAsia="Calibri" w:hAnsi="Times New Roman" w:cs="Times New Roman"/>
          <w:bCs/>
          <w:sz w:val="24"/>
          <w:szCs w:val="24"/>
        </w:rPr>
      </w:pPr>
      <w:r w:rsidRPr="0019119C">
        <w:rPr>
          <w:rFonts w:ascii="Times New Roman" w:eastAsia="Calibri" w:hAnsi="Times New Roman" w:cs="Times New Roman"/>
          <w:sz w:val="24"/>
          <w:szCs w:val="24"/>
        </w:rPr>
        <w:t>Руководство по соблюдению отдельных требований Правил противопожарного режима</w:t>
      </w:r>
      <w:r w:rsidR="00EB24C5">
        <w:rPr>
          <w:rFonts w:ascii="Times New Roman" w:eastAsia="Calibri" w:hAnsi="Times New Roman" w:cs="Times New Roman"/>
          <w:sz w:val="24"/>
          <w:szCs w:val="24"/>
        </w:rPr>
        <w:br/>
      </w:r>
      <w:r w:rsidRPr="0019119C">
        <w:rPr>
          <w:rFonts w:ascii="Times New Roman" w:eastAsia="Calibri" w:hAnsi="Times New Roman" w:cs="Times New Roman"/>
          <w:sz w:val="24"/>
          <w:szCs w:val="24"/>
        </w:rPr>
        <w:t xml:space="preserve"> в Российской Федерации,</w:t>
      </w:r>
      <w:r w:rsidR="00252F37">
        <w:rPr>
          <w:rFonts w:ascii="Times New Roman" w:eastAsia="Calibri" w:hAnsi="Times New Roman" w:cs="Times New Roman"/>
          <w:sz w:val="24"/>
          <w:szCs w:val="24"/>
        </w:rPr>
        <w:t xml:space="preserve"> </w:t>
      </w:r>
      <w:r w:rsidRPr="0019119C">
        <w:rPr>
          <w:rFonts w:ascii="Times New Roman" w:eastAsia="Calibri" w:hAnsi="Times New Roman" w:cs="Times New Roman"/>
          <w:sz w:val="24"/>
          <w:szCs w:val="24"/>
        </w:rPr>
        <w:t>утверждённых постановлением Правительства Российской Федерации от 25 апреля 2012 г. № 390</w:t>
      </w:r>
      <w:r w:rsidR="007D16E3">
        <w:rPr>
          <w:rFonts w:ascii="Times New Roman" w:eastAsia="Calibri" w:hAnsi="Times New Roman" w:cs="Times New Roman"/>
          <w:sz w:val="24"/>
          <w:szCs w:val="24"/>
        </w:rPr>
        <w:t xml:space="preserve"> (далее – </w:t>
      </w:r>
      <w:r w:rsidR="00E07AD0">
        <w:rPr>
          <w:rFonts w:ascii="Times New Roman" w:eastAsia="Calibri" w:hAnsi="Times New Roman" w:cs="Times New Roman"/>
          <w:sz w:val="24"/>
          <w:szCs w:val="24"/>
        </w:rPr>
        <w:t>Руководство</w:t>
      </w:r>
      <w:r w:rsidR="007D16E3">
        <w:rPr>
          <w:rFonts w:ascii="Times New Roman" w:eastAsia="Calibri" w:hAnsi="Times New Roman" w:cs="Times New Roman"/>
          <w:sz w:val="24"/>
          <w:szCs w:val="24"/>
        </w:rPr>
        <w:t>)</w:t>
      </w:r>
      <w:r w:rsidRPr="0019119C">
        <w:rPr>
          <w:rFonts w:ascii="Times New Roman" w:eastAsia="Calibri" w:hAnsi="Times New Roman" w:cs="Times New Roman"/>
          <w:sz w:val="24"/>
          <w:szCs w:val="24"/>
        </w:rPr>
        <w:t xml:space="preserve">, разработано в </w:t>
      </w:r>
      <w:r w:rsidR="005D4711">
        <w:rPr>
          <w:rFonts w:ascii="Times New Roman" w:eastAsia="Calibri" w:hAnsi="Times New Roman" w:cs="Times New Roman"/>
          <w:sz w:val="24"/>
          <w:szCs w:val="24"/>
        </w:rPr>
        <w:t xml:space="preserve">целях информирования </w:t>
      </w:r>
      <w:r w:rsidRPr="0019119C">
        <w:rPr>
          <w:rFonts w:ascii="Times New Roman" w:eastAsia="Calibri" w:hAnsi="Times New Roman" w:cs="Times New Roman"/>
          <w:bCs/>
          <w:sz w:val="24"/>
          <w:szCs w:val="24"/>
        </w:rPr>
        <w:t>по вопросам соб</w:t>
      </w:r>
      <w:r w:rsidR="005D4711">
        <w:rPr>
          <w:rFonts w:ascii="Times New Roman" w:eastAsia="Calibri" w:hAnsi="Times New Roman" w:cs="Times New Roman"/>
          <w:bCs/>
          <w:sz w:val="24"/>
          <w:szCs w:val="24"/>
        </w:rPr>
        <w:t>людения обязательных требований, установленных</w:t>
      </w:r>
      <w:r w:rsidR="00252F37">
        <w:rPr>
          <w:rFonts w:ascii="Times New Roman" w:eastAsia="Calibri" w:hAnsi="Times New Roman" w:cs="Times New Roman"/>
          <w:bCs/>
          <w:sz w:val="24"/>
          <w:szCs w:val="24"/>
        </w:rPr>
        <w:t xml:space="preserve"> </w:t>
      </w:r>
      <w:r w:rsidR="005D4711" w:rsidRPr="0019119C">
        <w:rPr>
          <w:rFonts w:ascii="Times New Roman" w:eastAsia="Calibri" w:hAnsi="Times New Roman" w:cs="Times New Roman"/>
          <w:sz w:val="24"/>
          <w:szCs w:val="24"/>
        </w:rPr>
        <w:t>Правил</w:t>
      </w:r>
      <w:r w:rsidR="005D4711">
        <w:rPr>
          <w:rFonts w:ascii="Times New Roman" w:eastAsia="Calibri" w:hAnsi="Times New Roman" w:cs="Times New Roman"/>
          <w:sz w:val="24"/>
          <w:szCs w:val="24"/>
        </w:rPr>
        <w:t>ами</w:t>
      </w:r>
      <w:r w:rsidR="005D4711" w:rsidRPr="0019119C">
        <w:rPr>
          <w:rFonts w:ascii="Times New Roman" w:eastAsia="Calibri" w:hAnsi="Times New Roman" w:cs="Times New Roman"/>
          <w:sz w:val="24"/>
          <w:szCs w:val="24"/>
        </w:rPr>
        <w:t xml:space="preserve"> противопожарного режима в Российской Федерации,</w:t>
      </w:r>
      <w:r w:rsidR="00252F37">
        <w:rPr>
          <w:rFonts w:ascii="Times New Roman" w:eastAsia="Calibri" w:hAnsi="Times New Roman" w:cs="Times New Roman"/>
          <w:sz w:val="24"/>
          <w:szCs w:val="24"/>
        </w:rPr>
        <w:t xml:space="preserve"> </w:t>
      </w:r>
      <w:r w:rsidR="005D4711" w:rsidRPr="0019119C">
        <w:rPr>
          <w:rFonts w:ascii="Times New Roman" w:eastAsia="Calibri" w:hAnsi="Times New Roman" w:cs="Times New Roman"/>
          <w:sz w:val="24"/>
          <w:szCs w:val="24"/>
        </w:rPr>
        <w:t>утверждённых постановлением Правительства Российской Федерации от 25 апреля 2012 г. № 390</w:t>
      </w:r>
      <w:r w:rsidR="005D4711">
        <w:rPr>
          <w:rFonts w:ascii="Times New Roman" w:eastAsia="Calibri" w:hAnsi="Times New Roman" w:cs="Times New Roman"/>
          <w:sz w:val="24"/>
          <w:szCs w:val="24"/>
        </w:rPr>
        <w:t xml:space="preserve"> (далее – ППР)</w:t>
      </w:r>
      <w:r w:rsidR="005D4711">
        <w:rPr>
          <w:rFonts w:ascii="Times New Roman" w:eastAsia="Calibri" w:hAnsi="Times New Roman" w:cs="Times New Roman"/>
          <w:bCs/>
          <w:sz w:val="24"/>
          <w:szCs w:val="24"/>
        </w:rPr>
        <w:t>.</w:t>
      </w:r>
    </w:p>
    <w:p w:rsidR="00D94786" w:rsidRPr="0019119C" w:rsidRDefault="00D94786" w:rsidP="0019119C">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Руководство подготовлено на основании информации, представленной органами надзорной деятельности МЧС России, о</w:t>
      </w:r>
      <w:r w:rsidRPr="00D94786">
        <w:rPr>
          <w:rFonts w:ascii="Times New Roman" w:eastAsia="Calibri" w:hAnsi="Times New Roman" w:cs="Times New Roman"/>
          <w:sz w:val="24"/>
          <w:szCs w:val="24"/>
        </w:rPr>
        <w:t xml:space="preserve"> наиболее част</w:t>
      </w:r>
      <w:r>
        <w:rPr>
          <w:rFonts w:ascii="Times New Roman" w:eastAsia="Calibri" w:hAnsi="Times New Roman" w:cs="Times New Roman"/>
          <w:sz w:val="24"/>
          <w:szCs w:val="24"/>
        </w:rPr>
        <w:t>о встречающихся случаях</w:t>
      </w:r>
      <w:r w:rsidRPr="00D94786">
        <w:rPr>
          <w:rFonts w:ascii="Times New Roman" w:eastAsia="Calibri" w:hAnsi="Times New Roman" w:cs="Times New Roman"/>
          <w:sz w:val="24"/>
          <w:szCs w:val="24"/>
        </w:rPr>
        <w:t xml:space="preserve"> нарушений </w:t>
      </w:r>
      <w:r>
        <w:rPr>
          <w:rFonts w:ascii="Times New Roman" w:eastAsia="Calibri" w:hAnsi="Times New Roman" w:cs="Times New Roman"/>
          <w:sz w:val="24"/>
          <w:szCs w:val="24"/>
        </w:rPr>
        <w:t xml:space="preserve">обязательных </w:t>
      </w:r>
      <w:r w:rsidRPr="00D94786">
        <w:rPr>
          <w:rFonts w:ascii="Times New Roman" w:eastAsia="Calibri" w:hAnsi="Times New Roman" w:cs="Times New Roman"/>
          <w:sz w:val="24"/>
          <w:szCs w:val="24"/>
        </w:rPr>
        <w:t xml:space="preserve">требований </w:t>
      </w:r>
      <w:r w:rsidR="005D4711">
        <w:rPr>
          <w:rFonts w:ascii="Times New Roman" w:eastAsia="Calibri" w:hAnsi="Times New Roman" w:cs="Times New Roman"/>
          <w:sz w:val="24"/>
          <w:szCs w:val="24"/>
        </w:rPr>
        <w:t>ППР</w:t>
      </w:r>
      <w:r w:rsidR="00252F37">
        <w:rPr>
          <w:rFonts w:ascii="Times New Roman" w:eastAsia="Calibri" w:hAnsi="Times New Roman" w:cs="Times New Roman"/>
          <w:sz w:val="24"/>
          <w:szCs w:val="24"/>
        </w:rPr>
        <w:t xml:space="preserve"> </w:t>
      </w:r>
      <w:r w:rsidRPr="00D94786">
        <w:rPr>
          <w:rFonts w:ascii="Times New Roman" w:eastAsia="Calibri" w:hAnsi="Times New Roman" w:cs="Times New Roman"/>
          <w:sz w:val="24"/>
          <w:szCs w:val="24"/>
        </w:rPr>
        <w:t>в предписаниях</w:t>
      </w:r>
      <w:r w:rsidR="00252F37">
        <w:rPr>
          <w:rFonts w:ascii="Times New Roman" w:eastAsia="Calibri" w:hAnsi="Times New Roman" w:cs="Times New Roman"/>
          <w:sz w:val="24"/>
          <w:szCs w:val="24"/>
        </w:rPr>
        <w:t xml:space="preserve"> </w:t>
      </w:r>
      <w:r w:rsidRPr="00D94786">
        <w:rPr>
          <w:rFonts w:ascii="Times New Roman" w:eastAsia="Calibri" w:hAnsi="Times New Roman" w:cs="Times New Roman"/>
          <w:sz w:val="24"/>
          <w:szCs w:val="24"/>
        </w:rPr>
        <w:t>об устранении выявленных нарушений требований пожарной безопасности</w:t>
      </w:r>
      <w:r>
        <w:rPr>
          <w:rFonts w:ascii="Times New Roman" w:eastAsia="Calibri" w:hAnsi="Times New Roman" w:cs="Times New Roman"/>
          <w:sz w:val="24"/>
          <w:szCs w:val="24"/>
        </w:rPr>
        <w:t>, выдаваемых организациям и гражданам за период 2018 - 2019 гг.</w:t>
      </w:r>
    </w:p>
    <w:p w:rsidR="0019119C" w:rsidRPr="0019119C" w:rsidRDefault="0019119C" w:rsidP="0019119C">
      <w:pPr>
        <w:spacing w:after="0" w:line="360" w:lineRule="auto"/>
        <w:ind w:firstLine="709"/>
        <w:jc w:val="both"/>
        <w:rPr>
          <w:rFonts w:ascii="Times New Roman" w:eastAsia="Calibri" w:hAnsi="Times New Roman" w:cs="Times New Roman"/>
          <w:sz w:val="24"/>
          <w:szCs w:val="24"/>
        </w:rPr>
      </w:pPr>
      <w:r w:rsidRPr="0019119C">
        <w:rPr>
          <w:rFonts w:ascii="Times New Roman" w:eastAsia="Calibri" w:hAnsi="Times New Roman" w:cs="Times New Roman"/>
          <w:sz w:val="24"/>
          <w:szCs w:val="24"/>
        </w:rPr>
        <w:t>Руководство предназначено для использования в практической работе территориальными органами МЧС России, юридическими лицами и индивидуальными предпринимателями.</w:t>
      </w:r>
    </w:p>
    <w:p w:rsidR="0019119C" w:rsidRPr="0019119C" w:rsidRDefault="0019119C" w:rsidP="0019119C">
      <w:pPr>
        <w:spacing w:after="0" w:line="360" w:lineRule="auto"/>
        <w:ind w:firstLine="709"/>
        <w:jc w:val="both"/>
        <w:rPr>
          <w:rFonts w:ascii="Times New Roman" w:eastAsia="Calibri" w:hAnsi="Times New Roman" w:cs="Times New Roman"/>
          <w:b/>
          <w:sz w:val="24"/>
          <w:szCs w:val="24"/>
        </w:rPr>
      </w:pPr>
      <w:r w:rsidRPr="0019119C">
        <w:rPr>
          <w:rFonts w:ascii="Times New Roman" w:eastAsia="Calibri" w:hAnsi="Times New Roman" w:cs="Times New Roman"/>
          <w:sz w:val="24"/>
          <w:szCs w:val="24"/>
        </w:rPr>
        <w:t>Использование руководства позволит повысить уровень пожарной безопасности при осуществлении различных видов деятельности путем проведения профилактики нарушений обязательных требований пожарной безопасности.</w:t>
      </w:r>
    </w:p>
    <w:p w:rsidR="0019119C" w:rsidRPr="0019119C" w:rsidRDefault="0019119C" w:rsidP="0019119C">
      <w:pPr>
        <w:spacing w:after="0" w:line="360" w:lineRule="auto"/>
        <w:ind w:firstLine="709"/>
        <w:jc w:val="both"/>
        <w:rPr>
          <w:rFonts w:ascii="Times New Roman" w:eastAsia="Calibri" w:hAnsi="Times New Roman" w:cs="Times New Roman"/>
          <w:b/>
          <w:sz w:val="24"/>
          <w:szCs w:val="24"/>
        </w:rPr>
        <w:sectPr w:rsidR="0019119C" w:rsidRPr="0019119C" w:rsidSect="00210DA7">
          <w:pgSz w:w="11906" w:h="16838"/>
          <w:pgMar w:top="1134" w:right="567" w:bottom="1134" w:left="1418" w:header="708" w:footer="708" w:gutter="0"/>
          <w:cols w:space="708"/>
          <w:docGrid w:linePitch="360"/>
        </w:sectPr>
      </w:pPr>
    </w:p>
    <w:p w:rsidR="0019119C" w:rsidRPr="00252F37" w:rsidRDefault="0019119C" w:rsidP="00252F37">
      <w:pPr>
        <w:pStyle w:val="1"/>
        <w:jc w:val="center"/>
        <w:rPr>
          <w:rFonts w:eastAsia="Calibri"/>
          <w:sz w:val="24"/>
          <w:szCs w:val="24"/>
        </w:rPr>
      </w:pPr>
      <w:bookmarkStart w:id="2" w:name="_Toc36625789"/>
      <w:r w:rsidRPr="00252F37">
        <w:rPr>
          <w:rFonts w:eastAsia="Calibri"/>
          <w:sz w:val="24"/>
          <w:szCs w:val="24"/>
        </w:rPr>
        <w:lastRenderedPageBreak/>
        <w:t>Глава I. Общие положения</w:t>
      </w:r>
      <w:bookmarkEnd w:id="2"/>
    </w:p>
    <w:p w:rsidR="0019119C" w:rsidRPr="0019119C" w:rsidRDefault="00886C27" w:rsidP="00EC1CDA">
      <w:pPr>
        <w:pStyle w:val="2"/>
      </w:pPr>
      <w:bookmarkStart w:id="3" w:name="_Toc36625790"/>
      <w:r>
        <w:t xml:space="preserve">ПУНКТ № </w:t>
      </w:r>
      <w:r w:rsidR="0019119C" w:rsidRPr="0019119C">
        <w:t>2 ППР</w:t>
      </w:r>
      <w:bookmarkEnd w:id="3"/>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b/>
          <w:sz w:val="24"/>
          <w:szCs w:val="24"/>
          <w:lang w:eastAsia="ru-RU"/>
        </w:rPr>
      </w:pPr>
      <w:r w:rsidRPr="0019119C">
        <w:rPr>
          <w:rFonts w:ascii="Times New Roman" w:eastAsia="Calibri" w:hAnsi="Times New Roman" w:cs="Times New Roman"/>
          <w:b/>
          <w:sz w:val="24"/>
          <w:szCs w:val="24"/>
          <w:lang w:eastAsia="ru-RU"/>
        </w:rPr>
        <w:t>Информация о содержании обязательных требований:</w:t>
      </w:r>
    </w:p>
    <w:p w:rsidR="0019119C" w:rsidRPr="008222DF" w:rsidRDefault="008222DF"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i/>
          <w:sz w:val="24"/>
          <w:szCs w:val="24"/>
          <w:lang w:eastAsia="ru-RU"/>
        </w:rPr>
      </w:pPr>
      <w:r w:rsidRPr="008222DF">
        <w:rPr>
          <w:rFonts w:ascii="Times New Roman" w:eastAsia="Calibri" w:hAnsi="Times New Roman" w:cs="Times New Roman"/>
          <w:i/>
          <w:sz w:val="24"/>
          <w:szCs w:val="24"/>
          <w:lang w:eastAsia="ru-RU"/>
        </w:rPr>
        <w:t>2.</w:t>
      </w:r>
      <w:r w:rsidR="00252F37">
        <w:rPr>
          <w:rFonts w:ascii="Times New Roman" w:eastAsia="Calibri" w:hAnsi="Times New Roman" w:cs="Times New Roman"/>
          <w:i/>
          <w:sz w:val="24"/>
          <w:szCs w:val="24"/>
          <w:lang w:eastAsia="ru-RU"/>
        </w:rPr>
        <w:t xml:space="preserve"> </w:t>
      </w:r>
      <w:r w:rsidR="0019119C" w:rsidRPr="008222DF">
        <w:rPr>
          <w:rFonts w:ascii="Times New Roman" w:eastAsia="Calibri" w:hAnsi="Times New Roman" w:cs="Times New Roman"/>
          <w:i/>
          <w:sz w:val="24"/>
          <w:szCs w:val="24"/>
          <w:lang w:eastAsia="ru-RU"/>
        </w:rPr>
        <w:t xml:space="preserve">В отношении каждого объекта защиты (за исключением индивидуальных жилых домов) руководителем (иным уполномоченным должностным лицом) организации (индивидуальным предпринимателем), в пользовании которой на праве собственности или </w:t>
      </w:r>
      <w:r>
        <w:rPr>
          <w:rFonts w:ascii="Times New Roman" w:eastAsia="Calibri" w:hAnsi="Times New Roman" w:cs="Times New Roman"/>
          <w:i/>
          <w:sz w:val="24"/>
          <w:szCs w:val="24"/>
          <w:lang w:eastAsia="ru-RU"/>
        </w:rPr>
        <w:br/>
      </w:r>
      <w:r w:rsidR="0019119C" w:rsidRPr="008222DF">
        <w:rPr>
          <w:rFonts w:ascii="Times New Roman" w:eastAsia="Calibri" w:hAnsi="Times New Roman" w:cs="Times New Roman"/>
          <w:i/>
          <w:sz w:val="24"/>
          <w:szCs w:val="24"/>
          <w:lang w:eastAsia="ru-RU"/>
        </w:rPr>
        <w:t xml:space="preserve">на ином законном основании находятся объекты защиты (далее - руководитель организации), утверждается инструкция о мерах пожарной безопасности в соответствии с требованиями, установленными </w:t>
      </w:r>
      <w:hyperlink r:id="rId12" w:history="1">
        <w:r w:rsidR="0019119C" w:rsidRPr="008222DF">
          <w:rPr>
            <w:rFonts w:ascii="Times New Roman" w:eastAsia="Calibri" w:hAnsi="Times New Roman" w:cs="Times New Roman"/>
            <w:i/>
            <w:sz w:val="24"/>
            <w:szCs w:val="24"/>
            <w:lang w:eastAsia="ru-RU"/>
          </w:rPr>
          <w:t>разделом XVIII</w:t>
        </w:r>
      </w:hyperlink>
      <w:r w:rsidR="00252F37">
        <w:rPr>
          <w:rFonts w:ascii="Times New Roman" w:eastAsia="Calibri" w:hAnsi="Times New Roman" w:cs="Times New Roman"/>
          <w:i/>
          <w:sz w:val="24"/>
          <w:szCs w:val="24"/>
          <w:lang w:eastAsia="ru-RU"/>
        </w:rPr>
        <w:t xml:space="preserve"> </w:t>
      </w:r>
      <w:r w:rsidR="00EB24C5" w:rsidRPr="008222DF">
        <w:rPr>
          <w:rFonts w:ascii="Times New Roman" w:eastAsia="Calibri" w:hAnsi="Times New Roman" w:cs="Times New Roman"/>
          <w:i/>
          <w:sz w:val="24"/>
          <w:szCs w:val="24"/>
          <w:lang w:eastAsia="ru-RU"/>
        </w:rPr>
        <w:t>настоящих правил</w:t>
      </w:r>
      <w:r w:rsidR="0019119C" w:rsidRPr="008222DF">
        <w:rPr>
          <w:rFonts w:ascii="Times New Roman" w:eastAsia="Calibri" w:hAnsi="Times New Roman" w:cs="Times New Roman"/>
          <w:i/>
          <w:sz w:val="24"/>
          <w:szCs w:val="24"/>
          <w:lang w:eastAsia="ru-RU"/>
        </w:rPr>
        <w:t xml:space="preserve">, в том числе отдельно для каждого </w:t>
      </w:r>
      <w:proofErr w:type="spellStart"/>
      <w:r w:rsidR="0019119C" w:rsidRPr="008222DF">
        <w:rPr>
          <w:rFonts w:ascii="Times New Roman" w:eastAsia="Calibri" w:hAnsi="Times New Roman" w:cs="Times New Roman"/>
          <w:i/>
          <w:sz w:val="24"/>
          <w:szCs w:val="24"/>
          <w:lang w:eastAsia="ru-RU"/>
        </w:rPr>
        <w:t>пожаровзрывоопасного</w:t>
      </w:r>
      <w:proofErr w:type="spellEnd"/>
      <w:r w:rsidR="0019119C" w:rsidRPr="008222DF">
        <w:rPr>
          <w:rFonts w:ascii="Times New Roman" w:eastAsia="Calibri" w:hAnsi="Times New Roman" w:cs="Times New Roman"/>
          <w:i/>
          <w:sz w:val="24"/>
          <w:szCs w:val="24"/>
          <w:lang w:eastAsia="ru-RU"/>
        </w:rPr>
        <w:t xml:space="preserve"> и пожароопасного помещения категории А, Б и В1 производственного </w:t>
      </w:r>
      <w:r>
        <w:rPr>
          <w:rFonts w:ascii="Times New Roman" w:eastAsia="Calibri" w:hAnsi="Times New Roman" w:cs="Times New Roman"/>
          <w:i/>
          <w:sz w:val="24"/>
          <w:szCs w:val="24"/>
          <w:lang w:eastAsia="ru-RU"/>
        </w:rPr>
        <w:br/>
      </w:r>
      <w:r w:rsidR="0019119C" w:rsidRPr="008222DF">
        <w:rPr>
          <w:rFonts w:ascii="Times New Roman" w:eastAsia="Calibri" w:hAnsi="Times New Roman" w:cs="Times New Roman"/>
          <w:i/>
          <w:sz w:val="24"/>
          <w:szCs w:val="24"/>
          <w:lang w:eastAsia="ru-RU"/>
        </w:rPr>
        <w:t>и складского назначения.</w:t>
      </w:r>
    </w:p>
    <w:p w:rsidR="008222DF" w:rsidRDefault="008222DF"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b/>
          <w:sz w:val="24"/>
          <w:szCs w:val="24"/>
          <w:lang w:eastAsia="ru-RU"/>
        </w:rPr>
      </w:pP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b/>
          <w:sz w:val="24"/>
          <w:szCs w:val="24"/>
          <w:lang w:eastAsia="ru-RU"/>
        </w:rPr>
      </w:pPr>
      <w:r w:rsidRPr="0019119C">
        <w:rPr>
          <w:rFonts w:ascii="Times New Roman" w:eastAsia="Calibri" w:hAnsi="Times New Roman" w:cs="Times New Roman"/>
          <w:b/>
          <w:sz w:val="24"/>
          <w:szCs w:val="24"/>
          <w:lang w:eastAsia="ru-RU"/>
        </w:rPr>
        <w:t xml:space="preserve">Описание действий (бездействий) юридических и физических лиц, ведущих </w:t>
      </w:r>
      <w:r w:rsidR="008222DF">
        <w:rPr>
          <w:rFonts w:ascii="Times New Roman" w:eastAsia="Calibri" w:hAnsi="Times New Roman" w:cs="Times New Roman"/>
          <w:b/>
          <w:sz w:val="24"/>
          <w:szCs w:val="24"/>
          <w:lang w:eastAsia="ru-RU"/>
        </w:rPr>
        <w:br/>
      </w:r>
      <w:r w:rsidRPr="0019119C">
        <w:rPr>
          <w:rFonts w:ascii="Times New Roman" w:eastAsia="Calibri" w:hAnsi="Times New Roman" w:cs="Times New Roman"/>
          <w:b/>
          <w:sz w:val="24"/>
          <w:szCs w:val="24"/>
          <w:lang w:eastAsia="ru-RU"/>
        </w:rPr>
        <w:t>к нарушениям обязательных требований</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Перечень действий (бездействий):</w:t>
      </w:r>
    </w:p>
    <w:p w:rsidR="0019119C" w:rsidRPr="0019119C" w:rsidRDefault="0019119C" w:rsidP="008222DF">
      <w:pPr>
        <w:numPr>
          <w:ilvl w:val="0"/>
          <w:numId w:val="2"/>
        </w:numPr>
        <w:tabs>
          <w:tab w:val="left" w:pos="994"/>
        </w:tabs>
        <w:overflowPunct w:val="0"/>
        <w:autoSpaceDE w:val="0"/>
        <w:autoSpaceDN w:val="0"/>
        <w:adjustRightInd w:val="0"/>
        <w:spacing w:after="0" w:line="336" w:lineRule="auto"/>
        <w:ind w:left="0"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руководитель не обеспечил разработку указанной инструкции;</w:t>
      </w:r>
    </w:p>
    <w:p w:rsidR="0019119C" w:rsidRPr="0019119C" w:rsidRDefault="0019119C" w:rsidP="008222DF">
      <w:pPr>
        <w:numPr>
          <w:ilvl w:val="0"/>
          <w:numId w:val="2"/>
        </w:numPr>
        <w:tabs>
          <w:tab w:val="left" w:pos="994"/>
        </w:tabs>
        <w:overflowPunct w:val="0"/>
        <w:autoSpaceDE w:val="0"/>
        <w:autoSpaceDN w:val="0"/>
        <w:adjustRightInd w:val="0"/>
        <w:spacing w:after="0" w:line="336" w:lineRule="auto"/>
        <w:ind w:left="0"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инструкция разработана с нарушением требований пожарной безопасности и правил оформления;</w:t>
      </w:r>
    </w:p>
    <w:p w:rsidR="0019119C" w:rsidRPr="0019119C" w:rsidRDefault="0019119C" w:rsidP="008222DF">
      <w:pPr>
        <w:numPr>
          <w:ilvl w:val="0"/>
          <w:numId w:val="2"/>
        </w:numPr>
        <w:tabs>
          <w:tab w:val="left" w:pos="994"/>
        </w:tabs>
        <w:overflowPunct w:val="0"/>
        <w:autoSpaceDE w:val="0"/>
        <w:autoSpaceDN w:val="0"/>
        <w:adjustRightInd w:val="0"/>
        <w:spacing w:after="0" w:line="336" w:lineRule="auto"/>
        <w:ind w:left="0"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инструкция не соответствует объекту защиты, для которого она разработана.</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b/>
          <w:sz w:val="24"/>
          <w:szCs w:val="24"/>
          <w:lang w:eastAsia="ru-RU"/>
        </w:rPr>
      </w:pPr>
      <w:r w:rsidRPr="0019119C">
        <w:rPr>
          <w:rFonts w:ascii="Times New Roman" w:eastAsia="Calibri" w:hAnsi="Times New Roman" w:cs="Times New Roman"/>
          <w:b/>
          <w:sz w:val="24"/>
          <w:szCs w:val="24"/>
          <w:lang w:eastAsia="ru-RU"/>
        </w:rPr>
        <w:t>Последствия нарушения обязательного требования:</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Осуществление действий, противоречащих Инструкции о мерах пожарной безопасности ведет к снижению уровня пожарной безопасности на объекте защиты. </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Пожарная безопасность объектов защиты обеспечивается целым комплексом различных мероприятий:</w:t>
      </w:r>
    </w:p>
    <w:p w:rsidR="0019119C" w:rsidRPr="0019119C" w:rsidRDefault="0019119C" w:rsidP="008222DF">
      <w:pPr>
        <w:numPr>
          <w:ilvl w:val="0"/>
          <w:numId w:val="1"/>
        </w:numPr>
        <w:tabs>
          <w:tab w:val="left" w:pos="980"/>
          <w:tab w:val="left" w:pos="1276"/>
          <w:tab w:val="left" w:pos="1418"/>
        </w:tabs>
        <w:overflowPunct w:val="0"/>
        <w:autoSpaceDE w:val="0"/>
        <w:autoSpaceDN w:val="0"/>
        <w:adjustRightInd w:val="0"/>
        <w:spacing w:after="0" w:line="336" w:lineRule="auto"/>
        <w:ind w:left="0" w:firstLine="709"/>
        <w:contextualSpacing/>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разработкой и соблюдением проектных планировочных решений и конструктивных особенностей зданий, при которых исключается возможность возникновения, развития пожара </w:t>
      </w:r>
      <w:r w:rsidR="008222DF">
        <w:rPr>
          <w:rFonts w:ascii="Times New Roman" w:eastAsia="Calibri" w:hAnsi="Times New Roman" w:cs="Times New Roman"/>
          <w:sz w:val="24"/>
          <w:szCs w:val="24"/>
          <w:lang w:eastAsia="ru-RU"/>
        </w:rPr>
        <w:br/>
      </w:r>
      <w:r w:rsidRPr="0019119C">
        <w:rPr>
          <w:rFonts w:ascii="Times New Roman" w:eastAsia="Calibri" w:hAnsi="Times New Roman" w:cs="Times New Roman"/>
          <w:sz w:val="24"/>
          <w:szCs w:val="24"/>
          <w:lang w:eastAsia="ru-RU"/>
        </w:rPr>
        <w:t>и воздействия его на людей;</w:t>
      </w:r>
    </w:p>
    <w:p w:rsidR="0019119C" w:rsidRPr="0019119C" w:rsidRDefault="0019119C" w:rsidP="008222DF">
      <w:pPr>
        <w:numPr>
          <w:ilvl w:val="0"/>
          <w:numId w:val="1"/>
        </w:numPr>
        <w:tabs>
          <w:tab w:val="left" w:pos="980"/>
          <w:tab w:val="left" w:pos="1276"/>
          <w:tab w:val="left" w:pos="1418"/>
        </w:tabs>
        <w:overflowPunct w:val="0"/>
        <w:autoSpaceDE w:val="0"/>
        <w:autoSpaceDN w:val="0"/>
        <w:adjustRightInd w:val="0"/>
        <w:spacing w:after="0" w:line="336" w:lineRule="auto"/>
        <w:ind w:left="0" w:firstLine="709"/>
        <w:contextualSpacing/>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соблюдением противопожарного режима на объекте, т.е. установленных норм поведения людей, правил выполнения технологических процессов и эксплуатации оборудования, направленных на обеспечение пожарной безопасности;</w:t>
      </w:r>
    </w:p>
    <w:p w:rsidR="0019119C" w:rsidRPr="0019119C" w:rsidRDefault="0019119C" w:rsidP="008222DF">
      <w:pPr>
        <w:numPr>
          <w:ilvl w:val="0"/>
          <w:numId w:val="1"/>
        </w:numPr>
        <w:tabs>
          <w:tab w:val="left" w:pos="980"/>
          <w:tab w:val="left" w:pos="1276"/>
          <w:tab w:val="left" w:pos="1418"/>
        </w:tabs>
        <w:overflowPunct w:val="0"/>
        <w:autoSpaceDE w:val="0"/>
        <w:autoSpaceDN w:val="0"/>
        <w:adjustRightInd w:val="0"/>
        <w:spacing w:after="0" w:line="336" w:lineRule="auto"/>
        <w:ind w:left="0" w:firstLine="709"/>
        <w:contextualSpacing/>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проведением мероприятий по пожарной профилактики, комплексом организационных и технических мероприятий, направленных на предотвращение пожаров, ограничение </w:t>
      </w:r>
      <w:r w:rsidR="008222DF">
        <w:rPr>
          <w:rFonts w:ascii="Times New Roman" w:eastAsia="Calibri" w:hAnsi="Times New Roman" w:cs="Times New Roman"/>
          <w:sz w:val="24"/>
          <w:szCs w:val="24"/>
          <w:lang w:eastAsia="ru-RU"/>
        </w:rPr>
        <w:br/>
      </w:r>
      <w:r w:rsidRPr="0019119C">
        <w:rPr>
          <w:rFonts w:ascii="Times New Roman" w:eastAsia="Calibri" w:hAnsi="Times New Roman" w:cs="Times New Roman"/>
          <w:sz w:val="24"/>
          <w:szCs w:val="24"/>
          <w:lang w:eastAsia="ru-RU"/>
        </w:rPr>
        <w:t>их распространения, а также создание условий для успешного тушения пожаров.</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От правильности действий руководителей организаций, лиц, ответственных за пожарную безопасность, а также сотрудников организаций зависит уровень обеспечения пожарной безопасности объекта защиты. </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b/>
          <w:bCs/>
          <w:sz w:val="24"/>
          <w:szCs w:val="24"/>
          <w:lang w:eastAsia="ru-RU"/>
        </w:rPr>
      </w:pPr>
      <w:r w:rsidRPr="0019119C">
        <w:rPr>
          <w:rFonts w:ascii="Times New Roman" w:eastAsia="Calibri" w:hAnsi="Times New Roman" w:cs="Times New Roman"/>
          <w:b/>
          <w:bCs/>
          <w:sz w:val="24"/>
          <w:szCs w:val="24"/>
          <w:lang w:eastAsia="ru-RU"/>
        </w:rPr>
        <w:lastRenderedPageBreak/>
        <w:t>Ответственность за нарушение обязательного требования:</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w:t>
      </w:r>
      <w:r w:rsidR="004E7733">
        <w:rPr>
          <w:rFonts w:ascii="Times New Roman" w:eastAsia="Calibri" w:hAnsi="Times New Roman" w:cs="Times New Roman"/>
          <w:sz w:val="24"/>
          <w:szCs w:val="24"/>
          <w:lang w:eastAsia="ru-RU"/>
        </w:rPr>
        <w:t>Кодекса Российской Федерации об административных правонар</w:t>
      </w:r>
      <w:r w:rsidR="00F55A05">
        <w:rPr>
          <w:rFonts w:ascii="Times New Roman" w:eastAsia="Calibri" w:hAnsi="Times New Roman" w:cs="Times New Roman"/>
          <w:sz w:val="24"/>
          <w:szCs w:val="24"/>
          <w:lang w:eastAsia="ru-RU"/>
        </w:rPr>
        <w:t xml:space="preserve">ушениях от 30 декабря 2001 г. № </w:t>
      </w:r>
      <w:r w:rsidR="004E7733">
        <w:rPr>
          <w:rFonts w:ascii="Times New Roman" w:eastAsia="Calibri" w:hAnsi="Times New Roman" w:cs="Times New Roman"/>
          <w:sz w:val="24"/>
          <w:szCs w:val="24"/>
          <w:lang w:eastAsia="ru-RU"/>
        </w:rPr>
        <w:t xml:space="preserve">195-ФЗ (далее – </w:t>
      </w:r>
      <w:r w:rsidRPr="0019119C">
        <w:rPr>
          <w:rFonts w:ascii="Times New Roman" w:eastAsia="Calibri" w:hAnsi="Times New Roman" w:cs="Times New Roman"/>
          <w:sz w:val="24"/>
          <w:szCs w:val="24"/>
          <w:lang w:eastAsia="ru-RU"/>
        </w:rPr>
        <w:t>КоАП</w:t>
      </w:r>
      <w:r w:rsidR="00F55A05">
        <w:rPr>
          <w:rFonts w:ascii="Times New Roman" w:eastAsia="Calibri" w:hAnsi="Times New Roman" w:cs="Times New Roman"/>
          <w:sz w:val="24"/>
          <w:szCs w:val="24"/>
          <w:lang w:eastAsia="ru-RU"/>
        </w:rPr>
        <w:t xml:space="preserve"> </w:t>
      </w:r>
      <w:r w:rsidRPr="0019119C">
        <w:rPr>
          <w:rFonts w:ascii="Times New Roman" w:eastAsia="Calibri" w:hAnsi="Times New Roman" w:cs="Times New Roman"/>
          <w:sz w:val="24"/>
          <w:szCs w:val="24"/>
          <w:lang w:eastAsia="ru-RU"/>
        </w:rPr>
        <w:t>РФ</w:t>
      </w:r>
      <w:r w:rsidR="004E7733" w:rsidRPr="004E7733">
        <w:rPr>
          <w:rFonts w:ascii="Times New Roman" w:eastAsia="Calibri" w:hAnsi="Times New Roman" w:cs="Times New Roman"/>
          <w:sz w:val="24"/>
          <w:szCs w:val="24"/>
          <w:lang w:eastAsia="ru-RU"/>
        </w:rPr>
        <w:t>)</w:t>
      </w:r>
      <w:r w:rsidRPr="0019119C">
        <w:rPr>
          <w:rFonts w:ascii="Times New Roman" w:eastAsia="Calibri" w:hAnsi="Times New Roman" w:cs="Times New Roman"/>
          <w:sz w:val="24"/>
          <w:szCs w:val="24"/>
          <w:lang w:eastAsia="ru-RU"/>
        </w:rPr>
        <w:t xml:space="preserve"> или уголовной ответственности по статье 219 Уголовного кодекса Российской Федерации следующие лица: </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-руководитель организации (если он не выполнил обязательные требования);</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b/>
          <w:sz w:val="24"/>
          <w:szCs w:val="24"/>
          <w:lang w:eastAsia="ru-RU"/>
        </w:rPr>
      </w:pPr>
      <w:r w:rsidRPr="0019119C">
        <w:rPr>
          <w:rFonts w:ascii="Times New Roman" w:eastAsia="Calibri" w:hAnsi="Times New Roman" w:cs="Times New Roman"/>
          <w:b/>
          <w:sz w:val="24"/>
          <w:szCs w:val="24"/>
          <w:lang w:eastAsia="ru-RU"/>
        </w:rPr>
        <w:t>Рекомендации по соблюдению обязательных требований:</w:t>
      </w:r>
    </w:p>
    <w:p w:rsidR="00EB24C5" w:rsidRDefault="00EB24C5"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EB24C5">
        <w:rPr>
          <w:rFonts w:ascii="Times New Roman" w:eastAsia="Calibri" w:hAnsi="Times New Roman" w:cs="Times New Roman"/>
          <w:sz w:val="24"/>
          <w:szCs w:val="24"/>
          <w:lang w:eastAsia="ru-RU"/>
        </w:rPr>
        <w:t xml:space="preserve">Инструкция о мерах пожарной безопасности разрабатывается на основе </w:t>
      </w:r>
      <w:r>
        <w:rPr>
          <w:rFonts w:ascii="Times New Roman" w:eastAsia="Calibri" w:hAnsi="Times New Roman" w:cs="Times New Roman"/>
          <w:sz w:val="24"/>
          <w:szCs w:val="24"/>
          <w:lang w:eastAsia="ru-RU"/>
        </w:rPr>
        <w:t>ППР</w:t>
      </w:r>
      <w:r w:rsidRPr="00EB24C5">
        <w:rPr>
          <w:rFonts w:ascii="Times New Roman" w:eastAsia="Calibri" w:hAnsi="Times New Roman" w:cs="Times New Roman"/>
          <w:sz w:val="24"/>
          <w:szCs w:val="24"/>
          <w:lang w:eastAsia="ru-RU"/>
        </w:rPr>
        <w:t xml:space="preserve">, нормативных документов по пожарной безопасности, исходя из специфики пожарной опасности зданий, сооружений, помещений, технологических процессов, технологического </w:t>
      </w:r>
      <w:r w:rsidR="008222DF">
        <w:rPr>
          <w:rFonts w:ascii="Times New Roman" w:eastAsia="Calibri" w:hAnsi="Times New Roman" w:cs="Times New Roman"/>
          <w:sz w:val="24"/>
          <w:szCs w:val="24"/>
          <w:lang w:eastAsia="ru-RU"/>
        </w:rPr>
        <w:br/>
      </w:r>
      <w:r w:rsidRPr="00EB24C5">
        <w:rPr>
          <w:rFonts w:ascii="Times New Roman" w:eastAsia="Calibri" w:hAnsi="Times New Roman" w:cs="Times New Roman"/>
          <w:sz w:val="24"/>
          <w:szCs w:val="24"/>
          <w:lang w:eastAsia="ru-RU"/>
        </w:rPr>
        <w:t>и производственного оборудования.</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Для каждого объекта защиты (за исключением индивидуальных жилых домов) руководством организации (индивидуальным предпринимателям) для каждого производственного и складского здания (в </w:t>
      </w:r>
      <w:proofErr w:type="spellStart"/>
      <w:r w:rsidRPr="0019119C">
        <w:rPr>
          <w:rFonts w:ascii="Times New Roman" w:eastAsia="Calibri" w:hAnsi="Times New Roman" w:cs="Times New Roman"/>
          <w:sz w:val="24"/>
          <w:szCs w:val="24"/>
          <w:lang w:eastAsia="ru-RU"/>
        </w:rPr>
        <w:t>т.ч</w:t>
      </w:r>
      <w:proofErr w:type="spellEnd"/>
      <w:r w:rsidRPr="0019119C">
        <w:rPr>
          <w:rFonts w:ascii="Times New Roman" w:eastAsia="Calibri" w:hAnsi="Times New Roman" w:cs="Times New Roman"/>
          <w:sz w:val="24"/>
          <w:szCs w:val="24"/>
          <w:lang w:eastAsia="ru-RU"/>
        </w:rPr>
        <w:t>. отдельно для каждого помещения категории А, Б и В1 по взрывопожарной и пожарной опасности), административного и общественного здания, для технологических установок, оборудования и агрегатов, для транспортных средств должны быть разработаны и утверждены инструкции о мерах пожарной безопасности.</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Для помещений других категорий по пожарной опасности и помещений, не подлежащих категорированию, на основе нормативных документов по пожарной опасности, исходя </w:t>
      </w:r>
      <w:r w:rsidR="008222DF">
        <w:rPr>
          <w:rFonts w:ascii="Times New Roman" w:eastAsia="Calibri" w:hAnsi="Times New Roman" w:cs="Times New Roman"/>
          <w:sz w:val="24"/>
          <w:szCs w:val="24"/>
          <w:lang w:eastAsia="ru-RU"/>
        </w:rPr>
        <w:br/>
      </w:r>
      <w:r w:rsidRPr="0019119C">
        <w:rPr>
          <w:rFonts w:ascii="Times New Roman" w:eastAsia="Calibri" w:hAnsi="Times New Roman" w:cs="Times New Roman"/>
          <w:sz w:val="24"/>
          <w:szCs w:val="24"/>
          <w:lang w:eastAsia="ru-RU"/>
        </w:rPr>
        <w:t>из специфики пожарной опасности здания, должна быть разработана типовая инструкция о мерах пожарной безопасности.</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В инструкциях, должны быть указаны лица, ответственные за обеспечение пожарной безопасности индивидуально для каждого помещения.</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С целью более четкого соблюдения требований Инструкции о мерах пожарной безопасности на объекте защиты, а также профилактики нарушения </w:t>
      </w:r>
      <w:r w:rsidR="00886C27">
        <w:rPr>
          <w:rFonts w:ascii="Times New Roman" w:eastAsia="Calibri" w:hAnsi="Times New Roman" w:cs="Times New Roman"/>
          <w:sz w:val="24"/>
          <w:szCs w:val="24"/>
          <w:lang w:eastAsia="ru-RU"/>
        </w:rPr>
        <w:t xml:space="preserve">пункта </w:t>
      </w:r>
      <w:r w:rsidRPr="0019119C">
        <w:rPr>
          <w:rFonts w:ascii="Times New Roman" w:eastAsia="Calibri" w:hAnsi="Times New Roman" w:cs="Times New Roman"/>
          <w:sz w:val="24"/>
          <w:szCs w:val="24"/>
          <w:lang w:eastAsia="ru-RU"/>
        </w:rPr>
        <w:t xml:space="preserve">2 ППР целесообразно проводить внеплановые противопожарные инструктажи и прохождение сотрудниками организации пожарно-технического минимума, проводить инструктаж для посетителей организации. </w:t>
      </w:r>
    </w:p>
    <w:p w:rsidR="0019119C" w:rsidRPr="0019119C" w:rsidRDefault="0019119C" w:rsidP="0019119C">
      <w:pPr>
        <w:spacing w:after="0" w:line="360" w:lineRule="auto"/>
        <w:ind w:firstLine="709"/>
        <w:jc w:val="both"/>
        <w:rPr>
          <w:rFonts w:ascii="Times New Roman" w:eastAsia="Calibri" w:hAnsi="Times New Roman" w:cs="Times New Roman"/>
          <w:i/>
          <w:sz w:val="24"/>
          <w:szCs w:val="24"/>
        </w:rPr>
        <w:sectPr w:rsidR="0019119C" w:rsidRPr="0019119C" w:rsidSect="00210DA7">
          <w:pgSz w:w="11906" w:h="16838"/>
          <w:pgMar w:top="1134" w:right="567" w:bottom="1134" w:left="1418" w:header="708" w:footer="708" w:gutter="0"/>
          <w:cols w:space="708"/>
          <w:docGrid w:linePitch="360"/>
        </w:sectPr>
      </w:pPr>
    </w:p>
    <w:p w:rsidR="0019119C" w:rsidRPr="00F55A05" w:rsidRDefault="00886C27" w:rsidP="00EC1CDA">
      <w:pPr>
        <w:pStyle w:val="2"/>
        <w:rPr>
          <w:rFonts w:eastAsia="Calibri"/>
        </w:rPr>
      </w:pPr>
      <w:bookmarkStart w:id="4" w:name="_Toc36625791"/>
      <w:r w:rsidRPr="00F55A05">
        <w:lastRenderedPageBreak/>
        <w:t xml:space="preserve">ПУНКТ № </w:t>
      </w:r>
      <w:r w:rsidR="0019119C" w:rsidRPr="00F55A05">
        <w:rPr>
          <w:rFonts w:eastAsia="Calibri"/>
        </w:rPr>
        <w:t>3 ППР</w:t>
      </w:r>
      <w:bookmarkEnd w:id="4"/>
      <w:r w:rsidR="0019119C" w:rsidRPr="00F55A05">
        <w:rPr>
          <w:rFonts w:eastAsia="Calibri"/>
        </w:rPr>
        <w:t xml:space="preserve">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sz w:val="24"/>
          <w:szCs w:val="24"/>
          <w:lang w:eastAsia="ru-RU"/>
        </w:rPr>
      </w:pPr>
      <w:r w:rsidRPr="0019119C">
        <w:rPr>
          <w:rFonts w:ascii="Times New Roman" w:eastAsia="Calibri" w:hAnsi="Times New Roman" w:cs="Times New Roman"/>
          <w:b/>
          <w:sz w:val="24"/>
          <w:szCs w:val="24"/>
          <w:lang w:eastAsia="ru-RU"/>
        </w:rPr>
        <w:t>Информация о содержании обязательных требований:</w:t>
      </w:r>
    </w:p>
    <w:p w:rsidR="0019119C" w:rsidRPr="008222DF" w:rsidRDefault="008222DF"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i/>
          <w:sz w:val="24"/>
          <w:szCs w:val="24"/>
          <w:lang w:eastAsia="ru-RU"/>
        </w:rPr>
      </w:pPr>
      <w:r w:rsidRPr="008222DF">
        <w:rPr>
          <w:rFonts w:ascii="Times New Roman" w:eastAsia="Calibri" w:hAnsi="Times New Roman" w:cs="Times New Roman"/>
          <w:i/>
          <w:sz w:val="24"/>
          <w:szCs w:val="24"/>
          <w:lang w:eastAsia="ru-RU"/>
        </w:rPr>
        <w:t>3. </w:t>
      </w:r>
      <w:r w:rsidR="0019119C" w:rsidRPr="008222DF">
        <w:rPr>
          <w:rFonts w:ascii="Times New Roman" w:eastAsia="Calibri" w:hAnsi="Times New Roman" w:cs="Times New Roman"/>
          <w:i/>
          <w:sz w:val="24"/>
          <w:szCs w:val="24"/>
          <w:lang w:eastAsia="ru-RU"/>
        </w:rPr>
        <w:t>Лица допускаются к работе на объекте только после прохождения обучения мерам пожарной безопасности.</w:t>
      </w:r>
    </w:p>
    <w:p w:rsidR="0019119C" w:rsidRPr="008222DF"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i/>
          <w:sz w:val="24"/>
          <w:szCs w:val="24"/>
          <w:lang w:eastAsia="ru-RU"/>
        </w:rPr>
      </w:pPr>
      <w:r w:rsidRPr="008222DF">
        <w:rPr>
          <w:rFonts w:ascii="Times New Roman" w:eastAsia="Calibri" w:hAnsi="Times New Roman" w:cs="Times New Roman"/>
          <w:i/>
          <w:sz w:val="24"/>
          <w:szCs w:val="24"/>
          <w:lang w:eastAsia="ru-RU"/>
        </w:rPr>
        <w:t>Обучение лиц мерам пожарной безопасности осуществляется путем проведения противопожарного инструктажа и прохождения пожарно-технического минимума.</w:t>
      </w:r>
    </w:p>
    <w:p w:rsidR="0019119C" w:rsidRPr="008222DF"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i/>
          <w:sz w:val="24"/>
          <w:szCs w:val="24"/>
          <w:lang w:eastAsia="ru-RU"/>
        </w:rPr>
      </w:pPr>
      <w:r w:rsidRPr="008222DF">
        <w:rPr>
          <w:rFonts w:ascii="Times New Roman" w:eastAsia="Calibri" w:hAnsi="Times New Roman" w:cs="Times New Roman"/>
          <w:i/>
          <w:sz w:val="24"/>
          <w:szCs w:val="24"/>
          <w:lang w:eastAsia="ru-RU"/>
        </w:rPr>
        <w:t>Порядок и сроки проведения противопожарного инструктажа и прохождения пожарно-технического минимума определяются руководителем организации. Обучение мерам пожарной безопасности осуществляется в соответствии с нормативными документами по пожарной безопасности.</w:t>
      </w:r>
    </w:p>
    <w:p w:rsidR="008222DF" w:rsidRDefault="008222DF"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sz w:val="24"/>
          <w:szCs w:val="24"/>
          <w:lang w:eastAsia="ru-RU"/>
        </w:rPr>
      </w:pPr>
      <w:r w:rsidRPr="0019119C">
        <w:rPr>
          <w:rFonts w:ascii="Times New Roman" w:eastAsia="Calibri" w:hAnsi="Times New Roman" w:cs="Times New Roman"/>
          <w:b/>
          <w:sz w:val="24"/>
          <w:szCs w:val="24"/>
          <w:lang w:eastAsia="ru-RU"/>
        </w:rPr>
        <w:t>Описание действий (бездействий) юридических и физических лиц, ведущих к нарушениям обязательных требований</w:t>
      </w:r>
    </w:p>
    <w:p w:rsidR="0019119C" w:rsidRPr="0019119C" w:rsidRDefault="0019119C" w:rsidP="0088099A">
      <w:pPr>
        <w:tabs>
          <w:tab w:val="left" w:pos="993"/>
        </w:tabs>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Перечень действий (бездействий):</w:t>
      </w:r>
    </w:p>
    <w:p w:rsidR="0019119C" w:rsidRPr="0019119C" w:rsidRDefault="0088099A" w:rsidP="0088099A">
      <w:pPr>
        <w:numPr>
          <w:ilvl w:val="0"/>
          <w:numId w:val="6"/>
        </w:numPr>
        <w:tabs>
          <w:tab w:val="left" w:pos="993"/>
        </w:tabs>
        <w:overflowPunct w:val="0"/>
        <w:autoSpaceDE w:val="0"/>
        <w:autoSpaceDN w:val="0"/>
        <w:adjustRightInd w:val="0"/>
        <w:spacing w:after="0" w:line="360" w:lineRule="auto"/>
        <w:ind w:left="0" w:firstLine="709"/>
        <w:jc w:val="both"/>
        <w:textAlignment w:val="baseline"/>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руководитель организации </w:t>
      </w:r>
      <w:r w:rsidRPr="0019119C">
        <w:rPr>
          <w:rFonts w:ascii="Times New Roman" w:eastAsia="Calibri" w:hAnsi="Times New Roman" w:cs="Times New Roman"/>
          <w:sz w:val="24"/>
          <w:szCs w:val="24"/>
          <w:lang w:eastAsia="ru-RU"/>
        </w:rPr>
        <w:t>(или другое уполномоченное лицо) не обеспечил проведение обучения мерам пожарной безопасности.</w:t>
      </w:r>
    </w:p>
    <w:p w:rsidR="0019119C" w:rsidRPr="0019119C" w:rsidRDefault="0088099A" w:rsidP="0088099A">
      <w:pPr>
        <w:numPr>
          <w:ilvl w:val="0"/>
          <w:numId w:val="6"/>
        </w:numPr>
        <w:tabs>
          <w:tab w:val="left" w:pos="993"/>
        </w:tabs>
        <w:overflowPunct w:val="0"/>
        <w:autoSpaceDE w:val="0"/>
        <w:autoSpaceDN w:val="0"/>
        <w:adjustRightInd w:val="0"/>
        <w:spacing w:after="0" w:line="360" w:lineRule="auto"/>
        <w:ind w:left="0"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персонал, прошедший обучение, не выполнил требования инструкций о мерах пожарной безопасности</w:t>
      </w:r>
      <w:r>
        <w:rPr>
          <w:rFonts w:ascii="Times New Roman" w:eastAsia="Calibri" w:hAnsi="Times New Roman" w:cs="Times New Roman"/>
          <w:sz w:val="24"/>
          <w:szCs w:val="24"/>
          <w:lang w:eastAsia="ru-RU"/>
        </w:rPr>
        <w:t xml:space="preserve">, </w:t>
      </w:r>
      <w:r w:rsidRPr="0019119C">
        <w:rPr>
          <w:rFonts w:ascii="Times New Roman" w:eastAsia="Calibri" w:hAnsi="Times New Roman" w:cs="Times New Roman"/>
          <w:sz w:val="24"/>
          <w:szCs w:val="24"/>
          <w:lang w:eastAsia="ru-RU"/>
        </w:rPr>
        <w:t>нормативных правовых актов и нормативных документов по пожарной безопасности.</w:t>
      </w:r>
    </w:p>
    <w:p w:rsidR="0019119C" w:rsidRPr="0019119C" w:rsidRDefault="0088099A" w:rsidP="0088099A">
      <w:pPr>
        <w:numPr>
          <w:ilvl w:val="0"/>
          <w:numId w:val="6"/>
        </w:numPr>
        <w:tabs>
          <w:tab w:val="left" w:pos="993"/>
        </w:tabs>
        <w:overflowPunct w:val="0"/>
        <w:autoSpaceDE w:val="0"/>
        <w:autoSpaceDN w:val="0"/>
        <w:adjustRightInd w:val="0"/>
        <w:spacing w:after="0" w:line="360" w:lineRule="auto"/>
        <w:ind w:left="0"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посетители организации, прошедшие противопожарный инструктаж, </w:t>
      </w:r>
      <w:r>
        <w:rPr>
          <w:rFonts w:ascii="Times New Roman" w:eastAsia="Calibri" w:hAnsi="Times New Roman" w:cs="Times New Roman"/>
          <w:sz w:val="24"/>
          <w:szCs w:val="24"/>
          <w:lang w:eastAsia="ru-RU"/>
        </w:rPr>
        <w:br/>
      </w:r>
      <w:r w:rsidRPr="0019119C">
        <w:rPr>
          <w:rFonts w:ascii="Times New Roman" w:eastAsia="Calibri" w:hAnsi="Times New Roman" w:cs="Times New Roman"/>
          <w:sz w:val="24"/>
          <w:szCs w:val="24"/>
          <w:lang w:eastAsia="ru-RU"/>
        </w:rPr>
        <w:t xml:space="preserve">не выполнили требования соответствующих документов.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bCs/>
          <w:sz w:val="24"/>
          <w:szCs w:val="24"/>
          <w:lang w:eastAsia="ru-RU"/>
        </w:rPr>
      </w:pPr>
      <w:r w:rsidRPr="0019119C">
        <w:rPr>
          <w:rFonts w:ascii="Times New Roman" w:eastAsia="Calibri" w:hAnsi="Times New Roman" w:cs="Times New Roman"/>
          <w:b/>
          <w:bCs/>
          <w:sz w:val="24"/>
          <w:szCs w:val="24"/>
          <w:lang w:eastAsia="ru-RU"/>
        </w:rPr>
        <w:t>Последствия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Высокая квалификация специалистов, представителей самых разных профессий оказывается бесполезной при возникновении пожар</w:t>
      </w:r>
      <w:r w:rsidR="00EB24C5">
        <w:rPr>
          <w:rFonts w:ascii="Times New Roman" w:eastAsia="Calibri" w:hAnsi="Times New Roman" w:cs="Times New Roman"/>
          <w:sz w:val="24"/>
          <w:szCs w:val="24"/>
          <w:lang w:eastAsia="ru-RU"/>
        </w:rPr>
        <w:t>а или загорания на производстве</w:t>
      </w:r>
      <w:r w:rsidRPr="0019119C">
        <w:rPr>
          <w:rFonts w:ascii="Times New Roman" w:eastAsia="Calibri" w:hAnsi="Times New Roman" w:cs="Times New Roman"/>
          <w:sz w:val="24"/>
          <w:szCs w:val="24"/>
          <w:lang w:eastAsia="ru-RU"/>
        </w:rPr>
        <w:t xml:space="preserve"> или в другой организации в основном из-за недостаточного внимания к изучению основных правил пожарной безопасности.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Недостаточная осведомленность персонала проявляется в отсутствии понимания пожарной опаснос</w:t>
      </w:r>
      <w:r w:rsidR="009A173F">
        <w:rPr>
          <w:rFonts w:ascii="Times New Roman" w:eastAsia="Calibri" w:hAnsi="Times New Roman" w:cs="Times New Roman"/>
          <w:sz w:val="24"/>
          <w:szCs w:val="24"/>
          <w:lang w:eastAsia="ru-RU"/>
        </w:rPr>
        <w:t xml:space="preserve">ти производственных процессов, </w:t>
      </w:r>
      <w:r w:rsidRPr="0019119C">
        <w:rPr>
          <w:rFonts w:ascii="Times New Roman" w:eastAsia="Calibri" w:hAnsi="Times New Roman" w:cs="Times New Roman"/>
          <w:sz w:val="24"/>
          <w:szCs w:val="24"/>
          <w:lang w:eastAsia="ru-RU"/>
        </w:rPr>
        <w:t>используемых веществ и материалов, а также каких-либо нежелательных действий на территории организации. Например, нарушение правил использования, хранения, транспортировки веществ и материалов (в первую очередь горючих) является одной из главных причин загораний и пожаров.</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bCs/>
          <w:sz w:val="24"/>
          <w:szCs w:val="24"/>
          <w:lang w:eastAsia="ru-RU"/>
        </w:rPr>
      </w:pPr>
      <w:r w:rsidRPr="0019119C">
        <w:rPr>
          <w:rFonts w:ascii="Times New Roman" w:eastAsia="Calibri" w:hAnsi="Times New Roman" w:cs="Times New Roman"/>
          <w:b/>
          <w:bCs/>
          <w:sz w:val="24"/>
          <w:szCs w:val="24"/>
          <w:lang w:eastAsia="ru-RU"/>
        </w:rPr>
        <w:t>Ответственность за нарушение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w:t>
      </w:r>
      <w:r w:rsidRPr="0019119C">
        <w:rPr>
          <w:rFonts w:ascii="Times New Roman" w:eastAsia="Calibri" w:hAnsi="Times New Roman" w:cs="Times New Roman"/>
          <w:sz w:val="24"/>
          <w:szCs w:val="24"/>
          <w:lang w:eastAsia="ru-RU"/>
        </w:rPr>
        <w:lastRenderedPageBreak/>
        <w:t xml:space="preserve">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sz w:val="24"/>
          <w:szCs w:val="24"/>
          <w:lang w:eastAsia="ru-RU"/>
        </w:rPr>
      </w:pPr>
      <w:r w:rsidRPr="0019119C">
        <w:rPr>
          <w:rFonts w:ascii="Times New Roman" w:eastAsia="Calibri" w:hAnsi="Times New Roman" w:cs="Times New Roman"/>
          <w:b/>
          <w:sz w:val="24"/>
          <w:szCs w:val="24"/>
          <w:lang w:eastAsia="ru-RU"/>
        </w:rPr>
        <w:t>Рекомендации по соблюдению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Лица допускаются к работе только после прохождения обучения мерам пожарной безопасности. Порядок, сроки проведения противопожарного инструктажа и прохождения пожарно-технического минимума определяет руководство организации. Так, например, при проведении огневых работ оформляется наряд-допуск на выполнение огневых работ по форме, предусмотренной приложением №4 </w:t>
      </w:r>
      <w:r w:rsidR="00EB24C5">
        <w:rPr>
          <w:rFonts w:ascii="Times New Roman" w:eastAsia="Calibri" w:hAnsi="Times New Roman" w:cs="Times New Roman"/>
          <w:sz w:val="24"/>
          <w:szCs w:val="24"/>
          <w:lang w:eastAsia="ru-RU"/>
        </w:rPr>
        <w:t xml:space="preserve">к </w:t>
      </w:r>
      <w:r w:rsidRPr="0019119C">
        <w:rPr>
          <w:rFonts w:ascii="Times New Roman" w:eastAsia="Calibri" w:hAnsi="Times New Roman" w:cs="Times New Roman"/>
          <w:sz w:val="24"/>
          <w:szCs w:val="24"/>
          <w:lang w:eastAsia="ru-RU"/>
        </w:rPr>
        <w:t>ППР.</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Руководитель организации обязан предупредить работников об опасности при работе на данном объекте.</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Кроме того, при знании и соблюдении правил пожарной безопасности работниками, понимании сущности физических и химических процессов, приводящих к загораниям и пожарам, меры пожарной профилактики являются более эффективными.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Изучение возможных причин возникновения и условий развития пожаров вследствие неправильных действий (бездействий) будет способствовать тому, что персонал со всей серьёзностью будет изучать и с пониманием личной ответственности выполнять правила пожарной безопасности на объекте.</w:t>
      </w: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br w:type="page"/>
      </w:r>
    </w:p>
    <w:p w:rsidR="0019119C" w:rsidRPr="00F55A05" w:rsidRDefault="00886C27" w:rsidP="00EC1CDA">
      <w:pPr>
        <w:pStyle w:val="2"/>
      </w:pPr>
      <w:bookmarkStart w:id="5" w:name="_Toc36625792"/>
      <w:r w:rsidRPr="00F55A05">
        <w:lastRenderedPageBreak/>
        <w:t xml:space="preserve">ПУНКТ № </w:t>
      </w:r>
      <w:r w:rsidR="0019119C" w:rsidRPr="00F55A05">
        <w:t>4 ППР</w:t>
      </w:r>
      <w:bookmarkEnd w:id="5"/>
      <w:r w:rsidR="0019119C" w:rsidRPr="00F55A05">
        <w:t xml:space="preserve"> </w:t>
      </w:r>
    </w:p>
    <w:p w:rsidR="0019119C" w:rsidRPr="0019119C" w:rsidRDefault="0019119C" w:rsidP="004F288A">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обязательных требований:</w:t>
      </w:r>
    </w:p>
    <w:p w:rsidR="0019119C" w:rsidRPr="008222DF" w:rsidRDefault="008222DF" w:rsidP="004F288A">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4. </w:t>
      </w:r>
      <w:r w:rsidR="0019119C" w:rsidRPr="008222DF">
        <w:rPr>
          <w:rFonts w:ascii="Times New Roman" w:eastAsia="Times New Roman" w:hAnsi="Times New Roman" w:cs="Times New Roman"/>
          <w:i/>
          <w:sz w:val="24"/>
          <w:szCs w:val="24"/>
          <w:lang w:eastAsia="ru-RU"/>
        </w:rPr>
        <w:t>Руководитель организации назначает лицо, ответственное за пожарную безопасность, которое обеспечивает соблюдение требований пожарной безопасности на объекте защиты.</w:t>
      </w:r>
    </w:p>
    <w:p w:rsidR="008222DF" w:rsidRDefault="008222DF" w:rsidP="004F288A">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4F288A">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(бездействий) юридических и физических лиц, ведущих к нарушениям обязательных требований</w:t>
      </w:r>
    </w:p>
    <w:p w:rsidR="0019119C" w:rsidRPr="0019119C" w:rsidRDefault="0019119C" w:rsidP="004F288A">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691659" w:rsidP="00691659">
      <w:pPr>
        <w:tabs>
          <w:tab w:val="left" w:pos="993"/>
        </w:tabs>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t>р</w:t>
      </w:r>
      <w:r w:rsidR="0019119C" w:rsidRPr="0019119C">
        <w:rPr>
          <w:rFonts w:ascii="Times New Roman" w:eastAsia="Times New Roman" w:hAnsi="Times New Roman" w:cs="Times New Roman"/>
          <w:sz w:val="24"/>
          <w:szCs w:val="24"/>
          <w:lang w:eastAsia="ru-RU"/>
        </w:rPr>
        <w:t>уководитель организации не назначил лицо, ответственное за пожарную безопасность, которое обеспечивает соблюдение требований пожарной безопасности на объекте защиты.</w:t>
      </w:r>
    </w:p>
    <w:p w:rsidR="0019119C" w:rsidRPr="0019119C" w:rsidRDefault="0019119C" w:rsidP="004F288A">
      <w:pPr>
        <w:overflowPunct w:val="0"/>
        <w:autoSpaceDE w:val="0"/>
        <w:autoSpaceDN w:val="0"/>
        <w:adjustRightInd w:val="0"/>
        <w:spacing w:after="0" w:line="348" w:lineRule="auto"/>
        <w:ind w:firstLine="709"/>
        <w:jc w:val="both"/>
        <w:textAlignment w:val="baseline"/>
        <w:rPr>
          <w:rFonts w:ascii="Times New Roman" w:eastAsia="Calibri" w:hAnsi="Times New Roman" w:cs="Times New Roman"/>
          <w:sz w:val="24"/>
          <w:szCs w:val="24"/>
          <w:lang w:eastAsia="ru-RU"/>
        </w:rPr>
      </w:pPr>
      <w:bookmarkStart w:id="6" w:name="000194"/>
      <w:bookmarkStart w:id="7" w:name="100360"/>
      <w:bookmarkStart w:id="8" w:name="000196"/>
      <w:bookmarkStart w:id="9" w:name="100366"/>
      <w:bookmarkEnd w:id="6"/>
      <w:bookmarkEnd w:id="7"/>
      <w:bookmarkEnd w:id="8"/>
      <w:bookmarkEnd w:id="9"/>
      <w:r w:rsidRPr="0019119C">
        <w:rPr>
          <w:rFonts w:ascii="Times New Roman" w:eastAsia="Calibri" w:hAnsi="Times New Roman" w:cs="Times New Roman"/>
          <w:sz w:val="24"/>
          <w:szCs w:val="24"/>
          <w:lang w:eastAsia="ru-RU"/>
        </w:rPr>
        <w:t>Руководители организации обязаны:</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bookmarkStart w:id="10" w:name="100367"/>
      <w:bookmarkEnd w:id="10"/>
      <w:r w:rsidRPr="0019119C">
        <w:rPr>
          <w:rFonts w:ascii="Times New Roman" w:eastAsia="Calibri" w:hAnsi="Times New Roman" w:cs="Times New Roman"/>
          <w:sz w:val="24"/>
          <w:szCs w:val="24"/>
          <w:lang w:eastAsia="ru-RU"/>
        </w:rPr>
        <w:t>соблюдать требования пожарной безопасности, а также выполнять предписания, постановления и иные законные требования должностных лиц пожарной охраны;</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bookmarkStart w:id="11" w:name="000379"/>
      <w:bookmarkStart w:id="12" w:name="100368"/>
      <w:bookmarkEnd w:id="11"/>
      <w:bookmarkEnd w:id="12"/>
      <w:r w:rsidRPr="0019119C">
        <w:rPr>
          <w:rFonts w:ascii="Times New Roman" w:eastAsia="Calibri" w:hAnsi="Times New Roman" w:cs="Times New Roman"/>
          <w:sz w:val="24"/>
          <w:szCs w:val="24"/>
          <w:lang w:eastAsia="ru-RU"/>
        </w:rPr>
        <w:t>разрабатывать и осуществлять меры пожарной безопасности;</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bookmarkStart w:id="13" w:name="100369"/>
      <w:bookmarkEnd w:id="13"/>
      <w:r w:rsidRPr="0019119C">
        <w:rPr>
          <w:rFonts w:ascii="Times New Roman" w:eastAsia="Calibri" w:hAnsi="Times New Roman" w:cs="Times New Roman"/>
          <w:sz w:val="24"/>
          <w:szCs w:val="24"/>
          <w:lang w:eastAsia="ru-RU"/>
        </w:rPr>
        <w:t>проводить противопожарную пропаганду, а также обучать своих работников мерам пожарной безопасности;</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bookmarkStart w:id="14" w:name="100370"/>
      <w:bookmarkEnd w:id="14"/>
      <w:r w:rsidRPr="0019119C">
        <w:rPr>
          <w:rFonts w:ascii="Times New Roman" w:eastAsia="Calibri" w:hAnsi="Times New Roman" w:cs="Times New Roman"/>
          <w:sz w:val="24"/>
          <w:szCs w:val="24"/>
          <w:lang w:eastAsia="ru-RU"/>
        </w:rPr>
        <w:t>включать в коллективный договор (соглашение) вопросы пожарной безопасности;</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bookmarkStart w:id="15" w:name="100371"/>
      <w:bookmarkEnd w:id="15"/>
      <w:r w:rsidRPr="0019119C">
        <w:rPr>
          <w:rFonts w:ascii="Times New Roman" w:eastAsia="Calibri" w:hAnsi="Times New Roman" w:cs="Times New Roman"/>
          <w:sz w:val="24"/>
          <w:szCs w:val="24"/>
          <w:lang w:eastAsia="ru-RU"/>
        </w:rPr>
        <w:t>содержать в исправном состоянии системы и средства противопожарной защиты, включая первичные средства тушения пожаров, не допускать их использования не по назначению;</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bookmarkStart w:id="16" w:name="000197"/>
      <w:bookmarkStart w:id="17" w:name="100372"/>
      <w:bookmarkStart w:id="18" w:name="100373"/>
      <w:bookmarkEnd w:id="16"/>
      <w:bookmarkEnd w:id="17"/>
      <w:bookmarkEnd w:id="18"/>
      <w:r w:rsidRPr="0019119C">
        <w:rPr>
          <w:rFonts w:ascii="Times New Roman" w:eastAsia="Calibri" w:hAnsi="Times New Roman" w:cs="Times New Roman"/>
          <w:sz w:val="24"/>
          <w:szCs w:val="24"/>
          <w:lang w:eastAsia="ru-RU"/>
        </w:rPr>
        <w:t>оказывать содействие пожарной охране при тушении пожаров, установлении причин и условий их возникновения и развития, а также при выявлении лиц, виновных в нарушении требований пожарной безопасности и возникновении пожаров;</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bookmarkStart w:id="19" w:name="000198"/>
      <w:bookmarkStart w:id="20" w:name="100374"/>
      <w:bookmarkEnd w:id="19"/>
      <w:bookmarkEnd w:id="20"/>
      <w:r w:rsidRPr="0019119C">
        <w:rPr>
          <w:rFonts w:ascii="Times New Roman" w:eastAsia="Calibri" w:hAnsi="Times New Roman" w:cs="Times New Roman"/>
          <w:sz w:val="24"/>
          <w:szCs w:val="24"/>
          <w:lang w:eastAsia="ru-RU"/>
        </w:rPr>
        <w:t>предоставлять в установленном порядке при тушении пожаров на территориях предприятий необходимые силы и средства;</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bookmarkStart w:id="21" w:name="100375"/>
      <w:bookmarkEnd w:id="21"/>
      <w:r w:rsidRPr="0019119C">
        <w:rPr>
          <w:rFonts w:ascii="Times New Roman" w:eastAsia="Calibri" w:hAnsi="Times New Roman" w:cs="Times New Roman"/>
          <w:sz w:val="24"/>
          <w:szCs w:val="24"/>
          <w:lang w:eastAsia="ru-RU"/>
        </w:rPr>
        <w:t>обеспечивать доступ должностным лицам пожарной охраны при осуществлении ими служебных обязанностей на территории, в здания, сооружения и на иные объекты предприятий;</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bookmarkStart w:id="22" w:name="000199"/>
      <w:bookmarkStart w:id="23" w:name="100376"/>
      <w:bookmarkEnd w:id="22"/>
      <w:bookmarkEnd w:id="23"/>
      <w:r w:rsidRPr="0019119C">
        <w:rPr>
          <w:rFonts w:ascii="Times New Roman" w:eastAsia="Calibri" w:hAnsi="Times New Roman" w:cs="Times New Roman"/>
          <w:sz w:val="24"/>
          <w:szCs w:val="24"/>
          <w:lang w:eastAsia="ru-RU"/>
        </w:rPr>
        <w:t xml:space="preserve">предоставлять по требованию должностных лиц государственного пожарного надзора сведения и документы о состоянии пожарной безопасности на предприятиях, в том числе о </w:t>
      </w:r>
      <w:proofErr w:type="gramStart"/>
      <w:r w:rsidRPr="0019119C">
        <w:rPr>
          <w:rFonts w:ascii="Times New Roman" w:eastAsia="Calibri" w:hAnsi="Times New Roman" w:cs="Times New Roman"/>
          <w:sz w:val="24"/>
          <w:szCs w:val="24"/>
          <w:lang w:eastAsia="ru-RU"/>
        </w:rPr>
        <w:t>пожарной опасности</w:t>
      </w:r>
      <w:proofErr w:type="gramEnd"/>
      <w:r w:rsidRPr="0019119C">
        <w:rPr>
          <w:rFonts w:ascii="Times New Roman" w:eastAsia="Calibri" w:hAnsi="Times New Roman" w:cs="Times New Roman"/>
          <w:sz w:val="24"/>
          <w:szCs w:val="24"/>
          <w:lang w:eastAsia="ru-RU"/>
        </w:rPr>
        <w:t xml:space="preserve"> производимой ими продукции, а также о происшедших на их территориях пожарах и их последствиях;</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lastRenderedPageBreak/>
        <w:t>незамедлительно сообщать в пожарную охрану о возникших пожарах, неисправностях имеющихся систем и средств противопожарной защиты, об изменении состояния дорог и проездов;</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bookmarkStart w:id="24" w:name="100378"/>
      <w:bookmarkEnd w:id="24"/>
      <w:r w:rsidRPr="0019119C">
        <w:rPr>
          <w:rFonts w:ascii="Times New Roman" w:eastAsia="Calibri" w:hAnsi="Times New Roman" w:cs="Times New Roman"/>
          <w:sz w:val="24"/>
          <w:szCs w:val="24"/>
          <w:lang w:eastAsia="ru-RU"/>
        </w:rPr>
        <w:t>содействовать деятельности добровольных пожарных;</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bookmarkStart w:id="25" w:name="000380"/>
      <w:bookmarkStart w:id="26" w:name="100424"/>
      <w:bookmarkEnd w:id="25"/>
      <w:bookmarkEnd w:id="26"/>
      <w:r w:rsidRPr="0019119C">
        <w:rPr>
          <w:rFonts w:ascii="Times New Roman" w:eastAsia="Calibri" w:hAnsi="Times New Roman" w:cs="Times New Roman"/>
          <w:sz w:val="24"/>
          <w:szCs w:val="24"/>
          <w:lang w:eastAsia="ru-RU"/>
        </w:rPr>
        <w:t xml:space="preserve">обеспечивать создание и содержание подразделений пожарной охраны на объектах исходя из требований, установленных </w:t>
      </w:r>
      <w:hyperlink r:id="rId13" w:anchor="102163" w:history="1">
        <w:r w:rsidRPr="0019119C">
          <w:rPr>
            <w:rFonts w:ascii="Times New Roman" w:eastAsia="Calibri" w:hAnsi="Times New Roman" w:cs="Times New Roman"/>
            <w:sz w:val="24"/>
            <w:szCs w:val="24"/>
            <w:lang w:eastAsia="ru-RU"/>
          </w:rPr>
          <w:t>статьей 97</w:t>
        </w:r>
      </w:hyperlink>
      <w:r w:rsidRPr="0019119C">
        <w:rPr>
          <w:rFonts w:ascii="Times New Roman" w:eastAsia="Calibri" w:hAnsi="Times New Roman" w:cs="Times New Roman"/>
          <w:sz w:val="24"/>
          <w:szCs w:val="24"/>
          <w:lang w:eastAsia="ru-RU"/>
        </w:rPr>
        <w:t xml:space="preserve">Федерального закона </w:t>
      </w:r>
      <w:r w:rsidR="00AA3BAD">
        <w:rPr>
          <w:rFonts w:ascii="Times New Roman" w:eastAsia="Calibri" w:hAnsi="Times New Roman" w:cs="Times New Roman"/>
          <w:sz w:val="24"/>
          <w:szCs w:val="24"/>
          <w:lang w:eastAsia="ru-RU"/>
        </w:rPr>
        <w:br/>
      </w:r>
      <w:r w:rsidR="00EC2AC1">
        <w:rPr>
          <w:rFonts w:ascii="Times New Roman" w:eastAsia="Calibri" w:hAnsi="Times New Roman" w:cs="Times New Roman"/>
          <w:sz w:val="24"/>
          <w:szCs w:val="24"/>
          <w:lang w:eastAsia="ru-RU"/>
        </w:rPr>
        <w:t>от 22 июля 2008 г.</w:t>
      </w:r>
      <w:r w:rsidRPr="0019119C">
        <w:rPr>
          <w:rFonts w:ascii="Times New Roman" w:eastAsia="Calibri" w:hAnsi="Times New Roman" w:cs="Times New Roman"/>
          <w:sz w:val="24"/>
          <w:szCs w:val="24"/>
          <w:lang w:eastAsia="ru-RU"/>
        </w:rPr>
        <w:t xml:space="preserve"> № 123-ФЗ «Технический регламент о требованиях пожарной безопасности».</w:t>
      </w:r>
    </w:p>
    <w:p w:rsidR="0019119C" w:rsidRPr="0019119C" w:rsidRDefault="0019119C" w:rsidP="004F288A">
      <w:pPr>
        <w:tabs>
          <w:tab w:val="left" w:pos="993"/>
        </w:tabs>
        <w:overflowPunct w:val="0"/>
        <w:autoSpaceDE w:val="0"/>
        <w:autoSpaceDN w:val="0"/>
        <w:adjustRightInd w:val="0"/>
        <w:spacing w:after="0" w:line="348" w:lineRule="auto"/>
        <w:ind w:firstLine="709"/>
        <w:jc w:val="both"/>
        <w:textAlignment w:val="baseline"/>
        <w:rPr>
          <w:rFonts w:ascii="Times New Roman" w:eastAsia="Calibri" w:hAnsi="Times New Roman" w:cs="Times New Roman"/>
          <w:sz w:val="24"/>
          <w:szCs w:val="24"/>
          <w:lang w:eastAsia="ru-RU"/>
        </w:rPr>
      </w:pPr>
      <w:bookmarkStart w:id="27" w:name="000200"/>
      <w:bookmarkEnd w:id="27"/>
      <w:r w:rsidRPr="0019119C">
        <w:rPr>
          <w:rFonts w:ascii="Times New Roman" w:eastAsia="Calibri" w:hAnsi="Times New Roman" w:cs="Times New Roman"/>
          <w:sz w:val="24"/>
          <w:szCs w:val="24"/>
          <w:lang w:eastAsia="ru-RU"/>
        </w:rPr>
        <w:t>Руководители организации имеют право:</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bookmarkStart w:id="28" w:name="000195"/>
      <w:bookmarkStart w:id="29" w:name="100361"/>
      <w:bookmarkEnd w:id="28"/>
      <w:bookmarkEnd w:id="29"/>
      <w:r w:rsidRPr="0019119C">
        <w:rPr>
          <w:rFonts w:ascii="Times New Roman" w:eastAsia="Calibri" w:hAnsi="Times New Roman" w:cs="Times New Roman"/>
          <w:sz w:val="24"/>
          <w:szCs w:val="24"/>
          <w:lang w:eastAsia="ru-RU"/>
        </w:rPr>
        <w:t>создавать, реорганизовывать и ликвидировать в установленном порядке подразделения пожарной охраны, которые они содержат за счет собственных средств;</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bookmarkStart w:id="30" w:name="100362"/>
      <w:bookmarkEnd w:id="30"/>
      <w:r w:rsidRPr="0019119C">
        <w:rPr>
          <w:rFonts w:ascii="Times New Roman" w:eastAsia="Calibri" w:hAnsi="Times New Roman" w:cs="Times New Roman"/>
          <w:sz w:val="24"/>
          <w:szCs w:val="24"/>
          <w:lang w:eastAsia="ru-RU"/>
        </w:rPr>
        <w:t>вносить в органы государственной власти и органы местного самоуправления предложения по обеспечению пожарной безопасности;</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bookmarkStart w:id="31" w:name="100363"/>
      <w:bookmarkEnd w:id="31"/>
      <w:r w:rsidRPr="0019119C">
        <w:rPr>
          <w:rFonts w:ascii="Times New Roman" w:eastAsia="Calibri" w:hAnsi="Times New Roman" w:cs="Times New Roman"/>
          <w:sz w:val="24"/>
          <w:szCs w:val="24"/>
          <w:lang w:eastAsia="ru-RU"/>
        </w:rPr>
        <w:t>проводить работы по установлению причин и обстоятельств пожаров, происшедших на предприятиях;</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bookmarkStart w:id="32" w:name="100364"/>
      <w:bookmarkEnd w:id="32"/>
      <w:r w:rsidRPr="0019119C">
        <w:rPr>
          <w:rFonts w:ascii="Times New Roman" w:eastAsia="Calibri" w:hAnsi="Times New Roman" w:cs="Times New Roman"/>
          <w:sz w:val="24"/>
          <w:szCs w:val="24"/>
          <w:lang w:eastAsia="ru-RU"/>
        </w:rPr>
        <w:t>устанавливать меры социального и экономического стимулирования обеспечения пожарной безопасности;</w:t>
      </w:r>
    </w:p>
    <w:p w:rsidR="0019119C" w:rsidRPr="0019119C" w:rsidRDefault="0019119C" w:rsidP="004F288A">
      <w:pPr>
        <w:numPr>
          <w:ilvl w:val="0"/>
          <w:numId w:val="31"/>
        </w:numPr>
        <w:tabs>
          <w:tab w:val="left" w:pos="993"/>
        </w:tabs>
        <w:overflowPunct w:val="0"/>
        <w:autoSpaceDE w:val="0"/>
        <w:autoSpaceDN w:val="0"/>
        <w:adjustRightInd w:val="0"/>
        <w:spacing w:after="0" w:line="348" w:lineRule="auto"/>
        <w:ind w:left="0" w:firstLine="709"/>
        <w:jc w:val="both"/>
        <w:textAlignment w:val="baseline"/>
        <w:rPr>
          <w:rFonts w:ascii="Times New Roman" w:eastAsia="Calibri" w:hAnsi="Times New Roman" w:cs="Times New Roman"/>
          <w:sz w:val="24"/>
          <w:szCs w:val="24"/>
          <w:lang w:eastAsia="ru-RU"/>
        </w:rPr>
      </w:pPr>
      <w:bookmarkStart w:id="33" w:name="100365"/>
      <w:bookmarkEnd w:id="33"/>
      <w:r w:rsidRPr="0019119C">
        <w:rPr>
          <w:rFonts w:ascii="Times New Roman" w:eastAsia="Calibri" w:hAnsi="Times New Roman" w:cs="Times New Roman"/>
          <w:sz w:val="24"/>
          <w:szCs w:val="24"/>
          <w:lang w:eastAsia="ru-RU"/>
        </w:rPr>
        <w:t>получать информацию по вопросам пожарной безопасности, в том числе в установленном порядке от органов управления и подразделений пожарной охраны.</w:t>
      </w:r>
    </w:p>
    <w:p w:rsidR="0019119C" w:rsidRPr="0019119C" w:rsidRDefault="0019119C" w:rsidP="004F288A">
      <w:pPr>
        <w:tabs>
          <w:tab w:val="left" w:pos="1134"/>
        </w:tabs>
        <w:overflowPunct w:val="0"/>
        <w:autoSpaceDE w:val="0"/>
        <w:autoSpaceDN w:val="0"/>
        <w:adjustRightInd w:val="0"/>
        <w:spacing w:after="0" w:line="348"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Руководители организаций осуществляют непосредственное руководство системой пожарной безопасности в пределах своей компетенции на подведомственных объектах и несут персональную ответственность за соблюдение требований пожарной безопасности.</w:t>
      </w:r>
    </w:p>
    <w:p w:rsidR="0019119C" w:rsidRPr="0019119C" w:rsidRDefault="0019119C" w:rsidP="004F288A">
      <w:pPr>
        <w:overflowPunct w:val="0"/>
        <w:autoSpaceDE w:val="0"/>
        <w:autoSpaceDN w:val="0"/>
        <w:adjustRightInd w:val="0"/>
        <w:spacing w:after="0" w:line="348"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Ответственность за нарушение требований пожарной безопасности в соответствии с действующим законодательством несут:</w:t>
      </w:r>
    </w:p>
    <w:p w:rsidR="0019119C" w:rsidRPr="0019119C" w:rsidRDefault="0019119C" w:rsidP="004F288A">
      <w:pPr>
        <w:numPr>
          <w:ilvl w:val="0"/>
          <w:numId w:val="30"/>
        </w:numPr>
        <w:tabs>
          <w:tab w:val="left" w:pos="1134"/>
        </w:tabs>
        <w:overflowPunct w:val="0"/>
        <w:autoSpaceDE w:val="0"/>
        <w:autoSpaceDN w:val="0"/>
        <w:adjustRightInd w:val="0"/>
        <w:spacing w:after="0" w:line="348" w:lineRule="auto"/>
        <w:ind w:left="0" w:firstLine="709"/>
        <w:contextualSpacing/>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собственники имущества;</w:t>
      </w:r>
    </w:p>
    <w:p w:rsidR="0019119C" w:rsidRPr="0019119C" w:rsidRDefault="0019119C" w:rsidP="004F288A">
      <w:pPr>
        <w:numPr>
          <w:ilvl w:val="0"/>
          <w:numId w:val="30"/>
        </w:numPr>
        <w:tabs>
          <w:tab w:val="left" w:pos="1134"/>
        </w:tabs>
        <w:overflowPunct w:val="0"/>
        <w:autoSpaceDE w:val="0"/>
        <w:autoSpaceDN w:val="0"/>
        <w:adjustRightInd w:val="0"/>
        <w:spacing w:after="0" w:line="348" w:lineRule="auto"/>
        <w:ind w:left="0" w:firstLine="709"/>
        <w:contextualSpacing/>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руководители федеральных органов исполнительной власти;</w:t>
      </w:r>
    </w:p>
    <w:p w:rsidR="0019119C" w:rsidRPr="0019119C" w:rsidRDefault="0019119C" w:rsidP="004F288A">
      <w:pPr>
        <w:numPr>
          <w:ilvl w:val="0"/>
          <w:numId w:val="30"/>
        </w:numPr>
        <w:tabs>
          <w:tab w:val="left" w:pos="1134"/>
        </w:tabs>
        <w:overflowPunct w:val="0"/>
        <w:autoSpaceDE w:val="0"/>
        <w:autoSpaceDN w:val="0"/>
        <w:adjustRightInd w:val="0"/>
        <w:spacing w:after="0" w:line="348" w:lineRule="auto"/>
        <w:ind w:left="0" w:firstLine="709"/>
        <w:contextualSpacing/>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руководители органов местного самоуправления;</w:t>
      </w:r>
    </w:p>
    <w:p w:rsidR="0019119C" w:rsidRPr="0019119C" w:rsidRDefault="0019119C" w:rsidP="004F288A">
      <w:pPr>
        <w:numPr>
          <w:ilvl w:val="0"/>
          <w:numId w:val="30"/>
        </w:numPr>
        <w:tabs>
          <w:tab w:val="left" w:pos="1134"/>
        </w:tabs>
        <w:overflowPunct w:val="0"/>
        <w:autoSpaceDE w:val="0"/>
        <w:autoSpaceDN w:val="0"/>
        <w:adjustRightInd w:val="0"/>
        <w:spacing w:after="0" w:line="348" w:lineRule="auto"/>
        <w:ind w:left="0" w:firstLine="709"/>
        <w:contextualSpacing/>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лица, уполномоченные владеть, пользоваться или распоряжаться имуществом, в том числе руководители организаций;</w:t>
      </w:r>
    </w:p>
    <w:p w:rsidR="0019119C" w:rsidRPr="0019119C" w:rsidRDefault="0019119C" w:rsidP="004F288A">
      <w:pPr>
        <w:numPr>
          <w:ilvl w:val="0"/>
          <w:numId w:val="30"/>
        </w:numPr>
        <w:tabs>
          <w:tab w:val="left" w:pos="1134"/>
        </w:tabs>
        <w:overflowPunct w:val="0"/>
        <w:autoSpaceDE w:val="0"/>
        <w:autoSpaceDN w:val="0"/>
        <w:adjustRightInd w:val="0"/>
        <w:spacing w:after="0" w:line="348" w:lineRule="auto"/>
        <w:ind w:left="0" w:firstLine="709"/>
        <w:contextualSpacing/>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лица, в установленном порядке назначенные ответственными за обеспечение пожарной безопасности;</w:t>
      </w:r>
    </w:p>
    <w:p w:rsidR="0019119C" w:rsidRPr="0019119C" w:rsidRDefault="0019119C" w:rsidP="004F288A">
      <w:pPr>
        <w:numPr>
          <w:ilvl w:val="0"/>
          <w:numId w:val="30"/>
        </w:numPr>
        <w:tabs>
          <w:tab w:val="left" w:pos="1134"/>
        </w:tabs>
        <w:overflowPunct w:val="0"/>
        <w:autoSpaceDE w:val="0"/>
        <w:autoSpaceDN w:val="0"/>
        <w:adjustRightInd w:val="0"/>
        <w:spacing w:after="0" w:line="348" w:lineRule="auto"/>
        <w:ind w:left="0" w:firstLine="709"/>
        <w:contextualSpacing/>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должностные лица в пределах их компетенции.</w:t>
      </w:r>
    </w:p>
    <w:p w:rsidR="0019119C" w:rsidRPr="0019119C" w:rsidRDefault="0019119C" w:rsidP="004F288A">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Default="0019119C" w:rsidP="004F288A">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 случае, если руководитель организации не назначил лицо, ответственное за пожарную безопасность, которое обеспечивает соблюдение требований пожарной безопасности на объекте защиты, то такое нарушение требований </w:t>
      </w:r>
      <w:r w:rsidR="00886C27">
        <w:rPr>
          <w:rFonts w:ascii="Times New Roman" w:eastAsia="Times New Roman" w:hAnsi="Times New Roman" w:cs="Times New Roman"/>
          <w:sz w:val="24"/>
          <w:szCs w:val="24"/>
          <w:lang w:eastAsia="ru-RU"/>
        </w:rPr>
        <w:t xml:space="preserve">пункта </w:t>
      </w:r>
      <w:r w:rsidRPr="0019119C">
        <w:rPr>
          <w:rFonts w:ascii="Times New Roman" w:eastAsia="Times New Roman" w:hAnsi="Times New Roman" w:cs="Times New Roman"/>
          <w:sz w:val="24"/>
          <w:szCs w:val="24"/>
          <w:lang w:eastAsia="ru-RU"/>
        </w:rPr>
        <w:t xml:space="preserve">4 ППР повлечет за собой множественные </w:t>
      </w:r>
      <w:r w:rsidRPr="0019119C">
        <w:rPr>
          <w:rFonts w:ascii="Times New Roman" w:eastAsia="Times New Roman" w:hAnsi="Times New Roman" w:cs="Times New Roman"/>
          <w:sz w:val="24"/>
          <w:szCs w:val="24"/>
          <w:lang w:eastAsia="ru-RU"/>
        </w:rPr>
        <w:lastRenderedPageBreak/>
        <w:t xml:space="preserve">нарушения требований ППР и других нормативных правовых актов и нормативных документов по пожарной безопасности, что существенным образом снизит уровень пожарной безопасности объекта защиты. </w:t>
      </w:r>
    </w:p>
    <w:p w:rsidR="0019119C" w:rsidRPr="0019119C" w:rsidRDefault="0019119C" w:rsidP="004F288A">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Ответственность за нарушения обязательного требования:</w:t>
      </w:r>
    </w:p>
    <w:p w:rsidR="0019119C" w:rsidRPr="0019119C" w:rsidRDefault="0019119C" w:rsidP="004F288A">
      <w:pPr>
        <w:overflowPunct w:val="0"/>
        <w:autoSpaceDE w:val="0"/>
        <w:autoSpaceDN w:val="0"/>
        <w:adjustRightInd w:val="0"/>
        <w:spacing w:after="0" w:line="348"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4F288A">
      <w:pPr>
        <w:overflowPunct w:val="0"/>
        <w:autoSpaceDE w:val="0"/>
        <w:autoSpaceDN w:val="0"/>
        <w:adjustRightInd w:val="0"/>
        <w:spacing w:after="0" w:line="348"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4F288A">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4F288A">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Руководитель организации несет персональную ответственность за соблюдение правил противопожарного режима на территории организации, в ведении которой на праве собственности или на ином законном основании находятся объекты защиты.</w:t>
      </w:r>
    </w:p>
    <w:p w:rsidR="0019119C" w:rsidRPr="0019119C" w:rsidRDefault="0019119C" w:rsidP="004F288A">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Ответственным за пожарную безопасность объекта руководитель организации может назначать иное уполномоченное должностное лицо, которое обеспечивает соблюдение требований пожарной безопасности на объекте защиты.</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br w:type="page"/>
      </w:r>
    </w:p>
    <w:p w:rsidR="0019119C" w:rsidRPr="00F514D9" w:rsidRDefault="00886C27" w:rsidP="00EC1CDA">
      <w:pPr>
        <w:pStyle w:val="2"/>
        <w:rPr>
          <w:rFonts w:eastAsia="Calibri"/>
        </w:rPr>
      </w:pPr>
      <w:bookmarkStart w:id="34" w:name="_Toc36625793"/>
      <w:r w:rsidRPr="00F514D9">
        <w:lastRenderedPageBreak/>
        <w:t xml:space="preserve">ПУНКТ № </w:t>
      </w:r>
      <w:r w:rsidR="0019119C" w:rsidRPr="00F514D9">
        <w:rPr>
          <w:rFonts w:eastAsia="Calibri"/>
        </w:rPr>
        <w:t>6 ППР</w:t>
      </w:r>
      <w:bookmarkEnd w:id="34"/>
      <w:r w:rsidR="0019119C" w:rsidRPr="00F514D9">
        <w:rPr>
          <w:rFonts w:eastAsia="Calibri"/>
        </w:rPr>
        <w:t xml:space="preserve">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sz w:val="24"/>
          <w:szCs w:val="24"/>
          <w:lang w:eastAsia="ru-RU"/>
        </w:rPr>
      </w:pPr>
      <w:r w:rsidRPr="0019119C">
        <w:rPr>
          <w:rFonts w:ascii="Times New Roman" w:eastAsia="Calibri" w:hAnsi="Times New Roman" w:cs="Times New Roman"/>
          <w:b/>
          <w:sz w:val="24"/>
          <w:szCs w:val="24"/>
          <w:lang w:eastAsia="ru-RU"/>
        </w:rPr>
        <w:t>Информация о содержании обязательных требований:</w:t>
      </w:r>
    </w:p>
    <w:p w:rsidR="0019119C" w:rsidRPr="008222DF" w:rsidRDefault="008222DF"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i/>
          <w:sz w:val="24"/>
          <w:szCs w:val="24"/>
          <w:lang w:eastAsia="ru-RU"/>
        </w:rPr>
      </w:pPr>
      <w:r w:rsidRPr="008222DF">
        <w:rPr>
          <w:rFonts w:ascii="Times New Roman" w:eastAsia="Calibri" w:hAnsi="Times New Roman" w:cs="Times New Roman"/>
          <w:i/>
          <w:sz w:val="24"/>
          <w:szCs w:val="24"/>
          <w:lang w:eastAsia="ru-RU"/>
        </w:rPr>
        <w:t>6. </w:t>
      </w:r>
      <w:r w:rsidR="0019119C" w:rsidRPr="008222DF">
        <w:rPr>
          <w:rFonts w:ascii="Times New Roman" w:eastAsia="Calibri" w:hAnsi="Times New Roman" w:cs="Times New Roman"/>
          <w:i/>
          <w:sz w:val="24"/>
          <w:szCs w:val="24"/>
          <w:lang w:eastAsia="ru-RU"/>
        </w:rPr>
        <w:t>В складских, производственных, административных и общественных помещениях, местах открытого хранения веществ и материалов, а также размещения технологических установок руководитель организации обеспечивает наличие табличек с номером телефона для вызова пожарной охраны.</w:t>
      </w:r>
    </w:p>
    <w:p w:rsidR="008222DF" w:rsidRDefault="008222DF"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sz w:val="24"/>
          <w:szCs w:val="24"/>
          <w:lang w:eastAsia="ru-RU"/>
        </w:rPr>
      </w:pPr>
      <w:r w:rsidRPr="0019119C">
        <w:rPr>
          <w:rFonts w:ascii="Times New Roman" w:eastAsia="Calibri" w:hAnsi="Times New Roman" w:cs="Times New Roman"/>
          <w:b/>
          <w:sz w:val="24"/>
          <w:szCs w:val="24"/>
          <w:lang w:eastAsia="ru-RU"/>
        </w:rPr>
        <w:t>Описание действий (бездействий) юридических и физических лиц, ведущих к нарушениям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Перечень действий (бездействий):</w:t>
      </w:r>
    </w:p>
    <w:p w:rsidR="0019119C" w:rsidRPr="0019119C" w:rsidRDefault="0019119C" w:rsidP="0088099A">
      <w:pPr>
        <w:numPr>
          <w:ilvl w:val="0"/>
          <w:numId w:val="7"/>
        </w:numPr>
        <w:tabs>
          <w:tab w:val="left" w:pos="993"/>
        </w:tabs>
        <w:overflowPunct w:val="0"/>
        <w:autoSpaceDE w:val="0"/>
        <w:autoSpaceDN w:val="0"/>
        <w:adjustRightInd w:val="0"/>
        <w:spacing w:after="0" w:line="360" w:lineRule="auto"/>
        <w:ind w:left="0"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руководитель организации не обеспечил наличие табличек с номером телефона для вызова пожарной охраны;</w:t>
      </w:r>
    </w:p>
    <w:p w:rsidR="0019119C" w:rsidRPr="0019119C" w:rsidRDefault="0019119C" w:rsidP="0088099A">
      <w:pPr>
        <w:numPr>
          <w:ilvl w:val="0"/>
          <w:numId w:val="7"/>
        </w:numPr>
        <w:tabs>
          <w:tab w:val="left" w:pos="993"/>
        </w:tabs>
        <w:overflowPunct w:val="0"/>
        <w:autoSpaceDE w:val="0"/>
        <w:autoSpaceDN w:val="0"/>
        <w:adjustRightInd w:val="0"/>
        <w:spacing w:after="0" w:line="360" w:lineRule="auto"/>
        <w:ind w:left="0"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табличка в наличии, однако, графические обозначения на табличке выполнены не в соответствии с ГОСТ 12.4.026-2015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rsidR="0019119C" w:rsidRPr="0019119C" w:rsidRDefault="0019119C" w:rsidP="0088099A">
      <w:pPr>
        <w:numPr>
          <w:ilvl w:val="0"/>
          <w:numId w:val="7"/>
        </w:numPr>
        <w:tabs>
          <w:tab w:val="left" w:pos="993"/>
        </w:tabs>
        <w:overflowPunct w:val="0"/>
        <w:autoSpaceDE w:val="0"/>
        <w:autoSpaceDN w:val="0"/>
        <w:adjustRightInd w:val="0"/>
        <w:spacing w:after="0" w:line="360" w:lineRule="auto"/>
        <w:ind w:left="0"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табличка выполнена в соответствии с требованиями ГОСТ, однако находится в изношенном состоянии, не позволяющем передать необходимую информацию.</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bCs/>
          <w:sz w:val="24"/>
          <w:szCs w:val="24"/>
          <w:lang w:eastAsia="ru-RU"/>
        </w:rPr>
      </w:pPr>
      <w:r w:rsidRPr="0019119C">
        <w:rPr>
          <w:rFonts w:ascii="Times New Roman" w:eastAsia="Calibri" w:hAnsi="Times New Roman" w:cs="Times New Roman"/>
          <w:b/>
          <w:bCs/>
          <w:sz w:val="24"/>
          <w:szCs w:val="24"/>
          <w:lang w:eastAsia="ru-RU"/>
        </w:rPr>
        <w:t>Последствия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Табличка с номером телефона для вызова пожарной охраны является знаком пожарной безопасности. Согласно </w:t>
      </w:r>
      <w:r w:rsidR="00886C27">
        <w:rPr>
          <w:rFonts w:ascii="Times New Roman" w:eastAsia="Calibri" w:hAnsi="Times New Roman" w:cs="Times New Roman"/>
          <w:sz w:val="24"/>
          <w:szCs w:val="24"/>
          <w:lang w:eastAsia="ru-RU"/>
        </w:rPr>
        <w:t xml:space="preserve">пункта </w:t>
      </w:r>
      <w:r w:rsidRPr="0019119C">
        <w:rPr>
          <w:rFonts w:ascii="Times New Roman" w:eastAsia="Calibri" w:hAnsi="Times New Roman" w:cs="Times New Roman"/>
          <w:sz w:val="24"/>
          <w:szCs w:val="24"/>
          <w:lang w:eastAsia="ru-RU"/>
        </w:rPr>
        <w:t>3.4 ГОСТ Р 12.4.026-2015 «Системы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 это знак безопасности, предназначенный для регулирования поведения человека в целях предотвращения возникновения пожара, а также для обозначения мест нахождения средств противопожарной защиты, средств оповещения, предписания, разрешение или запрещение определенных действий при возникновении горения (пожара).</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Отсутствие требуемой таблички может препятствовать своевременному вызову подразделения пожарной охраны.</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bCs/>
          <w:sz w:val="24"/>
          <w:szCs w:val="24"/>
          <w:lang w:eastAsia="ru-RU"/>
        </w:rPr>
      </w:pPr>
      <w:r w:rsidRPr="0019119C">
        <w:rPr>
          <w:rFonts w:ascii="Times New Roman" w:eastAsia="Calibri" w:hAnsi="Times New Roman" w:cs="Times New Roman"/>
          <w:b/>
          <w:bCs/>
          <w:sz w:val="24"/>
          <w:szCs w:val="24"/>
          <w:lang w:eastAsia="ru-RU"/>
        </w:rPr>
        <w:t>Ответственность за нарушение обязательного требования:</w:t>
      </w:r>
    </w:p>
    <w:p w:rsid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4F288A" w:rsidRPr="0019119C" w:rsidRDefault="004F288A"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lastRenderedPageBreak/>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sz w:val="24"/>
          <w:szCs w:val="24"/>
          <w:lang w:eastAsia="ru-RU"/>
        </w:rPr>
      </w:pPr>
      <w:r w:rsidRPr="0019119C">
        <w:rPr>
          <w:rFonts w:ascii="Times New Roman" w:eastAsia="Calibri" w:hAnsi="Times New Roman" w:cs="Times New Roman"/>
          <w:b/>
          <w:sz w:val="24"/>
          <w:szCs w:val="24"/>
          <w:lang w:eastAsia="ru-RU"/>
        </w:rPr>
        <w:t>Рекомендации по соблюдению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В складских, производственных, административных и общественных помещениях, местах открытого хранения веществ и материалов, размещения технологических установок на видном месте должны быть размещены таблички с фамилией ответственного за противопожарное состояние и номер телефона для вызова пожарной охраны.</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Наличие указанных табличек обеспечивает руководитель организации (или иное уполномоченное должностное лицо) и напоминает работникам о действиях в случае возникновения пожара.</w:t>
      </w: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br w:type="page"/>
      </w:r>
    </w:p>
    <w:p w:rsidR="0019119C" w:rsidRPr="00355C15" w:rsidRDefault="00886C27" w:rsidP="00EC1CDA">
      <w:pPr>
        <w:pStyle w:val="2"/>
        <w:rPr>
          <w:rFonts w:eastAsia="Calibri"/>
        </w:rPr>
      </w:pPr>
      <w:bookmarkStart w:id="35" w:name="_Toc36625794"/>
      <w:r w:rsidRPr="00355C15">
        <w:lastRenderedPageBreak/>
        <w:t xml:space="preserve">ПУНКТ № </w:t>
      </w:r>
      <w:r w:rsidR="0019119C" w:rsidRPr="00355C15">
        <w:rPr>
          <w:rFonts w:eastAsia="Calibri"/>
        </w:rPr>
        <w:t>7 ППР</w:t>
      </w:r>
      <w:bookmarkEnd w:id="35"/>
      <w:r w:rsidR="0019119C" w:rsidRPr="00355C15">
        <w:rPr>
          <w:rFonts w:eastAsia="Calibri"/>
        </w:rPr>
        <w:t xml:space="preserve">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sz w:val="24"/>
          <w:szCs w:val="24"/>
          <w:lang w:eastAsia="ru-RU"/>
        </w:rPr>
      </w:pPr>
      <w:r w:rsidRPr="0019119C">
        <w:rPr>
          <w:rFonts w:ascii="Times New Roman" w:eastAsia="Calibri" w:hAnsi="Times New Roman" w:cs="Times New Roman"/>
          <w:b/>
          <w:sz w:val="24"/>
          <w:szCs w:val="24"/>
          <w:lang w:eastAsia="ru-RU"/>
        </w:rPr>
        <w:t>Информация о содержании обязательного требования:</w:t>
      </w:r>
    </w:p>
    <w:p w:rsidR="0019119C" w:rsidRPr="008222DF" w:rsidRDefault="008222DF"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i/>
          <w:sz w:val="24"/>
          <w:szCs w:val="24"/>
          <w:lang w:eastAsia="ru-RU"/>
        </w:rPr>
      </w:pPr>
      <w:r w:rsidRPr="008222DF">
        <w:rPr>
          <w:rFonts w:ascii="Times New Roman" w:eastAsia="Calibri" w:hAnsi="Times New Roman" w:cs="Times New Roman"/>
          <w:i/>
          <w:sz w:val="24"/>
          <w:szCs w:val="24"/>
          <w:lang w:eastAsia="ru-RU"/>
        </w:rPr>
        <w:t>7. </w:t>
      </w:r>
      <w:r w:rsidR="0019119C" w:rsidRPr="008222DF">
        <w:rPr>
          <w:rFonts w:ascii="Times New Roman" w:eastAsia="Calibri" w:hAnsi="Times New Roman" w:cs="Times New Roman"/>
          <w:i/>
          <w:sz w:val="24"/>
          <w:szCs w:val="24"/>
          <w:lang w:eastAsia="ru-RU"/>
        </w:rPr>
        <w:t>В здании или сооружении, кроме жилых домов, в котором может одновременно находиться 50 и более человек, то есть на объекте с массовым пребыванием людей, а также на объекте с рабочими местами на этаже для 10 и более человек руководитель организации обеспечивает наличие планов эвакуации людей при пожаре.</w:t>
      </w:r>
    </w:p>
    <w:p w:rsidR="0019119C" w:rsidRPr="008222DF"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i/>
          <w:sz w:val="24"/>
          <w:szCs w:val="24"/>
          <w:lang w:eastAsia="ru-RU"/>
        </w:rPr>
      </w:pPr>
      <w:r w:rsidRPr="008222DF">
        <w:rPr>
          <w:rFonts w:ascii="Times New Roman" w:eastAsia="Calibri" w:hAnsi="Times New Roman" w:cs="Times New Roman"/>
          <w:i/>
          <w:sz w:val="24"/>
          <w:szCs w:val="24"/>
          <w:lang w:eastAsia="ru-RU"/>
        </w:rPr>
        <w:t>На плане эвакуации людей при пожаре обозначаются места хранения первичных средств пожаротушения.</w:t>
      </w:r>
    </w:p>
    <w:p w:rsidR="008222DF" w:rsidRDefault="008222DF"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Перечень действий (бездействий):</w:t>
      </w:r>
    </w:p>
    <w:p w:rsidR="0019119C" w:rsidRPr="0019119C" w:rsidRDefault="0088099A" w:rsidP="0088099A">
      <w:pPr>
        <w:numPr>
          <w:ilvl w:val="0"/>
          <w:numId w:val="6"/>
        </w:numPr>
        <w:tabs>
          <w:tab w:val="left" w:pos="993"/>
        </w:tabs>
        <w:overflowPunct w:val="0"/>
        <w:autoSpaceDE w:val="0"/>
        <w:autoSpaceDN w:val="0"/>
        <w:adjustRightInd w:val="0"/>
        <w:spacing w:after="0" w:line="360" w:lineRule="auto"/>
        <w:ind w:left="0"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руководитель организации не обеспечил наличие планов эвакуации людей при пожаре на объекте защиты. </w:t>
      </w:r>
    </w:p>
    <w:p w:rsidR="0019119C" w:rsidRPr="0019119C" w:rsidRDefault="0088099A" w:rsidP="0088099A">
      <w:pPr>
        <w:numPr>
          <w:ilvl w:val="0"/>
          <w:numId w:val="6"/>
        </w:numPr>
        <w:tabs>
          <w:tab w:val="left" w:pos="993"/>
        </w:tabs>
        <w:overflowPunct w:val="0"/>
        <w:autoSpaceDE w:val="0"/>
        <w:autoSpaceDN w:val="0"/>
        <w:adjustRightInd w:val="0"/>
        <w:spacing w:after="0" w:line="360" w:lineRule="auto"/>
        <w:ind w:left="0"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план эвакуации не соответствует реальным планировочным решениям здания, пути эвакуации указаны не верно, места хранения первичных средств пожаротушения указаны недостоверно.</w:t>
      </w:r>
    </w:p>
    <w:p w:rsidR="0019119C" w:rsidRPr="0019119C" w:rsidRDefault="0088099A" w:rsidP="0088099A">
      <w:pPr>
        <w:numPr>
          <w:ilvl w:val="0"/>
          <w:numId w:val="6"/>
        </w:numPr>
        <w:tabs>
          <w:tab w:val="left" w:pos="993"/>
        </w:tabs>
        <w:overflowPunct w:val="0"/>
        <w:autoSpaceDE w:val="0"/>
        <w:autoSpaceDN w:val="0"/>
        <w:adjustRightInd w:val="0"/>
        <w:spacing w:after="0" w:line="360" w:lineRule="auto"/>
        <w:ind w:left="0"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план эвакуации расположен не на видном и общедоступном месте, которое имеет хорошее освещение, как в дневное, так и в ночное время.</w:t>
      </w:r>
    </w:p>
    <w:p w:rsidR="0019119C" w:rsidRPr="0019119C" w:rsidRDefault="0050566F" w:rsidP="0088099A">
      <w:pPr>
        <w:numPr>
          <w:ilvl w:val="0"/>
          <w:numId w:val="6"/>
        </w:numPr>
        <w:tabs>
          <w:tab w:val="left" w:pos="993"/>
        </w:tabs>
        <w:overflowPunct w:val="0"/>
        <w:autoSpaceDE w:val="0"/>
        <w:autoSpaceDN w:val="0"/>
        <w:adjustRightInd w:val="0"/>
        <w:spacing w:after="0" w:line="360" w:lineRule="auto"/>
        <w:ind w:left="0"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графические обозначения на плане выполнены не в соответствии с ГОСТ</w:t>
      </w:r>
      <w:r>
        <w:rPr>
          <w:rFonts w:ascii="Times New Roman" w:eastAsia="Calibri" w:hAnsi="Times New Roman" w:cs="Times New Roman"/>
          <w:sz w:val="24"/>
          <w:szCs w:val="24"/>
          <w:lang w:eastAsia="ru-RU"/>
        </w:rPr>
        <w:t xml:space="preserve"> 12.4.026-2015 «С</w:t>
      </w:r>
      <w:r w:rsidRPr="0019119C">
        <w:rPr>
          <w:rFonts w:ascii="Times New Roman" w:eastAsia="Calibri" w:hAnsi="Times New Roman" w:cs="Times New Roman"/>
          <w:sz w:val="24"/>
          <w:szCs w:val="24"/>
          <w:lang w:eastAsia="ru-RU"/>
        </w:rPr>
        <w:t xml:space="preserve">истема стандартов безопасности труда. </w:t>
      </w:r>
      <w:r>
        <w:rPr>
          <w:rFonts w:ascii="Times New Roman" w:eastAsia="Calibri" w:hAnsi="Times New Roman" w:cs="Times New Roman"/>
          <w:sz w:val="24"/>
          <w:szCs w:val="24"/>
          <w:lang w:eastAsia="ru-RU"/>
        </w:rPr>
        <w:t>Ц</w:t>
      </w:r>
      <w:r w:rsidRPr="0019119C">
        <w:rPr>
          <w:rFonts w:ascii="Times New Roman" w:eastAsia="Calibri" w:hAnsi="Times New Roman" w:cs="Times New Roman"/>
          <w:sz w:val="24"/>
          <w:szCs w:val="24"/>
          <w:lang w:eastAsia="ru-RU"/>
        </w:rPr>
        <w:t>вета сигнальные, знаки безоп</w:t>
      </w:r>
      <w:r>
        <w:rPr>
          <w:rFonts w:ascii="Times New Roman" w:eastAsia="Calibri" w:hAnsi="Times New Roman" w:cs="Times New Roman"/>
          <w:sz w:val="24"/>
          <w:szCs w:val="24"/>
          <w:lang w:eastAsia="ru-RU"/>
        </w:rPr>
        <w:t>асности и разметка сигнальная. Н</w:t>
      </w:r>
      <w:r w:rsidRPr="0019119C">
        <w:rPr>
          <w:rFonts w:ascii="Times New Roman" w:eastAsia="Calibri" w:hAnsi="Times New Roman" w:cs="Times New Roman"/>
          <w:sz w:val="24"/>
          <w:szCs w:val="24"/>
          <w:lang w:eastAsia="ru-RU"/>
        </w:rPr>
        <w:t>а</w:t>
      </w:r>
      <w:r>
        <w:rPr>
          <w:rFonts w:ascii="Times New Roman" w:eastAsia="Calibri" w:hAnsi="Times New Roman" w:cs="Times New Roman"/>
          <w:sz w:val="24"/>
          <w:szCs w:val="24"/>
          <w:lang w:eastAsia="ru-RU"/>
        </w:rPr>
        <w:t>значение и правила применения. О</w:t>
      </w:r>
      <w:r w:rsidRPr="0019119C">
        <w:rPr>
          <w:rFonts w:ascii="Times New Roman" w:eastAsia="Calibri" w:hAnsi="Times New Roman" w:cs="Times New Roman"/>
          <w:sz w:val="24"/>
          <w:szCs w:val="24"/>
          <w:lang w:eastAsia="ru-RU"/>
        </w:rPr>
        <w:t>бщие технически</w:t>
      </w:r>
      <w:r>
        <w:rPr>
          <w:rFonts w:ascii="Times New Roman" w:eastAsia="Calibri" w:hAnsi="Times New Roman" w:cs="Times New Roman"/>
          <w:sz w:val="24"/>
          <w:szCs w:val="24"/>
          <w:lang w:eastAsia="ru-RU"/>
        </w:rPr>
        <w:t>е требования и характеристики. М</w:t>
      </w:r>
      <w:r w:rsidRPr="0019119C">
        <w:rPr>
          <w:rFonts w:ascii="Times New Roman" w:eastAsia="Calibri" w:hAnsi="Times New Roman" w:cs="Times New Roman"/>
          <w:sz w:val="24"/>
          <w:szCs w:val="24"/>
          <w:lang w:eastAsia="ru-RU"/>
        </w:rPr>
        <w:t>етоды испытаний».</w:t>
      </w:r>
    </w:p>
    <w:p w:rsidR="0019119C" w:rsidRPr="0019119C" w:rsidRDefault="0088099A" w:rsidP="0088099A">
      <w:pPr>
        <w:numPr>
          <w:ilvl w:val="0"/>
          <w:numId w:val="6"/>
        </w:numPr>
        <w:tabs>
          <w:tab w:val="left" w:pos="993"/>
        </w:tabs>
        <w:overflowPunct w:val="0"/>
        <w:autoSpaceDE w:val="0"/>
        <w:autoSpaceDN w:val="0"/>
        <w:adjustRightInd w:val="0"/>
        <w:spacing w:after="0" w:line="360" w:lineRule="auto"/>
        <w:ind w:left="0" w:firstLine="709"/>
        <w:jc w:val="both"/>
        <w:textAlignment w:val="baseline"/>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план </w:t>
      </w:r>
      <w:r w:rsidRPr="0019119C">
        <w:rPr>
          <w:rFonts w:ascii="Times New Roman" w:eastAsia="Calibri" w:hAnsi="Times New Roman" w:cs="Times New Roman"/>
          <w:sz w:val="24"/>
          <w:szCs w:val="24"/>
          <w:lang w:eastAsia="ru-RU"/>
        </w:rPr>
        <w:t>выполнен в соответствии с требованиями ГОСТ, однако находится в изношенном состоянии, не позволяющем передать необходимую информацию.</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bCs/>
          <w:sz w:val="24"/>
          <w:szCs w:val="24"/>
          <w:lang w:eastAsia="ru-RU"/>
        </w:rPr>
      </w:pPr>
      <w:r w:rsidRPr="0019119C">
        <w:rPr>
          <w:rFonts w:ascii="Times New Roman" w:eastAsia="Calibri" w:hAnsi="Times New Roman" w:cs="Times New Roman"/>
          <w:b/>
          <w:bCs/>
          <w:sz w:val="24"/>
          <w:szCs w:val="24"/>
          <w:lang w:eastAsia="ru-RU"/>
        </w:rPr>
        <w:t>Последствия</w:t>
      </w:r>
      <w:r w:rsidRPr="0019119C">
        <w:rPr>
          <w:rFonts w:ascii="Times New Roman" w:eastAsia="Calibri" w:hAnsi="Times New Roman" w:cs="Times New Roman"/>
          <w:b/>
          <w:bCs/>
          <w:sz w:val="24"/>
          <w:szCs w:val="24"/>
          <w:lang w:eastAsia="ru-RU"/>
        </w:rPr>
        <w:tab/>
        <w:t>нарушения обязательного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bCs/>
          <w:sz w:val="24"/>
          <w:szCs w:val="24"/>
          <w:lang w:eastAsia="ru-RU"/>
        </w:rPr>
        <w:t xml:space="preserve">Отсутствие плана эвакуации, либо его несоответствие принятым стандартам по выполнению и размещению увеличивает вероятность возникновения </w:t>
      </w:r>
      <w:proofErr w:type="gramStart"/>
      <w:r w:rsidRPr="0019119C">
        <w:rPr>
          <w:rFonts w:ascii="Times New Roman" w:eastAsia="Calibri" w:hAnsi="Times New Roman" w:cs="Times New Roman"/>
          <w:bCs/>
          <w:sz w:val="24"/>
          <w:szCs w:val="24"/>
          <w:lang w:eastAsia="ru-RU"/>
        </w:rPr>
        <w:t>паники,  плохой</w:t>
      </w:r>
      <w:proofErr w:type="gramEnd"/>
      <w:r w:rsidRPr="0019119C">
        <w:rPr>
          <w:rFonts w:ascii="Times New Roman" w:eastAsia="Calibri" w:hAnsi="Times New Roman" w:cs="Times New Roman"/>
          <w:bCs/>
          <w:sz w:val="24"/>
          <w:szCs w:val="24"/>
          <w:lang w:eastAsia="ru-RU"/>
        </w:rPr>
        <w:t xml:space="preserve"> организованности  и координации во время пожара, что скажется на числе пострадавших.</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bCs/>
          <w:sz w:val="24"/>
          <w:szCs w:val="24"/>
          <w:lang w:eastAsia="ru-RU"/>
        </w:rPr>
      </w:pPr>
      <w:r w:rsidRPr="0019119C">
        <w:rPr>
          <w:rFonts w:ascii="Times New Roman" w:eastAsia="Calibri" w:hAnsi="Times New Roman" w:cs="Times New Roman"/>
          <w:b/>
          <w:bCs/>
          <w:sz w:val="24"/>
          <w:szCs w:val="24"/>
          <w:lang w:eastAsia="ru-RU"/>
        </w:rPr>
        <w:t>Ответственность за нарушение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Cs/>
          <w:sz w:val="24"/>
          <w:szCs w:val="24"/>
          <w:lang w:eastAsia="ru-RU"/>
        </w:rPr>
      </w:pPr>
      <w:proofErr w:type="gramStart"/>
      <w:r w:rsidRPr="0019119C">
        <w:rPr>
          <w:rFonts w:ascii="Times New Roman" w:eastAsia="Calibri" w:hAnsi="Times New Roman" w:cs="Times New Roman"/>
          <w:bCs/>
          <w:sz w:val="24"/>
          <w:szCs w:val="24"/>
          <w:lang w:eastAsia="ru-RU"/>
        </w:rPr>
        <w:t>Отсутствие  планов</w:t>
      </w:r>
      <w:proofErr w:type="gramEnd"/>
      <w:r w:rsidRPr="0019119C">
        <w:rPr>
          <w:rFonts w:ascii="Times New Roman" w:eastAsia="Calibri" w:hAnsi="Times New Roman" w:cs="Times New Roman"/>
          <w:bCs/>
          <w:sz w:val="24"/>
          <w:szCs w:val="24"/>
          <w:lang w:eastAsia="ru-RU"/>
        </w:rPr>
        <w:t xml:space="preserve"> эвакуации, либо их несоответствие принятым стандартам по выполнению и размещению считается нарушением правил пожарной безопасности.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w:t>
      </w:r>
      <w:r w:rsidRPr="0019119C">
        <w:rPr>
          <w:rFonts w:ascii="Times New Roman" w:eastAsia="Calibri" w:hAnsi="Times New Roman" w:cs="Times New Roman"/>
          <w:sz w:val="24"/>
          <w:szCs w:val="24"/>
          <w:lang w:eastAsia="ru-RU"/>
        </w:rPr>
        <w:lastRenderedPageBreak/>
        <w:t xml:space="preserve">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Cs/>
          <w:sz w:val="24"/>
          <w:szCs w:val="24"/>
          <w:lang w:eastAsia="ru-RU"/>
        </w:rPr>
      </w:pPr>
      <w:r w:rsidRPr="0019119C">
        <w:rPr>
          <w:rFonts w:ascii="Times New Roman" w:eastAsia="Calibri" w:hAnsi="Times New Roman" w:cs="Times New Roman"/>
          <w:b/>
          <w:bCs/>
          <w:sz w:val="24"/>
          <w:szCs w:val="24"/>
          <w:lang w:eastAsia="ru-RU"/>
        </w:rPr>
        <w:t>Рекомендации по соблюдению обязательных требований:</w:t>
      </w:r>
      <w:r w:rsidRPr="0019119C">
        <w:rPr>
          <w:rFonts w:ascii="Times New Roman" w:eastAsia="Calibri" w:hAnsi="Times New Roman" w:cs="Times New Roman"/>
          <w:bCs/>
          <w:sz w:val="24"/>
          <w:szCs w:val="24"/>
          <w:lang w:eastAsia="ru-RU"/>
        </w:rPr>
        <w:tab/>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Cs/>
          <w:sz w:val="24"/>
          <w:szCs w:val="24"/>
          <w:lang w:eastAsia="ru-RU"/>
        </w:rPr>
      </w:pPr>
      <w:r w:rsidRPr="0019119C">
        <w:rPr>
          <w:rFonts w:ascii="Times New Roman" w:eastAsia="Calibri" w:hAnsi="Times New Roman" w:cs="Times New Roman"/>
          <w:bCs/>
          <w:sz w:val="24"/>
          <w:szCs w:val="24"/>
          <w:lang w:eastAsia="ru-RU"/>
        </w:rPr>
        <w:t xml:space="preserve">Наличие планов эвакуации обеспечивает руководитель организации в соответствии </w:t>
      </w:r>
      <w:r w:rsidR="00886C27">
        <w:rPr>
          <w:rFonts w:ascii="Times New Roman" w:eastAsia="Calibri" w:hAnsi="Times New Roman" w:cs="Times New Roman"/>
          <w:bCs/>
          <w:sz w:val="24"/>
          <w:szCs w:val="24"/>
          <w:lang w:eastAsia="ru-RU"/>
        </w:rPr>
        <w:t xml:space="preserve">пункту </w:t>
      </w:r>
      <w:r w:rsidRPr="0019119C">
        <w:rPr>
          <w:rFonts w:ascii="Times New Roman" w:eastAsia="Calibri" w:hAnsi="Times New Roman" w:cs="Times New Roman"/>
          <w:bCs/>
          <w:sz w:val="24"/>
          <w:szCs w:val="24"/>
          <w:lang w:eastAsia="ru-RU"/>
        </w:rPr>
        <w:t xml:space="preserve">7 ППР. Руководитель организации, утверждающий план эвакуации, обязан обеспечить его достоверность, соответствие предъявляемым требованиям и размещение на объекте. </w:t>
      </w: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Calibri" w:hAnsi="Times New Roman" w:cs="Times New Roman"/>
          <w:bCs/>
          <w:sz w:val="24"/>
          <w:szCs w:val="24"/>
          <w:lang w:eastAsia="ru-RU"/>
        </w:rPr>
      </w:pPr>
      <w:r w:rsidRPr="0019119C">
        <w:rPr>
          <w:rFonts w:ascii="Times New Roman" w:eastAsia="Calibri" w:hAnsi="Times New Roman" w:cs="Times New Roman"/>
          <w:bCs/>
          <w:sz w:val="24"/>
          <w:szCs w:val="24"/>
          <w:lang w:eastAsia="ru-RU"/>
        </w:rPr>
        <w:br w:type="page"/>
      </w:r>
    </w:p>
    <w:p w:rsidR="0019119C" w:rsidRPr="00D726CB" w:rsidRDefault="00886C27" w:rsidP="00EC1CDA">
      <w:pPr>
        <w:pStyle w:val="2"/>
        <w:rPr>
          <w:rFonts w:eastAsia="Calibri"/>
        </w:rPr>
      </w:pPr>
      <w:bookmarkStart w:id="36" w:name="_Toc36625795"/>
      <w:r w:rsidRPr="00D726CB">
        <w:lastRenderedPageBreak/>
        <w:t xml:space="preserve">ПУНКТ № </w:t>
      </w:r>
      <w:r w:rsidR="0019119C" w:rsidRPr="00D726CB">
        <w:rPr>
          <w:rFonts w:eastAsia="Calibri"/>
        </w:rPr>
        <w:t>9 ППР</w:t>
      </w:r>
      <w:bookmarkEnd w:id="36"/>
      <w:r w:rsidR="0019119C" w:rsidRPr="00D726CB">
        <w:rPr>
          <w:rFonts w:eastAsia="Calibri"/>
        </w:rPr>
        <w:t xml:space="preserve">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bCs/>
          <w:sz w:val="24"/>
          <w:szCs w:val="24"/>
          <w:lang w:eastAsia="ru-RU"/>
        </w:rPr>
      </w:pPr>
      <w:r w:rsidRPr="0019119C">
        <w:rPr>
          <w:rFonts w:ascii="Times New Roman" w:eastAsia="Calibri" w:hAnsi="Times New Roman" w:cs="Times New Roman"/>
          <w:b/>
          <w:bCs/>
          <w:sz w:val="24"/>
          <w:szCs w:val="24"/>
          <w:lang w:eastAsia="ru-RU"/>
        </w:rPr>
        <w:t>Информация о содержании обязательного требования:</w:t>
      </w:r>
    </w:p>
    <w:p w:rsidR="0019119C" w:rsidRPr="008222DF" w:rsidRDefault="008222DF"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Cs/>
          <w:i/>
          <w:sz w:val="24"/>
          <w:szCs w:val="24"/>
          <w:lang w:eastAsia="ru-RU"/>
        </w:rPr>
      </w:pPr>
      <w:r w:rsidRPr="008222DF">
        <w:rPr>
          <w:rFonts w:ascii="Times New Roman" w:eastAsia="Calibri" w:hAnsi="Times New Roman" w:cs="Times New Roman"/>
          <w:bCs/>
          <w:i/>
          <w:sz w:val="24"/>
          <w:szCs w:val="24"/>
          <w:lang w:eastAsia="ru-RU"/>
        </w:rPr>
        <w:t>9. </w:t>
      </w:r>
      <w:r w:rsidR="0019119C" w:rsidRPr="008222DF">
        <w:rPr>
          <w:rFonts w:ascii="Times New Roman" w:eastAsia="Calibri" w:hAnsi="Times New Roman" w:cs="Times New Roman"/>
          <w:bCs/>
          <w:i/>
          <w:sz w:val="24"/>
          <w:szCs w:val="24"/>
          <w:lang w:eastAsia="ru-RU"/>
        </w:rPr>
        <w:t>На объекте с ночным пребыванием людей руководитель организации обеспечивает наличие инструкции о порядке действий обслуживающего персонала на случай возникновения пожара в дневное и ночное время, телефонной связи, электрических фонарей (не менее 1 фонаря на каждого дежурного), средств индивидуальной защиты органов дыхания и зрения человека от токсичных продуктов горения из расчета не менее 1 средства индивидуальной защиты органов дыхания и зрения человека от токсичных продуктов горения на каждого дежурного.</w:t>
      </w:r>
    </w:p>
    <w:p w:rsidR="008222DF" w:rsidRDefault="008222DF"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bCs/>
          <w:sz w:val="24"/>
          <w:szCs w:val="24"/>
          <w:lang w:eastAsia="ru-RU"/>
        </w:rPr>
      </w:pP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bCs/>
          <w:sz w:val="24"/>
          <w:szCs w:val="24"/>
          <w:lang w:eastAsia="ru-RU"/>
        </w:rPr>
      </w:pPr>
      <w:r w:rsidRPr="0019119C">
        <w:rPr>
          <w:rFonts w:ascii="Times New Roman" w:eastAsia="Calibri" w:hAnsi="Times New Roman" w:cs="Times New Roman"/>
          <w:b/>
          <w:bCs/>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19119C">
      <w:pPr>
        <w:tabs>
          <w:tab w:val="left" w:pos="1134"/>
        </w:tabs>
        <w:overflowPunct w:val="0"/>
        <w:autoSpaceDE w:val="0"/>
        <w:autoSpaceDN w:val="0"/>
        <w:adjustRightInd w:val="0"/>
        <w:spacing w:after="0" w:line="360" w:lineRule="auto"/>
        <w:ind w:firstLine="709"/>
        <w:jc w:val="both"/>
        <w:textAlignment w:val="baseline"/>
        <w:rPr>
          <w:rFonts w:ascii="Times New Roman" w:eastAsia="Calibri" w:hAnsi="Times New Roman" w:cs="Times New Roman"/>
          <w:bCs/>
          <w:sz w:val="24"/>
          <w:szCs w:val="24"/>
          <w:lang w:eastAsia="ru-RU"/>
        </w:rPr>
      </w:pPr>
      <w:r w:rsidRPr="0019119C">
        <w:rPr>
          <w:rFonts w:ascii="Times New Roman" w:eastAsia="Calibri" w:hAnsi="Times New Roman" w:cs="Times New Roman"/>
          <w:bCs/>
          <w:sz w:val="24"/>
          <w:szCs w:val="24"/>
          <w:lang w:eastAsia="ru-RU"/>
        </w:rPr>
        <w:t>Перечень действий (бездействий):</w:t>
      </w:r>
    </w:p>
    <w:p w:rsidR="0019119C" w:rsidRPr="0019119C" w:rsidRDefault="0088099A" w:rsidP="0088099A">
      <w:pPr>
        <w:numPr>
          <w:ilvl w:val="0"/>
          <w:numId w:val="9"/>
        </w:numPr>
        <w:tabs>
          <w:tab w:val="left" w:pos="1008"/>
        </w:tabs>
        <w:overflowPunct w:val="0"/>
        <w:autoSpaceDE w:val="0"/>
        <w:autoSpaceDN w:val="0"/>
        <w:adjustRightInd w:val="0"/>
        <w:spacing w:after="0" w:line="360" w:lineRule="auto"/>
        <w:ind w:left="0" w:firstLine="709"/>
        <w:jc w:val="both"/>
        <w:textAlignment w:val="baseline"/>
        <w:rPr>
          <w:rFonts w:ascii="Times New Roman" w:eastAsia="Calibri" w:hAnsi="Times New Roman" w:cs="Times New Roman"/>
          <w:bCs/>
          <w:sz w:val="24"/>
          <w:szCs w:val="24"/>
          <w:lang w:eastAsia="ru-RU"/>
        </w:rPr>
      </w:pPr>
      <w:r w:rsidRPr="0019119C">
        <w:rPr>
          <w:rFonts w:ascii="Times New Roman" w:eastAsia="Calibri" w:hAnsi="Times New Roman" w:cs="Times New Roman"/>
          <w:bCs/>
          <w:sz w:val="24"/>
          <w:szCs w:val="24"/>
          <w:lang w:eastAsia="ru-RU"/>
        </w:rPr>
        <w:t>руководитель организации не обеспечил наличие инструкции о порядке действий обслуживающего персонала на случай возникновения пожара в дневное и ночное время, и оборудования, перечисленного выше.</w:t>
      </w:r>
    </w:p>
    <w:p w:rsidR="0019119C" w:rsidRPr="0019119C" w:rsidRDefault="0088099A" w:rsidP="0088099A">
      <w:pPr>
        <w:numPr>
          <w:ilvl w:val="0"/>
          <w:numId w:val="9"/>
        </w:numPr>
        <w:tabs>
          <w:tab w:val="left" w:pos="1008"/>
        </w:tabs>
        <w:overflowPunct w:val="0"/>
        <w:autoSpaceDE w:val="0"/>
        <w:autoSpaceDN w:val="0"/>
        <w:adjustRightInd w:val="0"/>
        <w:spacing w:after="0" w:line="360" w:lineRule="auto"/>
        <w:ind w:left="0" w:firstLine="709"/>
        <w:jc w:val="both"/>
        <w:textAlignment w:val="baseline"/>
        <w:rPr>
          <w:rFonts w:ascii="Times New Roman" w:eastAsia="Calibri" w:hAnsi="Times New Roman" w:cs="Times New Roman"/>
          <w:bCs/>
          <w:sz w:val="24"/>
          <w:szCs w:val="24"/>
          <w:lang w:eastAsia="ru-RU"/>
        </w:rPr>
      </w:pPr>
      <w:r w:rsidRPr="0019119C">
        <w:rPr>
          <w:rFonts w:ascii="Times New Roman" w:eastAsia="Calibri" w:hAnsi="Times New Roman" w:cs="Times New Roman"/>
          <w:bCs/>
          <w:sz w:val="24"/>
          <w:szCs w:val="24"/>
          <w:lang w:eastAsia="ru-RU"/>
        </w:rPr>
        <w:t>необходимая инструкция и оборудование в наличии, но в изношенном или некомплектном состоянии, препятствующем использованию по назначению.</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bCs/>
          <w:sz w:val="24"/>
          <w:szCs w:val="24"/>
          <w:lang w:eastAsia="ru-RU"/>
        </w:rPr>
      </w:pPr>
      <w:r w:rsidRPr="0019119C">
        <w:rPr>
          <w:rFonts w:ascii="Times New Roman" w:eastAsia="Calibri" w:hAnsi="Times New Roman" w:cs="Times New Roman"/>
          <w:b/>
          <w:bCs/>
          <w:sz w:val="24"/>
          <w:szCs w:val="24"/>
          <w:lang w:eastAsia="ru-RU"/>
        </w:rPr>
        <w:t>Последствия нарушения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Cs/>
          <w:sz w:val="24"/>
          <w:szCs w:val="24"/>
          <w:lang w:eastAsia="ru-RU"/>
        </w:rPr>
      </w:pPr>
      <w:r w:rsidRPr="0019119C">
        <w:rPr>
          <w:rFonts w:ascii="Times New Roman" w:eastAsia="Calibri" w:hAnsi="Times New Roman" w:cs="Times New Roman"/>
          <w:bCs/>
          <w:sz w:val="24"/>
          <w:szCs w:val="24"/>
          <w:lang w:eastAsia="ru-RU"/>
        </w:rPr>
        <w:t>Отсутствие или неисправность телефонной связи на объекте приводит к невозможности вызова подразделений пожарной охраны при пожаре и оповещении персонала о возникшей угрозе пожара.</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Cs/>
          <w:sz w:val="24"/>
          <w:szCs w:val="24"/>
          <w:lang w:eastAsia="ru-RU"/>
        </w:rPr>
      </w:pPr>
      <w:r w:rsidRPr="0019119C">
        <w:rPr>
          <w:rFonts w:ascii="Times New Roman" w:eastAsia="Calibri" w:hAnsi="Times New Roman" w:cs="Times New Roman"/>
          <w:bCs/>
          <w:sz w:val="24"/>
          <w:szCs w:val="24"/>
          <w:lang w:eastAsia="ru-RU"/>
        </w:rPr>
        <w:t>Отсутствие электрических фонарей у дежурной смены может привести к несвоевременному обнаружению развития аварийной ситуации на объекте, как в дневное, так и в ночное время.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Cs/>
          <w:sz w:val="24"/>
          <w:szCs w:val="24"/>
          <w:lang w:eastAsia="ru-RU"/>
        </w:rPr>
      </w:pPr>
      <w:r w:rsidRPr="0019119C">
        <w:rPr>
          <w:rFonts w:ascii="Times New Roman" w:eastAsia="Calibri" w:hAnsi="Times New Roman" w:cs="Times New Roman"/>
          <w:bCs/>
          <w:sz w:val="24"/>
          <w:szCs w:val="24"/>
          <w:lang w:eastAsia="ru-RU"/>
        </w:rPr>
        <w:t xml:space="preserve">Отсутствие средств индивидуальной защиты органов дыхания и зрения человека от токсичных продуктов горения, которые могут выделяться при горении различных веществ и материалов может повлечь поражение органов дыхания и зрения, и препятствовать выполнению определенных действий при пожаре согласно инструкциям, а также препятствовать эвакуации в безопасную зону.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bCs/>
          <w:sz w:val="24"/>
          <w:szCs w:val="24"/>
          <w:lang w:eastAsia="ru-RU"/>
        </w:rPr>
      </w:pPr>
      <w:r w:rsidRPr="0019119C">
        <w:rPr>
          <w:rFonts w:ascii="Times New Roman" w:eastAsia="Calibri" w:hAnsi="Times New Roman" w:cs="Times New Roman"/>
          <w:b/>
          <w:bCs/>
          <w:sz w:val="24"/>
          <w:szCs w:val="24"/>
          <w:lang w:eastAsia="ru-RU"/>
        </w:rPr>
        <w:t>Ответственность за нарушение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lastRenderedPageBreak/>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bCs/>
          <w:sz w:val="24"/>
          <w:szCs w:val="24"/>
          <w:lang w:eastAsia="ru-RU"/>
        </w:rPr>
      </w:pPr>
      <w:r w:rsidRPr="0019119C">
        <w:rPr>
          <w:rFonts w:ascii="Times New Roman" w:eastAsia="Calibri" w:hAnsi="Times New Roman" w:cs="Times New Roman"/>
          <w:b/>
          <w:bCs/>
          <w:sz w:val="24"/>
          <w:szCs w:val="24"/>
          <w:lang w:eastAsia="ru-RU"/>
        </w:rPr>
        <w:t>Рекомендации по соблюдению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Cs/>
          <w:sz w:val="24"/>
          <w:szCs w:val="24"/>
          <w:lang w:eastAsia="ru-RU"/>
        </w:rPr>
      </w:pPr>
      <w:r w:rsidRPr="0019119C">
        <w:rPr>
          <w:rFonts w:ascii="Times New Roman" w:eastAsia="Calibri" w:hAnsi="Times New Roman" w:cs="Times New Roman"/>
          <w:bCs/>
          <w:sz w:val="24"/>
          <w:szCs w:val="24"/>
          <w:lang w:eastAsia="ru-RU"/>
        </w:rPr>
        <w:t xml:space="preserve">Для дежурной смены на объекте должно быть обеспечено наличие электрических фонарей, средств индивидуальной защиты органов дыхания и зрения, а также исправность телефонных линий связи посредством издания распоряжений, приказов.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Cs/>
          <w:sz w:val="24"/>
          <w:szCs w:val="24"/>
          <w:lang w:eastAsia="ru-RU"/>
        </w:rPr>
      </w:pPr>
      <w:r w:rsidRPr="0019119C">
        <w:rPr>
          <w:rFonts w:ascii="Times New Roman" w:eastAsia="Calibri" w:hAnsi="Times New Roman" w:cs="Times New Roman"/>
          <w:bCs/>
          <w:sz w:val="24"/>
          <w:szCs w:val="24"/>
          <w:lang w:eastAsia="ru-RU"/>
        </w:rPr>
        <w:t xml:space="preserve">В соответствии с </w:t>
      </w:r>
      <w:r w:rsidR="00886C27">
        <w:rPr>
          <w:rFonts w:ascii="Times New Roman" w:eastAsia="Calibri" w:hAnsi="Times New Roman" w:cs="Times New Roman"/>
          <w:bCs/>
          <w:sz w:val="24"/>
          <w:szCs w:val="24"/>
          <w:lang w:eastAsia="ru-RU"/>
        </w:rPr>
        <w:t>пунктом</w:t>
      </w:r>
      <w:r w:rsidRPr="0019119C">
        <w:rPr>
          <w:rFonts w:ascii="Times New Roman" w:eastAsia="Calibri" w:hAnsi="Times New Roman" w:cs="Times New Roman"/>
          <w:bCs/>
          <w:sz w:val="24"/>
          <w:szCs w:val="24"/>
          <w:lang w:eastAsia="ru-RU"/>
        </w:rPr>
        <w:t xml:space="preserve"> 4.3 ГОСТ </w:t>
      </w:r>
      <w:r w:rsidRPr="0019119C">
        <w:rPr>
          <w:rFonts w:ascii="Times New Roman" w:eastAsia="Calibri" w:hAnsi="Times New Roman" w:cs="Times New Roman"/>
          <w:sz w:val="24"/>
          <w:szCs w:val="24"/>
          <w:lang w:eastAsia="ru-RU"/>
        </w:rPr>
        <w:t xml:space="preserve">12.4.026-2015 </w:t>
      </w:r>
      <w:r w:rsidRPr="0019119C">
        <w:rPr>
          <w:rFonts w:ascii="Times New Roman" w:eastAsia="Calibri" w:hAnsi="Times New Roman" w:cs="Times New Roman"/>
          <w:bCs/>
          <w:sz w:val="24"/>
          <w:szCs w:val="24"/>
          <w:lang w:eastAsia="ru-RU"/>
        </w:rPr>
        <w:t>работодатель или уполномоченные им должностные лица должны с учетом требований настоящего стандарта обозначать с помощью знаков безопасности места размещения средств индивидуальной защиты и средств противопожарной защиты.</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Cs/>
          <w:sz w:val="24"/>
          <w:szCs w:val="24"/>
          <w:lang w:eastAsia="ru-RU"/>
        </w:rPr>
      </w:pPr>
      <w:r w:rsidRPr="0019119C">
        <w:rPr>
          <w:rFonts w:ascii="Times New Roman" w:eastAsia="Calibri" w:hAnsi="Times New Roman" w:cs="Times New Roman"/>
          <w:bCs/>
          <w:sz w:val="24"/>
          <w:szCs w:val="24"/>
          <w:lang w:eastAsia="ru-RU"/>
        </w:rPr>
        <w:t>Места размещения знак</w:t>
      </w:r>
      <w:r w:rsidR="00AA3BAD">
        <w:rPr>
          <w:rFonts w:ascii="Times New Roman" w:eastAsia="Calibri" w:hAnsi="Times New Roman" w:cs="Times New Roman"/>
          <w:bCs/>
          <w:sz w:val="24"/>
          <w:szCs w:val="24"/>
          <w:lang w:eastAsia="ru-RU"/>
        </w:rPr>
        <w:t>а регламентируются положениями п</w:t>
      </w:r>
      <w:r w:rsidRPr="0019119C">
        <w:rPr>
          <w:rFonts w:ascii="Times New Roman" w:eastAsia="Calibri" w:hAnsi="Times New Roman" w:cs="Times New Roman"/>
          <w:bCs/>
          <w:sz w:val="24"/>
          <w:szCs w:val="24"/>
          <w:lang w:eastAsia="ru-RU"/>
        </w:rPr>
        <w:t>риказа Министерства здравоохранения Российской Федерации от 12 мая 2014 г. № 214н «Об утверждении требований к знаку о запрете курения и к порядку его размещения».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bCs/>
          <w:sz w:val="24"/>
          <w:szCs w:val="24"/>
          <w:lang w:eastAsia="ru-RU"/>
        </w:rPr>
      </w:pPr>
      <w:r w:rsidRPr="0019119C">
        <w:rPr>
          <w:rFonts w:ascii="Times New Roman" w:eastAsia="Calibri" w:hAnsi="Times New Roman" w:cs="Times New Roman"/>
          <w:b/>
          <w:bCs/>
          <w:sz w:val="24"/>
          <w:szCs w:val="24"/>
          <w:lang w:eastAsia="ru-RU"/>
        </w:rPr>
        <w:t>Иллюстрация пункта:</w:t>
      </w:r>
    </w:p>
    <w:tbl>
      <w:tblPr>
        <w:tblW w:w="5304" w:type="pct"/>
        <w:tblInd w:w="-352" w:type="dxa"/>
        <w:shd w:val="clear" w:color="auto" w:fill="FFFFFF"/>
        <w:tblCellMar>
          <w:left w:w="0" w:type="dxa"/>
          <w:right w:w="0" w:type="dxa"/>
        </w:tblCellMar>
        <w:tblLook w:val="04A0" w:firstRow="1" w:lastRow="0" w:firstColumn="1" w:lastColumn="0" w:noHBand="0" w:noVBand="1"/>
      </w:tblPr>
      <w:tblGrid>
        <w:gridCol w:w="1369"/>
        <w:gridCol w:w="3046"/>
        <w:gridCol w:w="2739"/>
        <w:gridCol w:w="3527"/>
      </w:tblGrid>
      <w:tr w:rsidR="0019119C" w:rsidRPr="0019119C" w:rsidTr="004F288A">
        <w:tc>
          <w:tcPr>
            <w:tcW w:w="641"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vAlign w:val="center"/>
          </w:tcPr>
          <w:p w:rsidR="0019119C" w:rsidRPr="0019119C" w:rsidRDefault="0019119C" w:rsidP="004F288A">
            <w:pPr>
              <w:overflowPunct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Шифр</w:t>
            </w:r>
          </w:p>
        </w:tc>
        <w:tc>
          <w:tcPr>
            <w:tcW w:w="1426"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vAlign w:val="center"/>
          </w:tcPr>
          <w:p w:rsidR="0019119C" w:rsidRPr="0019119C" w:rsidRDefault="0019119C" w:rsidP="004F288A">
            <w:pPr>
              <w:overflowPunct w:val="0"/>
              <w:autoSpaceDE w:val="0"/>
              <w:autoSpaceDN w:val="0"/>
              <w:adjustRightInd w:val="0"/>
              <w:spacing w:after="0" w:line="360" w:lineRule="auto"/>
              <w:jc w:val="center"/>
              <w:textAlignment w:val="baseline"/>
              <w:rPr>
                <w:rFonts w:ascii="Times New Roman" w:eastAsia="Times New Roman" w:hAnsi="Times New Roman" w:cs="Times New Roman"/>
                <w:noProof/>
                <w:sz w:val="24"/>
                <w:szCs w:val="24"/>
                <w:lang w:eastAsia="ru-RU"/>
              </w:rPr>
            </w:pPr>
            <w:r w:rsidRPr="0019119C">
              <w:rPr>
                <w:rFonts w:ascii="Times New Roman" w:eastAsia="Calibri" w:hAnsi="Times New Roman" w:cs="Times New Roman"/>
                <w:bCs/>
                <w:sz w:val="24"/>
                <w:szCs w:val="24"/>
                <w:lang w:eastAsia="ru-RU"/>
              </w:rPr>
              <w:t>Обозначение</w:t>
            </w:r>
          </w:p>
        </w:tc>
        <w:tc>
          <w:tcPr>
            <w:tcW w:w="1282"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vAlign w:val="center"/>
          </w:tcPr>
          <w:p w:rsidR="0019119C" w:rsidRPr="0019119C" w:rsidRDefault="0019119C" w:rsidP="004F288A">
            <w:pPr>
              <w:overflowPunct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ru-RU"/>
              </w:rPr>
            </w:pPr>
            <w:r w:rsidRPr="0019119C">
              <w:rPr>
                <w:rFonts w:ascii="Times New Roman" w:eastAsia="Calibri" w:hAnsi="Times New Roman" w:cs="Times New Roman"/>
                <w:bCs/>
                <w:sz w:val="24"/>
                <w:szCs w:val="24"/>
                <w:lang w:eastAsia="ru-RU"/>
              </w:rPr>
              <w:t>Описание</w:t>
            </w:r>
          </w:p>
        </w:tc>
        <w:tc>
          <w:tcPr>
            <w:tcW w:w="1651"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vAlign w:val="center"/>
          </w:tcPr>
          <w:p w:rsidR="0019119C" w:rsidRPr="0019119C" w:rsidRDefault="0019119C" w:rsidP="004F288A">
            <w:pPr>
              <w:overflowPunct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ru-RU"/>
              </w:rPr>
            </w:pPr>
            <w:r w:rsidRPr="0019119C">
              <w:rPr>
                <w:rFonts w:ascii="Times New Roman" w:eastAsia="Calibri" w:hAnsi="Times New Roman" w:cs="Times New Roman"/>
                <w:bCs/>
                <w:sz w:val="24"/>
                <w:szCs w:val="24"/>
                <w:lang w:eastAsia="ru-RU"/>
              </w:rPr>
              <w:t>Применение</w:t>
            </w:r>
          </w:p>
        </w:tc>
      </w:tr>
      <w:tr w:rsidR="0019119C" w:rsidRPr="0019119C" w:rsidTr="007D16E3">
        <w:tc>
          <w:tcPr>
            <w:tcW w:w="641"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19119C" w:rsidRPr="0019119C" w:rsidRDefault="0019119C" w:rsidP="0019119C">
            <w:pPr>
              <w:overflowPunct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F05</w:t>
            </w:r>
          </w:p>
        </w:tc>
        <w:tc>
          <w:tcPr>
            <w:tcW w:w="1426"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19119C" w:rsidRPr="0019119C" w:rsidRDefault="0019119C" w:rsidP="0019119C">
            <w:pPr>
              <w:overflowPunct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55757A10" wp14:editId="16D89447">
                  <wp:extent cx="1329055" cy="1286510"/>
                  <wp:effectExtent l="0" t="0" r="0" b="0"/>
                  <wp:docPr id="33" name="Рисунок 33" descr="ГОСТ 12.4.026-2015 Система стандартов безопасности труда (ССБТ).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 (с Поправками, с Изменением 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ОСТ 12.4.026-2015 Система стандартов безопасности труда (ССБТ).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 (с Поправками, с Изменением N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9055" cy="1286510"/>
                          </a:xfrm>
                          <a:prstGeom prst="rect">
                            <a:avLst/>
                          </a:prstGeom>
                          <a:noFill/>
                          <a:ln>
                            <a:noFill/>
                          </a:ln>
                        </pic:spPr>
                      </pic:pic>
                    </a:graphicData>
                  </a:graphic>
                </wp:inline>
              </w:drawing>
            </w:r>
          </w:p>
        </w:tc>
        <w:tc>
          <w:tcPr>
            <w:tcW w:w="1282"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19119C" w:rsidRPr="0019119C" w:rsidRDefault="0019119C" w:rsidP="004F288A">
            <w:pPr>
              <w:overflowPunct w:val="0"/>
              <w:autoSpaceDE w:val="0"/>
              <w:autoSpaceDN w:val="0"/>
              <w:adjustRightInd w:val="0"/>
              <w:spacing w:after="0" w:line="360" w:lineRule="auto"/>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Телефон для использования при пожаре (в том числе телефон прямой связи с пожарной охраной)</w:t>
            </w:r>
          </w:p>
        </w:tc>
        <w:tc>
          <w:tcPr>
            <w:tcW w:w="1651" w:type="pct"/>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19119C" w:rsidRPr="0019119C" w:rsidRDefault="0019119C" w:rsidP="004F288A">
            <w:pPr>
              <w:overflowPunct w:val="0"/>
              <w:autoSpaceDE w:val="0"/>
              <w:autoSpaceDN w:val="0"/>
              <w:adjustRightInd w:val="0"/>
              <w:spacing w:after="0" w:line="360" w:lineRule="auto"/>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 местах размещения телефона, по которому можно вызвать пожарную охрану</w:t>
            </w:r>
          </w:p>
        </w:tc>
      </w:tr>
    </w:tbl>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bCs/>
          <w:sz w:val="24"/>
          <w:szCs w:val="24"/>
          <w:lang w:eastAsia="ru-RU"/>
        </w:rPr>
      </w:pP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Calibri" w:hAnsi="Times New Roman" w:cs="Times New Roman"/>
          <w:bCs/>
          <w:sz w:val="24"/>
          <w:szCs w:val="24"/>
          <w:lang w:eastAsia="ru-RU"/>
        </w:rPr>
      </w:pPr>
      <w:r w:rsidRPr="0019119C">
        <w:rPr>
          <w:rFonts w:ascii="Times New Roman" w:eastAsia="Calibri" w:hAnsi="Times New Roman" w:cs="Times New Roman"/>
          <w:bCs/>
          <w:sz w:val="24"/>
          <w:szCs w:val="24"/>
          <w:lang w:eastAsia="ru-RU"/>
        </w:rPr>
        <w:br w:type="page"/>
      </w:r>
    </w:p>
    <w:p w:rsidR="0019119C" w:rsidRPr="004A6B90" w:rsidRDefault="00886C27" w:rsidP="00EC1CDA">
      <w:pPr>
        <w:pStyle w:val="2"/>
        <w:rPr>
          <w:rFonts w:eastAsia="Calibri"/>
        </w:rPr>
      </w:pPr>
      <w:bookmarkStart w:id="37" w:name="_Toc36625796"/>
      <w:r w:rsidRPr="004A6B90">
        <w:lastRenderedPageBreak/>
        <w:t xml:space="preserve">ПУНКТ № </w:t>
      </w:r>
      <w:r w:rsidR="0019119C" w:rsidRPr="004A6B90">
        <w:rPr>
          <w:rFonts w:eastAsia="Calibri"/>
        </w:rPr>
        <w:t>12 ППР</w:t>
      </w:r>
      <w:bookmarkEnd w:id="37"/>
      <w:r w:rsidR="0019119C" w:rsidRPr="004A6B90">
        <w:rPr>
          <w:rFonts w:eastAsia="Calibri"/>
        </w:rPr>
        <w:t xml:space="preserve"> </w:t>
      </w:r>
    </w:p>
    <w:p w:rsidR="0019119C" w:rsidRPr="0019119C" w:rsidRDefault="0019119C" w:rsidP="00886C27">
      <w:pPr>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
          <w:bCs/>
          <w:sz w:val="24"/>
          <w:szCs w:val="24"/>
          <w:shd w:val="clear" w:color="auto" w:fill="FFFFFF"/>
          <w:lang w:eastAsia="ru-RU"/>
        </w:rPr>
      </w:pPr>
      <w:r w:rsidRPr="0019119C">
        <w:rPr>
          <w:rFonts w:ascii="Times New Roman" w:eastAsia="Times New Roman" w:hAnsi="Times New Roman" w:cs="Times New Roman"/>
          <w:b/>
          <w:bCs/>
          <w:sz w:val="24"/>
          <w:szCs w:val="24"/>
          <w:shd w:val="clear" w:color="auto" w:fill="FFFFFF"/>
          <w:lang w:eastAsia="ru-RU"/>
        </w:rPr>
        <w:t xml:space="preserve">Информация о содержании обязательного требования:     </w:t>
      </w:r>
    </w:p>
    <w:p w:rsidR="0019119C" w:rsidRPr="008222DF" w:rsidRDefault="008222DF" w:rsidP="00886C27">
      <w:pPr>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i/>
          <w:sz w:val="24"/>
          <w:szCs w:val="24"/>
          <w:shd w:val="clear" w:color="auto" w:fill="FFFFFF"/>
          <w:lang w:eastAsia="ru-RU"/>
        </w:rPr>
      </w:pPr>
      <w:r w:rsidRPr="008222DF">
        <w:rPr>
          <w:rFonts w:ascii="Times New Roman" w:eastAsia="Times New Roman" w:hAnsi="Times New Roman" w:cs="Times New Roman"/>
          <w:bCs/>
          <w:i/>
          <w:sz w:val="24"/>
          <w:szCs w:val="24"/>
          <w:shd w:val="clear" w:color="auto" w:fill="FFFFFF"/>
          <w:lang w:eastAsia="ru-RU"/>
        </w:rPr>
        <w:t>12. </w:t>
      </w:r>
      <w:r w:rsidR="0019119C" w:rsidRPr="008222DF">
        <w:rPr>
          <w:rFonts w:ascii="Times New Roman" w:eastAsia="Times New Roman" w:hAnsi="Times New Roman" w:cs="Times New Roman"/>
          <w:bCs/>
          <w:i/>
          <w:sz w:val="24"/>
          <w:szCs w:val="24"/>
          <w:shd w:val="clear" w:color="auto" w:fill="FFFFFF"/>
          <w:lang w:eastAsia="ru-RU"/>
        </w:rPr>
        <w:t xml:space="preserve">На объекте защиты с массовым пребыванием людей руководитель организации обеспечивает наличие инструкции о действиях персонала по эвакуации людей при пожаре, а также проведение не реже 1 раза в полугодие практических тренировок лиц, осуществляющих свою деятельность на объекте защиты.  </w:t>
      </w:r>
    </w:p>
    <w:p w:rsidR="008222DF" w:rsidRDefault="008222DF" w:rsidP="00886C27">
      <w:pPr>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
          <w:bCs/>
          <w:sz w:val="24"/>
          <w:szCs w:val="24"/>
          <w:shd w:val="clear" w:color="auto" w:fill="FFFFFF"/>
          <w:lang w:eastAsia="ru-RU"/>
        </w:rPr>
      </w:pPr>
    </w:p>
    <w:p w:rsidR="0019119C" w:rsidRPr="0019119C" w:rsidRDefault="0019119C" w:rsidP="00886C27">
      <w:pPr>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shd w:val="clear" w:color="auto" w:fill="FFFFFF"/>
          <w:lang w:eastAsia="ru-RU"/>
        </w:rPr>
      </w:pPr>
      <w:r w:rsidRPr="0019119C">
        <w:rPr>
          <w:rFonts w:ascii="Times New Roman" w:eastAsia="Times New Roman" w:hAnsi="Times New Roman" w:cs="Times New Roman"/>
          <w:b/>
          <w:bCs/>
          <w:sz w:val="24"/>
          <w:szCs w:val="24"/>
          <w:shd w:val="clear" w:color="auto" w:fill="FFFFFF"/>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886C27">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bCs/>
          <w:sz w:val="24"/>
          <w:szCs w:val="24"/>
          <w:lang w:eastAsia="ru-RU"/>
        </w:rPr>
      </w:pPr>
      <w:r w:rsidRPr="0019119C">
        <w:rPr>
          <w:rFonts w:ascii="Times New Roman" w:eastAsia="Calibri" w:hAnsi="Times New Roman" w:cs="Times New Roman"/>
          <w:bCs/>
          <w:sz w:val="24"/>
          <w:szCs w:val="24"/>
          <w:lang w:eastAsia="ru-RU"/>
        </w:rPr>
        <w:t>Перечень действий (бездействий):</w:t>
      </w:r>
    </w:p>
    <w:p w:rsidR="0019119C" w:rsidRPr="0019119C" w:rsidRDefault="0088099A" w:rsidP="00886C27">
      <w:pPr>
        <w:numPr>
          <w:ilvl w:val="0"/>
          <w:numId w:val="10"/>
        </w:numPr>
        <w:tabs>
          <w:tab w:val="left" w:pos="924"/>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bCs/>
          <w:sz w:val="24"/>
          <w:szCs w:val="24"/>
          <w:shd w:val="clear" w:color="auto" w:fill="FFFFFF"/>
          <w:lang w:eastAsia="ru-RU"/>
        </w:rPr>
      </w:pPr>
      <w:r w:rsidRPr="0019119C">
        <w:rPr>
          <w:rFonts w:ascii="Times New Roman" w:eastAsia="Times New Roman" w:hAnsi="Times New Roman" w:cs="Times New Roman"/>
          <w:bCs/>
          <w:sz w:val="24"/>
          <w:szCs w:val="24"/>
          <w:shd w:val="clear" w:color="auto" w:fill="FFFFFF"/>
          <w:lang w:eastAsia="ru-RU"/>
        </w:rPr>
        <w:t xml:space="preserve">руководитель </w:t>
      </w:r>
      <w:r w:rsidR="0019119C" w:rsidRPr="0019119C">
        <w:rPr>
          <w:rFonts w:ascii="Times New Roman" w:eastAsia="Times New Roman" w:hAnsi="Times New Roman" w:cs="Times New Roman"/>
          <w:bCs/>
          <w:sz w:val="24"/>
          <w:szCs w:val="24"/>
          <w:shd w:val="clear" w:color="auto" w:fill="FFFFFF"/>
          <w:lang w:eastAsia="ru-RU"/>
        </w:rPr>
        <w:t xml:space="preserve">организации не обеспечил разработку инструкции о мерах пожарной безопасности. (Требования к инструкции изложены в </w:t>
      </w:r>
      <w:r w:rsidR="00886C27">
        <w:rPr>
          <w:rFonts w:ascii="Times New Roman" w:eastAsia="Times New Roman" w:hAnsi="Times New Roman" w:cs="Times New Roman"/>
          <w:bCs/>
          <w:sz w:val="24"/>
          <w:szCs w:val="24"/>
          <w:shd w:val="clear" w:color="auto" w:fill="FFFFFF"/>
          <w:lang w:eastAsia="ru-RU"/>
        </w:rPr>
        <w:t xml:space="preserve">пункте </w:t>
      </w:r>
      <w:r w:rsidR="0019119C" w:rsidRPr="0019119C">
        <w:rPr>
          <w:rFonts w:ascii="Times New Roman" w:eastAsia="Times New Roman" w:hAnsi="Times New Roman" w:cs="Times New Roman"/>
          <w:bCs/>
          <w:sz w:val="24"/>
          <w:szCs w:val="24"/>
          <w:shd w:val="clear" w:color="auto" w:fill="FFFFFF"/>
          <w:lang w:eastAsia="ru-RU"/>
        </w:rPr>
        <w:t xml:space="preserve">18 ППР). </w:t>
      </w:r>
    </w:p>
    <w:p w:rsidR="0019119C" w:rsidRPr="0019119C" w:rsidRDefault="0088099A" w:rsidP="00886C27">
      <w:pPr>
        <w:numPr>
          <w:ilvl w:val="0"/>
          <w:numId w:val="10"/>
        </w:numPr>
        <w:tabs>
          <w:tab w:val="left" w:pos="924"/>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bCs/>
          <w:sz w:val="24"/>
          <w:szCs w:val="24"/>
          <w:shd w:val="clear" w:color="auto" w:fill="FFFFFF"/>
          <w:lang w:eastAsia="ru-RU"/>
        </w:rPr>
      </w:pPr>
      <w:r w:rsidRPr="0019119C">
        <w:rPr>
          <w:rFonts w:ascii="Times New Roman" w:eastAsia="Times New Roman" w:hAnsi="Times New Roman" w:cs="Times New Roman"/>
          <w:bCs/>
          <w:sz w:val="24"/>
          <w:szCs w:val="24"/>
          <w:shd w:val="clear" w:color="auto" w:fill="FFFFFF"/>
          <w:lang w:eastAsia="ru-RU"/>
        </w:rPr>
        <w:t xml:space="preserve">руководитель </w:t>
      </w:r>
      <w:r w:rsidR="0019119C" w:rsidRPr="0019119C">
        <w:rPr>
          <w:rFonts w:ascii="Times New Roman" w:eastAsia="Times New Roman" w:hAnsi="Times New Roman" w:cs="Times New Roman"/>
          <w:bCs/>
          <w:sz w:val="24"/>
          <w:szCs w:val="24"/>
          <w:shd w:val="clear" w:color="auto" w:fill="FFFFFF"/>
          <w:lang w:eastAsia="ru-RU"/>
        </w:rPr>
        <w:t xml:space="preserve">организации не обеспечил наличие планов эвакуации людей при пожаре на объекте защиты. </w:t>
      </w:r>
    </w:p>
    <w:p w:rsidR="0019119C" w:rsidRPr="0019119C" w:rsidRDefault="0088099A" w:rsidP="00886C27">
      <w:pPr>
        <w:numPr>
          <w:ilvl w:val="0"/>
          <w:numId w:val="10"/>
        </w:numPr>
        <w:tabs>
          <w:tab w:val="left" w:pos="924"/>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bCs/>
          <w:sz w:val="24"/>
          <w:szCs w:val="24"/>
          <w:shd w:val="clear" w:color="auto" w:fill="FFFFFF"/>
          <w:lang w:eastAsia="ru-RU"/>
        </w:rPr>
      </w:pPr>
      <w:r w:rsidRPr="0019119C">
        <w:rPr>
          <w:rFonts w:ascii="Times New Roman" w:eastAsia="Times New Roman" w:hAnsi="Times New Roman" w:cs="Times New Roman"/>
          <w:bCs/>
          <w:sz w:val="24"/>
          <w:szCs w:val="24"/>
          <w:shd w:val="clear" w:color="auto" w:fill="FFFFFF"/>
          <w:lang w:eastAsia="ru-RU"/>
        </w:rPr>
        <w:t xml:space="preserve">руководитель </w:t>
      </w:r>
      <w:r w:rsidR="0019119C" w:rsidRPr="0019119C">
        <w:rPr>
          <w:rFonts w:ascii="Times New Roman" w:eastAsia="Times New Roman" w:hAnsi="Times New Roman" w:cs="Times New Roman"/>
          <w:bCs/>
          <w:sz w:val="24"/>
          <w:szCs w:val="24"/>
          <w:shd w:val="clear" w:color="auto" w:fill="FFFFFF"/>
          <w:lang w:eastAsia="ru-RU"/>
        </w:rPr>
        <w:t xml:space="preserve">организации не проводил не менее 1 раза в полугодие практических тренировок лиц, осуществляющих свою деятельность на объекте защиты. </w:t>
      </w:r>
    </w:p>
    <w:p w:rsidR="0019119C" w:rsidRPr="0019119C" w:rsidRDefault="0088099A" w:rsidP="00886C27">
      <w:pPr>
        <w:numPr>
          <w:ilvl w:val="0"/>
          <w:numId w:val="10"/>
        </w:numPr>
        <w:tabs>
          <w:tab w:val="left" w:pos="924"/>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bCs/>
          <w:sz w:val="24"/>
          <w:szCs w:val="24"/>
          <w:shd w:val="clear" w:color="auto" w:fill="FFFFFF"/>
          <w:lang w:eastAsia="ru-RU"/>
        </w:rPr>
      </w:pPr>
      <w:r w:rsidRPr="0019119C">
        <w:rPr>
          <w:rFonts w:ascii="Times New Roman" w:eastAsia="Times New Roman" w:hAnsi="Times New Roman" w:cs="Times New Roman"/>
          <w:bCs/>
          <w:sz w:val="24"/>
          <w:szCs w:val="24"/>
          <w:shd w:val="clear" w:color="auto" w:fill="FFFFFF"/>
          <w:lang w:eastAsia="ru-RU"/>
        </w:rPr>
        <w:t xml:space="preserve">руководитель </w:t>
      </w:r>
      <w:r w:rsidR="0019119C" w:rsidRPr="0019119C">
        <w:rPr>
          <w:rFonts w:ascii="Times New Roman" w:eastAsia="Times New Roman" w:hAnsi="Times New Roman" w:cs="Times New Roman"/>
          <w:bCs/>
          <w:sz w:val="24"/>
          <w:szCs w:val="24"/>
          <w:shd w:val="clear" w:color="auto" w:fill="FFFFFF"/>
          <w:lang w:eastAsia="ru-RU"/>
        </w:rPr>
        <w:t xml:space="preserve">организации в период проведении тренировок не учитывал знание персонала осуществляющих свою деятельность на объекте защиты, а именно - плана эвакуации; правильность действий при эвакуации и ликвидации условного пожара; характер допущенных ошибок и причины их совершения; должностных инструкций, знание мест расположения средств управления оборудованием; знание аппаратуры, защитных средств по технике безопасности; первичных и стационарных средств пожаротушения, их местонахождения и порядка их применения; умение оказывать первую помощь пострадавшим при несчастных случаях и пожарах. (Требования методических рекомендаций «Организация тренировок по эвакуации персонала предприятий и учреждений при пожаре и иных чрезвычайных ситуациях», утвержденных МЧС России от 4 сентября 2007 </w:t>
      </w:r>
      <w:r w:rsidR="00EC2AC1">
        <w:rPr>
          <w:rFonts w:ascii="Times New Roman" w:eastAsia="Times New Roman" w:hAnsi="Times New Roman" w:cs="Times New Roman"/>
          <w:bCs/>
          <w:sz w:val="24"/>
          <w:szCs w:val="24"/>
          <w:shd w:val="clear" w:color="auto" w:fill="FFFFFF"/>
          <w:lang w:eastAsia="ru-RU"/>
        </w:rPr>
        <w:t>г.</w:t>
      </w:r>
      <w:r w:rsidR="0019119C" w:rsidRPr="0019119C">
        <w:rPr>
          <w:rFonts w:ascii="Times New Roman" w:eastAsia="Times New Roman" w:hAnsi="Times New Roman" w:cs="Times New Roman"/>
          <w:bCs/>
          <w:sz w:val="24"/>
          <w:szCs w:val="24"/>
          <w:shd w:val="clear" w:color="auto" w:fill="FFFFFF"/>
          <w:lang w:eastAsia="ru-RU"/>
        </w:rPr>
        <w:t xml:space="preserve"> № 1-4-60-10-19);</w:t>
      </w:r>
    </w:p>
    <w:p w:rsidR="0019119C" w:rsidRDefault="0019119C" w:rsidP="00886C27">
      <w:pPr>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shd w:val="clear" w:color="auto" w:fill="FFFFFF"/>
          <w:lang w:eastAsia="ru-RU"/>
        </w:rPr>
      </w:pPr>
      <w:r w:rsidRPr="0019119C">
        <w:rPr>
          <w:rFonts w:ascii="Times New Roman" w:eastAsia="Times New Roman" w:hAnsi="Times New Roman" w:cs="Times New Roman"/>
          <w:bCs/>
          <w:sz w:val="24"/>
          <w:szCs w:val="24"/>
          <w:shd w:val="clear" w:color="auto" w:fill="FFFFFF"/>
          <w:lang w:eastAsia="ru-RU"/>
        </w:rPr>
        <w:t xml:space="preserve">В период проведения тренировок, органы МЧС России не в праве привлекать посетителей, покупателей, находящихся в это время в здании, сооружении для участия в тренировке по эвакуации, так как это будет рассматриваться, как нарушение требований </w:t>
      </w:r>
      <w:r w:rsidR="00886C27">
        <w:rPr>
          <w:rFonts w:ascii="Times New Roman" w:eastAsia="Times New Roman" w:hAnsi="Times New Roman" w:cs="Times New Roman"/>
          <w:bCs/>
          <w:sz w:val="24"/>
          <w:szCs w:val="24"/>
          <w:shd w:val="clear" w:color="auto" w:fill="FFFFFF"/>
          <w:lang w:eastAsia="ru-RU"/>
        </w:rPr>
        <w:t>статьи</w:t>
      </w:r>
      <w:r w:rsidRPr="0019119C">
        <w:rPr>
          <w:rFonts w:ascii="Times New Roman" w:eastAsia="Times New Roman" w:hAnsi="Times New Roman" w:cs="Times New Roman"/>
          <w:bCs/>
          <w:sz w:val="24"/>
          <w:szCs w:val="24"/>
          <w:shd w:val="clear" w:color="auto" w:fill="FFFFFF"/>
          <w:lang w:eastAsia="ru-RU"/>
        </w:rPr>
        <w:t xml:space="preserve"> 27 Конституции Российской Федерации (в редакции </w:t>
      </w:r>
      <w:hyperlink r:id="rId15" w:history="1">
        <w:r w:rsidRPr="0019119C">
          <w:rPr>
            <w:rFonts w:ascii="Times New Roman" w:eastAsia="Times New Roman" w:hAnsi="Times New Roman" w:cs="Times New Roman"/>
            <w:bCs/>
            <w:sz w:val="24"/>
            <w:szCs w:val="24"/>
            <w:shd w:val="clear" w:color="auto" w:fill="FFFFFF"/>
            <w:lang w:eastAsia="ru-RU"/>
          </w:rPr>
          <w:t xml:space="preserve">Закона Российской Федерации о поправке к Конституции Российской Федерации от 21 июля 2014 </w:t>
        </w:r>
        <w:r w:rsidR="00EC2AC1">
          <w:rPr>
            <w:rFonts w:ascii="Times New Roman" w:eastAsia="Times New Roman" w:hAnsi="Times New Roman" w:cs="Times New Roman"/>
            <w:bCs/>
            <w:sz w:val="24"/>
            <w:szCs w:val="24"/>
            <w:shd w:val="clear" w:color="auto" w:fill="FFFFFF"/>
            <w:lang w:eastAsia="ru-RU"/>
          </w:rPr>
          <w:t>г.</w:t>
        </w:r>
        <w:r w:rsidRPr="0019119C">
          <w:rPr>
            <w:rFonts w:ascii="Times New Roman" w:eastAsia="Times New Roman" w:hAnsi="Times New Roman" w:cs="Times New Roman"/>
            <w:bCs/>
            <w:sz w:val="24"/>
            <w:szCs w:val="24"/>
            <w:shd w:val="clear" w:color="auto" w:fill="FFFFFF"/>
            <w:lang w:eastAsia="ru-RU"/>
          </w:rPr>
          <w:t xml:space="preserve"> № 11-ФКЗ</w:t>
        </w:r>
      </w:hyperlink>
      <w:r w:rsidRPr="0019119C">
        <w:rPr>
          <w:rFonts w:ascii="Times New Roman" w:eastAsia="Times New Roman" w:hAnsi="Times New Roman" w:cs="Times New Roman"/>
          <w:bCs/>
          <w:sz w:val="24"/>
          <w:szCs w:val="24"/>
          <w:shd w:val="clear" w:color="auto" w:fill="FFFFFF"/>
          <w:lang w:eastAsia="ru-RU"/>
        </w:rPr>
        <w:t>), Закона Российской Федерации от 25.06.1993г. № 5242-1(в редакции от 27.12.2018г. №528-ФЗ) «О</w:t>
      </w:r>
      <w:r w:rsidR="00AA3BAD">
        <w:rPr>
          <w:rFonts w:ascii="Times New Roman" w:eastAsia="Times New Roman" w:hAnsi="Times New Roman" w:cs="Times New Roman"/>
          <w:bCs/>
          <w:sz w:val="24"/>
          <w:szCs w:val="24"/>
          <w:shd w:val="clear" w:color="auto" w:fill="FFFFFF"/>
          <w:lang w:eastAsia="ru-RU"/>
        </w:rPr>
        <w:t>  </w:t>
      </w:r>
      <w:r w:rsidRPr="0019119C">
        <w:rPr>
          <w:rFonts w:ascii="Times New Roman" w:eastAsia="Times New Roman" w:hAnsi="Times New Roman" w:cs="Times New Roman"/>
          <w:bCs/>
          <w:sz w:val="24"/>
          <w:szCs w:val="24"/>
          <w:shd w:val="clear" w:color="auto" w:fill="FFFFFF"/>
          <w:lang w:eastAsia="ru-RU"/>
        </w:rPr>
        <w:t>праве граждан Российской Федерации на свободу передвижения, выбор места пребывания и жительства в пределах Российской Федерации», то есть будут ограничены свободы передвижения гражданина.</w:t>
      </w:r>
    </w:p>
    <w:p w:rsidR="004E146B" w:rsidRDefault="004E146B" w:rsidP="00886C27">
      <w:pPr>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shd w:val="clear" w:color="auto" w:fill="FFFFFF"/>
          <w:lang w:eastAsia="ru-RU"/>
        </w:rPr>
      </w:pPr>
    </w:p>
    <w:p w:rsidR="004E146B" w:rsidRDefault="004E146B" w:rsidP="00886C27">
      <w:pPr>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
          <w:bCs/>
          <w:sz w:val="24"/>
          <w:szCs w:val="24"/>
          <w:shd w:val="clear" w:color="auto" w:fill="FFFFFF"/>
          <w:lang w:eastAsia="ru-RU"/>
        </w:rPr>
      </w:pPr>
    </w:p>
    <w:p w:rsidR="00886C27" w:rsidRDefault="0019119C" w:rsidP="00886C27">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b/>
          <w:bCs/>
          <w:sz w:val="24"/>
          <w:szCs w:val="24"/>
          <w:lang w:eastAsia="ru-RU"/>
        </w:rPr>
      </w:pPr>
      <w:r w:rsidRPr="0019119C">
        <w:rPr>
          <w:rFonts w:ascii="Times New Roman" w:eastAsia="Calibri" w:hAnsi="Times New Roman" w:cs="Times New Roman"/>
          <w:b/>
          <w:bCs/>
          <w:sz w:val="24"/>
          <w:szCs w:val="24"/>
          <w:lang w:eastAsia="ru-RU"/>
        </w:rPr>
        <w:lastRenderedPageBreak/>
        <w:t>Последствия нарушения требования:</w:t>
      </w:r>
    </w:p>
    <w:p w:rsidR="00886C27" w:rsidRDefault="0019119C" w:rsidP="00886C27">
      <w:pPr>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shd w:val="clear" w:color="auto" w:fill="FFFFFF"/>
          <w:lang w:eastAsia="ru-RU"/>
        </w:rPr>
      </w:pPr>
      <w:r w:rsidRPr="0019119C">
        <w:rPr>
          <w:rFonts w:ascii="Times New Roman" w:eastAsia="Times New Roman" w:hAnsi="Times New Roman" w:cs="Times New Roman"/>
          <w:bCs/>
          <w:sz w:val="24"/>
          <w:szCs w:val="24"/>
          <w:shd w:val="clear" w:color="auto" w:fill="FFFFFF"/>
          <w:lang w:eastAsia="ru-RU"/>
        </w:rPr>
        <w:t>Нарушение указанного требования ППР может привести гибели лю</w:t>
      </w:r>
      <w:r w:rsidR="00886C27">
        <w:rPr>
          <w:rFonts w:ascii="Times New Roman" w:eastAsia="Times New Roman" w:hAnsi="Times New Roman" w:cs="Times New Roman"/>
          <w:bCs/>
          <w:sz w:val="24"/>
          <w:szCs w:val="24"/>
          <w:shd w:val="clear" w:color="auto" w:fill="FFFFFF"/>
          <w:lang w:eastAsia="ru-RU"/>
        </w:rPr>
        <w:t xml:space="preserve">дей вследствие несвоевременной </w:t>
      </w:r>
      <w:r w:rsidRPr="0019119C">
        <w:rPr>
          <w:rFonts w:ascii="Times New Roman" w:eastAsia="Times New Roman" w:hAnsi="Times New Roman" w:cs="Times New Roman"/>
          <w:bCs/>
          <w:sz w:val="24"/>
          <w:szCs w:val="24"/>
          <w:shd w:val="clear" w:color="auto" w:fill="FFFFFF"/>
          <w:lang w:eastAsia="ru-RU"/>
        </w:rPr>
        <w:t>и/или небезопасной эвакуации при пожаре.</w:t>
      </w:r>
    </w:p>
    <w:p w:rsidR="0019119C" w:rsidRPr="0019119C" w:rsidRDefault="0019119C" w:rsidP="00886C27">
      <w:pPr>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shd w:val="clear" w:color="auto" w:fill="FFFFFF"/>
          <w:lang w:eastAsia="ru-RU"/>
        </w:rPr>
      </w:pPr>
      <w:r w:rsidRPr="0019119C">
        <w:rPr>
          <w:rFonts w:ascii="Times New Roman" w:eastAsia="Times New Roman" w:hAnsi="Times New Roman" w:cs="Times New Roman"/>
          <w:b/>
          <w:bCs/>
          <w:sz w:val="24"/>
          <w:szCs w:val="24"/>
          <w:shd w:val="clear" w:color="auto" w:fill="FFFFFF"/>
          <w:lang w:eastAsia="ru-RU"/>
        </w:rPr>
        <w:t>Ответственность за нарушение обязательного требования:</w:t>
      </w:r>
    </w:p>
    <w:p w:rsidR="0019119C" w:rsidRPr="0019119C" w:rsidRDefault="0019119C" w:rsidP="00886C27">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886C27">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886C27">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886C27">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886C27">
      <w:pPr>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shd w:val="clear" w:color="auto" w:fill="FFFFFF"/>
          <w:lang w:eastAsia="ru-RU"/>
        </w:rPr>
      </w:pPr>
      <w:r w:rsidRPr="0019119C">
        <w:rPr>
          <w:rFonts w:ascii="Times New Roman" w:eastAsia="Times New Roman" w:hAnsi="Times New Roman" w:cs="Times New Roman"/>
          <w:b/>
          <w:bCs/>
          <w:sz w:val="24"/>
          <w:szCs w:val="24"/>
          <w:shd w:val="clear" w:color="auto" w:fill="FFFFFF"/>
          <w:lang w:eastAsia="ru-RU"/>
        </w:rPr>
        <w:t>Рекомендации по соблюдению обязательных требований:</w:t>
      </w:r>
      <w:r w:rsidRPr="0019119C">
        <w:rPr>
          <w:rFonts w:ascii="Times New Roman" w:eastAsia="Times New Roman" w:hAnsi="Times New Roman" w:cs="Times New Roman"/>
          <w:bCs/>
          <w:sz w:val="24"/>
          <w:szCs w:val="24"/>
          <w:shd w:val="clear" w:color="auto" w:fill="FFFFFF"/>
          <w:lang w:eastAsia="ru-RU"/>
        </w:rPr>
        <w:tab/>
      </w:r>
    </w:p>
    <w:p w:rsidR="0019119C" w:rsidRPr="0019119C" w:rsidRDefault="0019119C" w:rsidP="00886C27">
      <w:pPr>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shd w:val="clear" w:color="auto" w:fill="FFFFFF"/>
          <w:lang w:eastAsia="ru-RU"/>
        </w:rPr>
      </w:pPr>
      <w:r w:rsidRPr="0019119C">
        <w:rPr>
          <w:rFonts w:ascii="Times New Roman" w:eastAsia="Times New Roman" w:hAnsi="Times New Roman" w:cs="Times New Roman"/>
          <w:bCs/>
          <w:sz w:val="24"/>
          <w:szCs w:val="24"/>
          <w:shd w:val="clear" w:color="auto" w:fill="FFFFFF"/>
          <w:lang w:eastAsia="ru-RU"/>
        </w:rPr>
        <w:t>Руководитель предприятия должен проводить работу с персоналом по эвакуации людей при пожаре, в соответствии с нормативными правовыми актами</w:t>
      </w:r>
      <w:r w:rsidR="006E7ECB">
        <w:rPr>
          <w:rFonts w:ascii="Times New Roman" w:eastAsia="Times New Roman" w:hAnsi="Times New Roman" w:cs="Times New Roman"/>
          <w:bCs/>
          <w:sz w:val="24"/>
          <w:szCs w:val="24"/>
          <w:shd w:val="clear" w:color="auto" w:fill="FFFFFF"/>
          <w:lang w:eastAsia="ru-RU"/>
        </w:rPr>
        <w:t>,</w:t>
      </w:r>
      <w:r w:rsidRPr="0019119C">
        <w:rPr>
          <w:rFonts w:ascii="Times New Roman" w:eastAsia="Times New Roman" w:hAnsi="Times New Roman" w:cs="Times New Roman"/>
          <w:bCs/>
          <w:sz w:val="24"/>
          <w:szCs w:val="24"/>
          <w:shd w:val="clear" w:color="auto" w:fill="FFFFFF"/>
          <w:lang w:eastAsia="ru-RU"/>
        </w:rPr>
        <w:t xml:space="preserve"> регулирующими требования пожарной безопасности, а именно:   </w:t>
      </w:r>
    </w:p>
    <w:p w:rsidR="0019119C" w:rsidRPr="00357F72" w:rsidRDefault="0050566F" w:rsidP="00886C27">
      <w:pPr>
        <w:numPr>
          <w:ilvl w:val="0"/>
          <w:numId w:val="11"/>
        </w:numPr>
        <w:tabs>
          <w:tab w:val="left" w:pos="993"/>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shd w:val="clear" w:color="auto" w:fill="FFFFFF"/>
          <w:lang w:eastAsia="ru-RU"/>
        </w:rPr>
        <w:t>статьей</w:t>
      </w:r>
      <w:r w:rsidRPr="0019119C">
        <w:rPr>
          <w:rFonts w:ascii="Times New Roman" w:eastAsia="Times New Roman" w:hAnsi="Times New Roman" w:cs="Times New Roman"/>
          <w:bCs/>
          <w:sz w:val="24"/>
          <w:szCs w:val="24"/>
          <w:shd w:val="clear" w:color="auto" w:fill="FFFFFF"/>
          <w:lang w:eastAsia="ru-RU"/>
        </w:rPr>
        <w:t xml:space="preserve"> 37 </w:t>
      </w:r>
      <w:r w:rsidRPr="00357F72">
        <w:rPr>
          <w:rFonts w:ascii="Times New Roman" w:eastAsia="Times New Roman" w:hAnsi="Times New Roman" w:cs="Times New Roman"/>
          <w:sz w:val="24"/>
          <w:szCs w:val="24"/>
          <w:lang w:eastAsia="ru-RU"/>
        </w:rPr>
        <w:t>Федерального закона от 21 декабря 1994 г. № 69-ФЗ «О пожарной безопасности»</w:t>
      </w:r>
      <w:r>
        <w:rPr>
          <w:rFonts w:ascii="Times New Roman" w:eastAsia="Times New Roman" w:hAnsi="Times New Roman" w:cs="Times New Roman"/>
          <w:sz w:val="24"/>
          <w:szCs w:val="24"/>
          <w:lang w:eastAsia="ru-RU"/>
        </w:rPr>
        <w:t xml:space="preserve"> </w:t>
      </w:r>
      <w:r w:rsidRPr="00357F72">
        <w:rPr>
          <w:rFonts w:ascii="Times New Roman" w:eastAsia="Times New Roman" w:hAnsi="Times New Roman" w:cs="Times New Roman"/>
          <w:bCs/>
          <w:sz w:val="24"/>
          <w:szCs w:val="24"/>
          <w:shd w:val="clear" w:color="auto" w:fill="FFFFFF"/>
          <w:lang w:eastAsia="ru-RU"/>
        </w:rPr>
        <w:t xml:space="preserve">согласно, которой руководитель организации осуществляет непосредственное руководство системой пожарной безопасности в пределах своей компетенции на подведомственном объекте, и несет персональную ответственность за соблюдение требований пожарной безопасности;  </w:t>
      </w:r>
    </w:p>
    <w:p w:rsidR="0019119C" w:rsidRPr="0019119C" w:rsidRDefault="0019119C" w:rsidP="00886C27">
      <w:pPr>
        <w:numPr>
          <w:ilvl w:val="0"/>
          <w:numId w:val="11"/>
        </w:numPr>
        <w:tabs>
          <w:tab w:val="left" w:pos="993"/>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b/>
          <w:bCs/>
          <w:sz w:val="24"/>
          <w:szCs w:val="24"/>
          <w:shd w:val="clear" w:color="auto" w:fill="FFFFFF"/>
          <w:lang w:eastAsia="ru-RU"/>
        </w:rPr>
      </w:pPr>
      <w:r w:rsidRPr="0019119C">
        <w:rPr>
          <w:rFonts w:ascii="Times New Roman" w:eastAsia="Times New Roman" w:hAnsi="Times New Roman" w:cs="Times New Roman"/>
          <w:bCs/>
          <w:sz w:val="24"/>
          <w:szCs w:val="24"/>
          <w:shd w:val="clear" w:color="auto" w:fill="FFFFFF"/>
          <w:lang w:eastAsia="ru-RU"/>
        </w:rPr>
        <w:t>ППР;</w:t>
      </w:r>
    </w:p>
    <w:p w:rsidR="0019119C" w:rsidRPr="0019119C" w:rsidRDefault="0050566F" w:rsidP="00886C27">
      <w:pPr>
        <w:numPr>
          <w:ilvl w:val="0"/>
          <w:numId w:val="11"/>
        </w:numPr>
        <w:tabs>
          <w:tab w:val="left" w:pos="993"/>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bCs/>
          <w:sz w:val="24"/>
          <w:szCs w:val="24"/>
          <w:shd w:val="clear" w:color="auto" w:fill="FFFFFF"/>
          <w:lang w:eastAsia="ru-RU"/>
        </w:rPr>
      </w:pPr>
      <w:r>
        <w:rPr>
          <w:rFonts w:ascii="Times New Roman" w:eastAsia="Times New Roman" w:hAnsi="Times New Roman" w:cs="Times New Roman"/>
          <w:bCs/>
          <w:sz w:val="24"/>
          <w:szCs w:val="24"/>
          <w:shd w:val="clear" w:color="auto" w:fill="FFFFFF"/>
          <w:lang w:eastAsia="ru-RU"/>
        </w:rPr>
        <w:t>Методическими</w:t>
      </w:r>
      <w:r w:rsidRPr="0019119C">
        <w:rPr>
          <w:rFonts w:ascii="Times New Roman" w:eastAsia="Times New Roman" w:hAnsi="Times New Roman" w:cs="Times New Roman"/>
          <w:bCs/>
          <w:sz w:val="24"/>
          <w:szCs w:val="24"/>
          <w:shd w:val="clear" w:color="auto" w:fill="FFFFFF"/>
          <w:lang w:eastAsia="ru-RU"/>
        </w:rPr>
        <w:t xml:space="preserve"> рекомендациями «Организация тренировок по эвакуации персонала предприятий и учреждений при пожаре и иных чрезвычайных ситуациях», утвержденными МЧС России от 4 сентября 2007 </w:t>
      </w:r>
      <w:r>
        <w:rPr>
          <w:rFonts w:ascii="Times New Roman" w:eastAsia="Times New Roman" w:hAnsi="Times New Roman" w:cs="Times New Roman"/>
          <w:bCs/>
          <w:sz w:val="24"/>
          <w:szCs w:val="24"/>
          <w:shd w:val="clear" w:color="auto" w:fill="FFFFFF"/>
          <w:lang w:eastAsia="ru-RU"/>
        </w:rPr>
        <w:t>г. № 1-4-60-10-19</w:t>
      </w:r>
      <w:r w:rsidRPr="0019119C">
        <w:rPr>
          <w:rFonts w:ascii="Times New Roman" w:eastAsia="Times New Roman" w:hAnsi="Times New Roman" w:cs="Times New Roman"/>
          <w:bCs/>
          <w:sz w:val="24"/>
          <w:szCs w:val="24"/>
          <w:shd w:val="clear" w:color="auto" w:fill="FFFFFF"/>
          <w:lang w:eastAsia="ru-RU"/>
        </w:rPr>
        <w:t xml:space="preserve">;  </w:t>
      </w:r>
    </w:p>
    <w:p w:rsidR="0019119C" w:rsidRPr="0019119C" w:rsidRDefault="00EC2AC1" w:rsidP="00886C27">
      <w:pPr>
        <w:numPr>
          <w:ilvl w:val="0"/>
          <w:numId w:val="11"/>
        </w:numPr>
        <w:tabs>
          <w:tab w:val="left" w:pos="993"/>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bCs/>
          <w:sz w:val="24"/>
          <w:szCs w:val="24"/>
          <w:shd w:val="clear" w:color="auto" w:fill="FFFFFF"/>
          <w:lang w:eastAsia="ru-RU"/>
        </w:rPr>
      </w:pPr>
      <w:r>
        <w:rPr>
          <w:rFonts w:ascii="Times New Roman" w:eastAsia="Times New Roman" w:hAnsi="Times New Roman" w:cs="Times New Roman"/>
          <w:bCs/>
          <w:sz w:val="24"/>
          <w:szCs w:val="24"/>
          <w:shd w:val="clear" w:color="auto" w:fill="FFFFFF"/>
          <w:lang w:eastAsia="ru-RU"/>
        </w:rPr>
        <w:t>требованиями п</w:t>
      </w:r>
      <w:r w:rsidR="0019119C" w:rsidRPr="0019119C">
        <w:rPr>
          <w:rFonts w:ascii="Times New Roman" w:eastAsia="Times New Roman" w:hAnsi="Times New Roman" w:cs="Times New Roman"/>
          <w:bCs/>
          <w:sz w:val="24"/>
          <w:szCs w:val="24"/>
          <w:shd w:val="clear" w:color="auto" w:fill="FFFFFF"/>
          <w:lang w:eastAsia="ru-RU"/>
        </w:rPr>
        <w:t>риказ</w:t>
      </w:r>
      <w:r>
        <w:rPr>
          <w:rFonts w:ascii="Times New Roman" w:eastAsia="Times New Roman" w:hAnsi="Times New Roman" w:cs="Times New Roman"/>
          <w:bCs/>
          <w:sz w:val="24"/>
          <w:szCs w:val="24"/>
          <w:shd w:val="clear" w:color="auto" w:fill="FFFFFF"/>
          <w:lang w:eastAsia="ru-RU"/>
        </w:rPr>
        <w:t>а</w:t>
      </w:r>
      <w:r w:rsidR="0019119C" w:rsidRPr="0019119C">
        <w:rPr>
          <w:rFonts w:ascii="Times New Roman" w:eastAsia="Times New Roman" w:hAnsi="Times New Roman" w:cs="Times New Roman"/>
          <w:bCs/>
          <w:sz w:val="24"/>
          <w:szCs w:val="24"/>
          <w:shd w:val="clear" w:color="auto" w:fill="FFFFFF"/>
          <w:lang w:eastAsia="ru-RU"/>
        </w:rPr>
        <w:t xml:space="preserve"> МЧС России от 24 апреля 2013 </w:t>
      </w:r>
      <w:r>
        <w:rPr>
          <w:rFonts w:ascii="Times New Roman" w:eastAsia="Times New Roman" w:hAnsi="Times New Roman" w:cs="Times New Roman"/>
          <w:bCs/>
          <w:sz w:val="24"/>
          <w:szCs w:val="24"/>
          <w:shd w:val="clear" w:color="auto" w:fill="FFFFFF"/>
          <w:lang w:eastAsia="ru-RU"/>
        </w:rPr>
        <w:t xml:space="preserve">г. № 284 </w:t>
      </w:r>
      <w:r w:rsidR="0019119C" w:rsidRPr="0019119C">
        <w:rPr>
          <w:rFonts w:ascii="Times New Roman" w:eastAsia="Times New Roman" w:hAnsi="Times New Roman" w:cs="Times New Roman"/>
          <w:bCs/>
          <w:sz w:val="24"/>
          <w:szCs w:val="24"/>
          <w:shd w:val="clear" w:color="auto" w:fill="FFFFFF"/>
          <w:lang w:eastAsia="ru-RU"/>
        </w:rPr>
        <w:t>по подготовке и проведению учений и тренировок по гражданской обороне, защите населения от чрезвычайных ситуаций, обеспечению пожарной безопасности и безопасности людей на водных объектах;</w:t>
      </w:r>
    </w:p>
    <w:p w:rsidR="0019119C" w:rsidRPr="0019119C" w:rsidRDefault="00EC2AC1" w:rsidP="00886C27">
      <w:pPr>
        <w:tabs>
          <w:tab w:val="left" w:pos="1008"/>
        </w:tabs>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shd w:val="clear" w:color="auto" w:fill="FFFFFF"/>
          <w:lang w:eastAsia="ru-RU"/>
        </w:rPr>
      </w:pPr>
      <w:r>
        <w:rPr>
          <w:rFonts w:ascii="Times New Roman" w:eastAsia="Times New Roman" w:hAnsi="Times New Roman" w:cs="Times New Roman"/>
          <w:bCs/>
          <w:sz w:val="24"/>
          <w:szCs w:val="24"/>
          <w:shd w:val="clear" w:color="auto" w:fill="FFFFFF"/>
          <w:lang w:eastAsia="ru-RU"/>
        </w:rPr>
        <w:t>–</w:t>
      </w:r>
      <w:r>
        <w:rPr>
          <w:rFonts w:ascii="Times New Roman" w:eastAsia="Times New Roman" w:hAnsi="Times New Roman" w:cs="Times New Roman"/>
          <w:bCs/>
          <w:sz w:val="24"/>
          <w:szCs w:val="24"/>
          <w:shd w:val="clear" w:color="auto" w:fill="FFFFFF"/>
          <w:lang w:eastAsia="ru-RU"/>
        </w:rPr>
        <w:tab/>
        <w:t>требованиями</w:t>
      </w:r>
      <w:r w:rsidR="0019119C" w:rsidRPr="0019119C">
        <w:rPr>
          <w:rFonts w:ascii="Times New Roman" w:eastAsia="Times New Roman" w:hAnsi="Times New Roman" w:cs="Times New Roman"/>
          <w:bCs/>
          <w:sz w:val="24"/>
          <w:szCs w:val="24"/>
          <w:shd w:val="clear" w:color="auto" w:fill="FFFFFF"/>
          <w:lang w:eastAsia="ru-RU"/>
        </w:rPr>
        <w:t xml:space="preserve"> нормативных правовых актов</w:t>
      </w:r>
      <w:r>
        <w:rPr>
          <w:rFonts w:ascii="Times New Roman" w:eastAsia="Times New Roman" w:hAnsi="Times New Roman" w:cs="Times New Roman"/>
          <w:bCs/>
          <w:sz w:val="24"/>
          <w:szCs w:val="24"/>
          <w:shd w:val="clear" w:color="auto" w:fill="FFFFFF"/>
          <w:lang w:eastAsia="ru-RU"/>
        </w:rPr>
        <w:t>,</w:t>
      </w:r>
      <w:r w:rsidR="0019119C" w:rsidRPr="0019119C">
        <w:rPr>
          <w:rFonts w:ascii="Times New Roman" w:eastAsia="Times New Roman" w:hAnsi="Times New Roman" w:cs="Times New Roman"/>
          <w:bCs/>
          <w:sz w:val="24"/>
          <w:szCs w:val="24"/>
          <w:shd w:val="clear" w:color="auto" w:fill="FFFFFF"/>
          <w:lang w:eastAsia="ru-RU"/>
        </w:rPr>
        <w:t xml:space="preserve"> изданных органами государственной власти субъекта Российской Федерации, местного самоуправления в области пожарной безопасности. </w:t>
      </w:r>
      <w:r w:rsidR="0019119C" w:rsidRPr="0019119C">
        <w:rPr>
          <w:rFonts w:ascii="Times New Roman" w:eastAsia="Times New Roman" w:hAnsi="Times New Roman" w:cs="Times New Roman"/>
          <w:bCs/>
          <w:sz w:val="24"/>
          <w:szCs w:val="24"/>
          <w:shd w:val="clear" w:color="auto" w:fill="FFFFFF"/>
          <w:lang w:eastAsia="ru-RU"/>
        </w:rPr>
        <w:br w:type="page"/>
      </w:r>
    </w:p>
    <w:p w:rsidR="0019119C" w:rsidRPr="00645BB7" w:rsidRDefault="00886C27" w:rsidP="00EC1CDA">
      <w:pPr>
        <w:pStyle w:val="2"/>
      </w:pPr>
      <w:bookmarkStart w:id="38" w:name="_Toc36625797"/>
      <w:r w:rsidRPr="00645BB7">
        <w:lastRenderedPageBreak/>
        <w:t xml:space="preserve">ПУНКТ № </w:t>
      </w:r>
      <w:r w:rsidR="0019119C" w:rsidRPr="00645BB7">
        <w:t>14 ППР</w:t>
      </w:r>
      <w:bookmarkEnd w:id="38"/>
      <w:r w:rsidR="0019119C" w:rsidRPr="00645BB7">
        <w:t xml:space="preserve"> </w:t>
      </w:r>
    </w:p>
    <w:p w:rsidR="0019119C" w:rsidRPr="0019119C" w:rsidRDefault="0019119C" w:rsidP="00691659">
      <w:pPr>
        <w:overflowPunct w:val="0"/>
        <w:autoSpaceDE w:val="0"/>
        <w:autoSpaceDN w:val="0"/>
        <w:adjustRightInd w:val="0"/>
        <w:spacing w:after="0" w:line="384" w:lineRule="auto"/>
        <w:ind w:firstLine="709"/>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8222DF" w:rsidRDefault="008222DF"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14. </w:t>
      </w:r>
      <w:r w:rsidR="0019119C" w:rsidRPr="008222DF">
        <w:rPr>
          <w:rFonts w:ascii="Times New Roman" w:eastAsia="Times New Roman" w:hAnsi="Times New Roman" w:cs="Times New Roman"/>
          <w:i/>
          <w:sz w:val="24"/>
          <w:szCs w:val="24"/>
          <w:lang w:eastAsia="ru-RU"/>
        </w:rPr>
        <w:t xml:space="preserve">Руководитель организации обеспечивает выполнение на объекте защиты требований, предусмотренных статьей 12 Федерального закона </w:t>
      </w:r>
      <w:r w:rsidR="00AA3BAD" w:rsidRPr="008222DF">
        <w:rPr>
          <w:rFonts w:ascii="Times New Roman" w:eastAsia="Times New Roman" w:hAnsi="Times New Roman" w:cs="Times New Roman"/>
          <w:i/>
          <w:sz w:val="24"/>
          <w:szCs w:val="24"/>
          <w:lang w:eastAsia="ru-RU"/>
        </w:rPr>
        <w:t xml:space="preserve">от 23 февраля 2013 г. № 15-ФЗ </w:t>
      </w:r>
      <w:r w:rsidR="0019119C" w:rsidRPr="008222DF">
        <w:rPr>
          <w:rFonts w:ascii="Times New Roman" w:eastAsia="Times New Roman" w:hAnsi="Times New Roman" w:cs="Times New Roman"/>
          <w:i/>
          <w:sz w:val="24"/>
          <w:szCs w:val="24"/>
          <w:lang w:eastAsia="ru-RU"/>
        </w:rPr>
        <w:t>«Об охране здоровья граждан от воздействия окружающего табачного дыма и последствий потребления табака».</w:t>
      </w:r>
    </w:p>
    <w:p w:rsidR="0019119C" w:rsidRPr="008222DF"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 xml:space="preserve">Запрещается курение на территории и в помещениях складов и баз, хлебоприемных пунктов, в злаковых массивах и на сенокосных угодьях, на объектах защиты торговли, добычи, переработки и хранения легковоспламеняющихся и горючих жидкостей и горючих газов, на объектах защиты производства всех видов взрывчатых веществ, на </w:t>
      </w:r>
      <w:proofErr w:type="spellStart"/>
      <w:r w:rsidRPr="008222DF">
        <w:rPr>
          <w:rFonts w:ascii="Times New Roman" w:eastAsia="Times New Roman" w:hAnsi="Times New Roman" w:cs="Times New Roman"/>
          <w:i/>
          <w:sz w:val="24"/>
          <w:szCs w:val="24"/>
          <w:lang w:eastAsia="ru-RU"/>
        </w:rPr>
        <w:t>пожаровзрывоопасных</w:t>
      </w:r>
      <w:proofErr w:type="spellEnd"/>
      <w:r w:rsidRPr="008222DF">
        <w:rPr>
          <w:rFonts w:ascii="Times New Roman" w:eastAsia="Times New Roman" w:hAnsi="Times New Roman" w:cs="Times New Roman"/>
          <w:i/>
          <w:sz w:val="24"/>
          <w:szCs w:val="24"/>
          <w:lang w:eastAsia="ru-RU"/>
        </w:rPr>
        <w:t xml:space="preserve"> и пожароопасных участках, за исключением мест, специально отведенных для курения табака в соответствии с законодательством.</w:t>
      </w:r>
    </w:p>
    <w:p w:rsidR="0019119C" w:rsidRPr="008222DF"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Руководитель организации обеспечивает размещение на указанных территориях знаков пожарной безопасности «Курение табака и пользование открытым огнем запрещено».</w:t>
      </w:r>
    </w:p>
    <w:p w:rsidR="0019119C" w:rsidRPr="008222DF"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Места, специально отведенные для курения табака, обозначаются знаками «Место для курения».</w:t>
      </w:r>
    </w:p>
    <w:p w:rsidR="008222DF" w:rsidRDefault="008222DF"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Руководитель организации не обеспечивает размещение на указанных территориях знаков пожарной безопасности «Курение табака и пользование открытым огнем запрещено».</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Места, специально отведенные для курения табака, не обозначены знаками «Место для курения».</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Руководитель организации, сотрудники организации, посетители организации курят в неположенном месте. </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Курение является одним из наиболее частых причин возникновения пожаров. Открытый огонь спички, тлеющая сигарета, искры и др. являются источниками зажигания – одним из необходимых и достаточных условий возникновения горения, которые при контакте с горючей смесью (горючее вещество + окислитель) приводят к пожару. </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Курение строго запрещается в местах, где при любых условиях (нормальных и/или аварийных) может произойти образование горючей смеси - на территории и в помещениях </w:t>
      </w:r>
      <w:r w:rsidRPr="0019119C">
        <w:rPr>
          <w:rFonts w:ascii="Times New Roman" w:eastAsia="Times New Roman" w:hAnsi="Times New Roman" w:cs="Times New Roman"/>
          <w:sz w:val="24"/>
          <w:szCs w:val="24"/>
          <w:lang w:eastAsia="ru-RU"/>
        </w:rPr>
        <w:lastRenderedPageBreak/>
        <w:t xml:space="preserve">складов и баз, хлебоприемных пунктов, в злаковых массивах и на сенокосных угодьях, на объектах защиты торговли, добычи, переработки и хранения легковоспламеняющихся и горючих жидкостей и горючих газов, на объектах защиты производства всех видов взрывчатых веществ, на </w:t>
      </w:r>
      <w:proofErr w:type="spellStart"/>
      <w:r w:rsidRPr="0019119C">
        <w:rPr>
          <w:rFonts w:ascii="Times New Roman" w:eastAsia="Times New Roman" w:hAnsi="Times New Roman" w:cs="Times New Roman"/>
          <w:sz w:val="24"/>
          <w:szCs w:val="24"/>
          <w:lang w:eastAsia="ru-RU"/>
        </w:rPr>
        <w:t>пожаровзрывоопасных</w:t>
      </w:r>
      <w:proofErr w:type="spellEnd"/>
      <w:r w:rsidRPr="0019119C">
        <w:rPr>
          <w:rFonts w:ascii="Times New Roman" w:eastAsia="Times New Roman" w:hAnsi="Times New Roman" w:cs="Times New Roman"/>
          <w:sz w:val="24"/>
          <w:szCs w:val="24"/>
          <w:lang w:eastAsia="ru-RU"/>
        </w:rPr>
        <w:t xml:space="preserve"> и пожароопасных участках. </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Ответственность за нарушения обязательных требований:</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w:t>
      </w:r>
      <w:r w:rsidR="00691659">
        <w:rPr>
          <w:rFonts w:ascii="Times New Roman" w:eastAsia="Calibri" w:hAnsi="Times New Roman" w:cs="Times New Roman"/>
          <w:sz w:val="24"/>
          <w:szCs w:val="24"/>
          <w:lang w:eastAsia="ru-RU"/>
        </w:rPr>
        <w:t xml:space="preserve"> знаков пожарной безопасности).</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Запрет на курение на территории и в помещениях объекта защиты обеспечивает руководитель о</w:t>
      </w:r>
      <w:r w:rsidR="00AA3BAD">
        <w:rPr>
          <w:rFonts w:ascii="Times New Roman" w:eastAsia="Times New Roman" w:hAnsi="Times New Roman" w:cs="Times New Roman"/>
          <w:sz w:val="24"/>
          <w:szCs w:val="24"/>
          <w:lang w:eastAsia="ru-RU"/>
        </w:rPr>
        <w:t xml:space="preserve">рганизации </w:t>
      </w:r>
      <w:r w:rsidR="00886C27">
        <w:rPr>
          <w:rFonts w:ascii="Times New Roman" w:eastAsia="Times New Roman" w:hAnsi="Times New Roman" w:cs="Times New Roman"/>
          <w:sz w:val="24"/>
          <w:szCs w:val="24"/>
          <w:lang w:eastAsia="ru-RU"/>
        </w:rPr>
        <w:t xml:space="preserve">согласно статье </w:t>
      </w:r>
      <w:r w:rsidRPr="0019119C">
        <w:rPr>
          <w:rFonts w:ascii="Times New Roman" w:eastAsia="Times New Roman" w:hAnsi="Times New Roman" w:cs="Times New Roman"/>
          <w:sz w:val="24"/>
          <w:szCs w:val="24"/>
          <w:lang w:eastAsia="ru-RU"/>
        </w:rPr>
        <w:t>12 Федерального закона 23 февраля 2013 г</w:t>
      </w:r>
      <w:r w:rsidR="00AA3BAD">
        <w:rPr>
          <w:rFonts w:ascii="Times New Roman" w:eastAsia="Times New Roman" w:hAnsi="Times New Roman" w:cs="Times New Roman"/>
          <w:sz w:val="24"/>
          <w:szCs w:val="24"/>
          <w:lang w:eastAsia="ru-RU"/>
        </w:rPr>
        <w:t xml:space="preserve">. </w:t>
      </w:r>
      <w:r w:rsidR="00AA3BAD">
        <w:rPr>
          <w:rFonts w:ascii="Times New Roman" w:eastAsia="Times New Roman" w:hAnsi="Times New Roman" w:cs="Times New Roman"/>
          <w:sz w:val="24"/>
          <w:szCs w:val="24"/>
          <w:lang w:eastAsia="ru-RU"/>
        </w:rPr>
        <w:br/>
        <w:t xml:space="preserve">№ 15-ФЗ </w:t>
      </w:r>
      <w:r w:rsidRPr="0019119C">
        <w:rPr>
          <w:rFonts w:ascii="Times New Roman" w:eastAsia="Times New Roman" w:hAnsi="Times New Roman" w:cs="Times New Roman"/>
          <w:sz w:val="24"/>
          <w:szCs w:val="24"/>
          <w:lang w:eastAsia="ru-RU"/>
        </w:rPr>
        <w:t>«Об охране здоровья граждан от воздействия окружающего табачного дыма и последствий потребления табака» (с изменениями на 29 июля 2018 года) (редакция, действующая с 1 марта 2019 года).</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Указанный запрет обеспечивается посредством издания распоряжений, приказов и размещения на территориях знаков «Курение табака и пользование открытым огнем запрещено».</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Указанные знаки безопасности напоминают сотрудникам об опасности.</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Знаки пожарной безопасности должны быть выполнены в соответствии с ГОСТ Р 12.4.026-2001 «Система стандартов безопасности труда (ССБТ). Цвета сигнальные, знаки безопасности и разметка сигнальная. Назначение и правила применения. Общие технические требования и характеристик</w:t>
      </w:r>
      <w:r w:rsidR="00AA3BAD">
        <w:rPr>
          <w:rFonts w:ascii="Times New Roman" w:eastAsia="Times New Roman" w:hAnsi="Times New Roman" w:cs="Times New Roman"/>
          <w:sz w:val="24"/>
          <w:szCs w:val="24"/>
          <w:lang w:eastAsia="ru-RU"/>
        </w:rPr>
        <w:t>и. Методы испытаний», а также п</w:t>
      </w:r>
      <w:r w:rsidRPr="0019119C">
        <w:rPr>
          <w:rFonts w:ascii="Times New Roman" w:eastAsia="Times New Roman" w:hAnsi="Times New Roman" w:cs="Times New Roman"/>
          <w:sz w:val="24"/>
          <w:szCs w:val="24"/>
          <w:lang w:eastAsia="ru-RU"/>
        </w:rPr>
        <w:t>риказу Министерства здравоохранения Российской Федерац</w:t>
      </w:r>
      <w:r w:rsidR="00AA3BAD">
        <w:rPr>
          <w:rFonts w:ascii="Times New Roman" w:eastAsia="Times New Roman" w:hAnsi="Times New Roman" w:cs="Times New Roman"/>
          <w:sz w:val="24"/>
          <w:szCs w:val="24"/>
          <w:lang w:eastAsia="ru-RU"/>
        </w:rPr>
        <w:t>ии от 12 мая 2014 г. № 214н «Об </w:t>
      </w:r>
      <w:r w:rsidRPr="0019119C">
        <w:rPr>
          <w:rFonts w:ascii="Times New Roman" w:eastAsia="Times New Roman" w:hAnsi="Times New Roman" w:cs="Times New Roman"/>
          <w:sz w:val="24"/>
          <w:szCs w:val="24"/>
          <w:lang w:eastAsia="ru-RU"/>
        </w:rPr>
        <w:t>утверждении требований к знаку о запрете курения и к порядку его размещения».</w:t>
      </w:r>
    </w:p>
    <w:p w:rsidR="0019119C" w:rsidRPr="0019119C" w:rsidRDefault="0019119C" w:rsidP="00691659">
      <w:pPr>
        <w:overflowPunct w:val="0"/>
        <w:autoSpaceDE w:val="0"/>
        <w:autoSpaceDN w:val="0"/>
        <w:adjustRightInd w:val="0"/>
        <w:spacing w:after="0" w:line="384"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Места размещения знак</w:t>
      </w:r>
      <w:r w:rsidR="00AA3BAD">
        <w:rPr>
          <w:rFonts w:ascii="Times New Roman" w:eastAsia="Times New Roman" w:hAnsi="Times New Roman" w:cs="Times New Roman"/>
          <w:sz w:val="24"/>
          <w:szCs w:val="24"/>
          <w:lang w:eastAsia="ru-RU"/>
        </w:rPr>
        <w:t>а регламентируются положениями п</w:t>
      </w:r>
      <w:r w:rsidRPr="0019119C">
        <w:rPr>
          <w:rFonts w:ascii="Times New Roman" w:eastAsia="Times New Roman" w:hAnsi="Times New Roman" w:cs="Times New Roman"/>
          <w:sz w:val="24"/>
          <w:szCs w:val="24"/>
          <w:lang w:eastAsia="ru-RU"/>
        </w:rPr>
        <w:t>риказа Министерства здравоохранения Российской Федерации от 12 мая 2014 г. № 214н «Об утверждении требований к знаку о запрете курения и к порядку его размещения».</w:t>
      </w:r>
    </w:p>
    <w:p w:rsidR="0019119C" w:rsidRPr="0019119C" w:rsidRDefault="0019119C" w:rsidP="00691659">
      <w:pPr>
        <w:overflowPunct w:val="0"/>
        <w:autoSpaceDE w:val="0"/>
        <w:autoSpaceDN w:val="0"/>
        <w:adjustRightInd w:val="0"/>
        <w:spacing w:after="0" w:line="384" w:lineRule="auto"/>
        <w:ind w:firstLine="709"/>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lastRenderedPageBreak/>
        <w:t>Иллюстрация пункта:</w:t>
      </w:r>
    </w:p>
    <w:tbl>
      <w:tblPr>
        <w:tblStyle w:val="2f8"/>
        <w:tblW w:w="0" w:type="auto"/>
        <w:tblLook w:val="04A0" w:firstRow="1" w:lastRow="0" w:firstColumn="1" w:lastColumn="0" w:noHBand="0" w:noVBand="1"/>
      </w:tblPr>
      <w:tblGrid>
        <w:gridCol w:w="3190"/>
        <w:gridCol w:w="3190"/>
        <w:gridCol w:w="3191"/>
      </w:tblGrid>
      <w:tr w:rsidR="0019119C" w:rsidRPr="0019119C" w:rsidTr="007D16E3">
        <w:trPr>
          <w:trHeight w:val="753"/>
        </w:trPr>
        <w:tc>
          <w:tcPr>
            <w:tcW w:w="3190" w:type="dxa"/>
            <w:vAlign w:val="center"/>
          </w:tcPr>
          <w:p w:rsidR="0019119C" w:rsidRPr="0019119C" w:rsidRDefault="0019119C" w:rsidP="0019119C">
            <w:pPr>
              <w:overflowPunct w:val="0"/>
              <w:autoSpaceDE w:val="0"/>
              <w:autoSpaceDN w:val="0"/>
              <w:adjustRightInd w:val="0"/>
              <w:spacing w:line="360" w:lineRule="auto"/>
              <w:jc w:val="center"/>
              <w:textAlignment w:val="baseline"/>
              <w:rPr>
                <w:rFonts w:ascii="Times New Roman" w:hAnsi="Times New Roman"/>
                <w:b/>
                <w:sz w:val="24"/>
                <w:szCs w:val="24"/>
              </w:rPr>
            </w:pPr>
            <w:r w:rsidRPr="0019119C">
              <w:rPr>
                <w:rFonts w:ascii="Times New Roman" w:hAnsi="Times New Roman"/>
                <w:sz w:val="24"/>
                <w:szCs w:val="24"/>
                <w:shd w:val="clear" w:color="auto" w:fill="FFFFFF"/>
              </w:rPr>
              <w:t>Обозначение</w:t>
            </w:r>
          </w:p>
        </w:tc>
        <w:tc>
          <w:tcPr>
            <w:tcW w:w="3190" w:type="dxa"/>
            <w:vAlign w:val="center"/>
          </w:tcPr>
          <w:p w:rsidR="0019119C" w:rsidRPr="0019119C" w:rsidRDefault="0019119C" w:rsidP="0019119C">
            <w:pPr>
              <w:overflowPunct w:val="0"/>
              <w:autoSpaceDE w:val="0"/>
              <w:autoSpaceDN w:val="0"/>
              <w:adjustRightInd w:val="0"/>
              <w:spacing w:line="360" w:lineRule="auto"/>
              <w:jc w:val="center"/>
              <w:textAlignment w:val="baseline"/>
              <w:rPr>
                <w:rFonts w:ascii="Times New Roman" w:hAnsi="Times New Roman"/>
                <w:b/>
                <w:sz w:val="24"/>
                <w:szCs w:val="24"/>
              </w:rPr>
            </w:pPr>
            <w:r w:rsidRPr="0019119C">
              <w:rPr>
                <w:rFonts w:ascii="Times New Roman" w:hAnsi="Times New Roman"/>
                <w:sz w:val="24"/>
                <w:szCs w:val="24"/>
              </w:rPr>
              <w:t>Описание</w:t>
            </w:r>
          </w:p>
        </w:tc>
        <w:tc>
          <w:tcPr>
            <w:tcW w:w="3191" w:type="dxa"/>
            <w:vAlign w:val="center"/>
          </w:tcPr>
          <w:p w:rsidR="0019119C" w:rsidRPr="0019119C" w:rsidRDefault="0019119C" w:rsidP="0019119C">
            <w:pPr>
              <w:overflowPunct w:val="0"/>
              <w:autoSpaceDE w:val="0"/>
              <w:autoSpaceDN w:val="0"/>
              <w:adjustRightInd w:val="0"/>
              <w:spacing w:line="360" w:lineRule="auto"/>
              <w:jc w:val="center"/>
              <w:textAlignment w:val="baseline"/>
              <w:rPr>
                <w:rFonts w:ascii="Times New Roman" w:hAnsi="Times New Roman"/>
                <w:b/>
                <w:sz w:val="24"/>
                <w:szCs w:val="24"/>
              </w:rPr>
            </w:pPr>
            <w:r w:rsidRPr="0019119C">
              <w:rPr>
                <w:rFonts w:ascii="Times New Roman" w:hAnsi="Times New Roman"/>
                <w:sz w:val="24"/>
                <w:szCs w:val="24"/>
              </w:rPr>
              <w:t>Применение</w:t>
            </w:r>
          </w:p>
        </w:tc>
      </w:tr>
      <w:tr w:rsidR="0019119C" w:rsidRPr="0019119C" w:rsidTr="007D16E3">
        <w:tc>
          <w:tcPr>
            <w:tcW w:w="3190" w:type="dxa"/>
          </w:tcPr>
          <w:p w:rsidR="0019119C" w:rsidRPr="0019119C" w:rsidRDefault="0019119C" w:rsidP="0019119C">
            <w:pPr>
              <w:overflowPunct w:val="0"/>
              <w:autoSpaceDE w:val="0"/>
              <w:autoSpaceDN w:val="0"/>
              <w:adjustRightInd w:val="0"/>
              <w:spacing w:line="360" w:lineRule="auto"/>
              <w:jc w:val="center"/>
              <w:textAlignment w:val="baseline"/>
              <w:rPr>
                <w:rFonts w:ascii="Times New Roman" w:hAnsi="Times New Roman"/>
                <w:b/>
                <w:color w:val="000000"/>
                <w:sz w:val="24"/>
                <w:szCs w:val="24"/>
              </w:rPr>
            </w:pPr>
            <w:r w:rsidRPr="0019119C">
              <w:rPr>
                <w:rFonts w:ascii="Times New Roman" w:hAnsi="Times New Roman"/>
                <w:b/>
                <w:noProof/>
                <w:sz w:val="24"/>
                <w:szCs w:val="24"/>
              </w:rPr>
              <w:drawing>
                <wp:inline distT="0" distB="0" distL="0" distR="0" wp14:anchorId="572CD329" wp14:editId="6DADA608">
                  <wp:extent cx="1052830" cy="1042035"/>
                  <wp:effectExtent l="19050" t="0" r="0" b="0"/>
                  <wp:docPr id="34" name="Рисунок 1" descr="Mb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b25"/>
                          <pic:cNvPicPr>
                            <a:picLocks noChangeAspect="1" noChangeArrowheads="1"/>
                          </pic:cNvPicPr>
                        </pic:nvPicPr>
                        <pic:blipFill>
                          <a:blip r:embed="rId16" cstate="print"/>
                          <a:srcRect/>
                          <a:stretch>
                            <a:fillRect/>
                          </a:stretch>
                        </pic:blipFill>
                        <pic:spPr bwMode="auto">
                          <a:xfrm>
                            <a:off x="0" y="0"/>
                            <a:ext cx="1052830" cy="1042035"/>
                          </a:xfrm>
                          <a:prstGeom prst="rect">
                            <a:avLst/>
                          </a:prstGeom>
                          <a:noFill/>
                          <a:ln w="9525">
                            <a:noFill/>
                            <a:miter lim="800000"/>
                            <a:headEnd/>
                            <a:tailEnd/>
                          </a:ln>
                        </pic:spPr>
                      </pic:pic>
                    </a:graphicData>
                  </a:graphic>
                </wp:inline>
              </w:drawing>
            </w:r>
            <w:r w:rsidRPr="0019119C">
              <w:rPr>
                <w:rFonts w:ascii="Times New Roman" w:hAnsi="Times New Roman"/>
                <w:b/>
                <w:color w:val="000000"/>
                <w:sz w:val="24"/>
                <w:szCs w:val="24"/>
              </w:rPr>
              <w:t>Запрещается пользоваться открытым огнем и курить</w:t>
            </w:r>
          </w:p>
          <w:p w:rsidR="0019119C" w:rsidRPr="0019119C" w:rsidRDefault="0019119C" w:rsidP="0019119C">
            <w:pPr>
              <w:overflowPunct w:val="0"/>
              <w:autoSpaceDE w:val="0"/>
              <w:autoSpaceDN w:val="0"/>
              <w:adjustRightInd w:val="0"/>
              <w:spacing w:line="360" w:lineRule="auto"/>
              <w:jc w:val="center"/>
              <w:textAlignment w:val="baseline"/>
              <w:rPr>
                <w:rFonts w:ascii="Times New Roman" w:hAnsi="Times New Roman"/>
                <w:b/>
                <w:sz w:val="24"/>
                <w:szCs w:val="24"/>
              </w:rPr>
            </w:pPr>
          </w:p>
        </w:tc>
        <w:tc>
          <w:tcPr>
            <w:tcW w:w="3190" w:type="dxa"/>
          </w:tcPr>
          <w:p w:rsidR="0019119C" w:rsidRPr="0019119C" w:rsidRDefault="0019119C" w:rsidP="0019119C">
            <w:pPr>
              <w:overflowPunct w:val="0"/>
              <w:autoSpaceDE w:val="0"/>
              <w:autoSpaceDN w:val="0"/>
              <w:adjustRightInd w:val="0"/>
              <w:spacing w:line="360" w:lineRule="auto"/>
              <w:textAlignment w:val="baseline"/>
              <w:rPr>
                <w:rFonts w:ascii="Times New Roman" w:hAnsi="Times New Roman"/>
                <w:color w:val="000000"/>
                <w:sz w:val="24"/>
                <w:szCs w:val="24"/>
              </w:rPr>
            </w:pPr>
            <w:r w:rsidRPr="0019119C">
              <w:rPr>
                <w:rFonts w:ascii="Times New Roman" w:hAnsi="Times New Roman"/>
                <w:color w:val="000000"/>
                <w:sz w:val="24"/>
                <w:szCs w:val="24"/>
              </w:rPr>
              <w:t xml:space="preserve">Форма: круг </w:t>
            </w:r>
          </w:p>
          <w:p w:rsidR="0019119C" w:rsidRPr="0019119C" w:rsidRDefault="0019119C" w:rsidP="0019119C">
            <w:pPr>
              <w:overflowPunct w:val="0"/>
              <w:autoSpaceDE w:val="0"/>
              <w:autoSpaceDN w:val="0"/>
              <w:adjustRightInd w:val="0"/>
              <w:spacing w:line="360" w:lineRule="auto"/>
              <w:textAlignment w:val="baseline"/>
              <w:rPr>
                <w:rFonts w:ascii="Times New Roman" w:hAnsi="Times New Roman"/>
                <w:color w:val="000000"/>
                <w:sz w:val="24"/>
                <w:szCs w:val="24"/>
              </w:rPr>
            </w:pPr>
            <w:r w:rsidRPr="0019119C">
              <w:rPr>
                <w:rFonts w:ascii="Times New Roman" w:hAnsi="Times New Roman"/>
                <w:color w:val="000000"/>
                <w:sz w:val="24"/>
                <w:szCs w:val="24"/>
              </w:rPr>
              <w:t xml:space="preserve">Фон: белый </w:t>
            </w:r>
          </w:p>
          <w:p w:rsidR="0019119C" w:rsidRPr="0019119C" w:rsidRDefault="0019119C" w:rsidP="0019119C">
            <w:pPr>
              <w:overflowPunct w:val="0"/>
              <w:autoSpaceDE w:val="0"/>
              <w:autoSpaceDN w:val="0"/>
              <w:adjustRightInd w:val="0"/>
              <w:spacing w:line="360" w:lineRule="auto"/>
              <w:textAlignment w:val="baseline"/>
              <w:rPr>
                <w:rFonts w:ascii="Times New Roman" w:hAnsi="Times New Roman"/>
                <w:color w:val="000000"/>
                <w:sz w:val="24"/>
                <w:szCs w:val="24"/>
              </w:rPr>
            </w:pPr>
            <w:r w:rsidRPr="0019119C">
              <w:rPr>
                <w:rFonts w:ascii="Times New Roman" w:hAnsi="Times New Roman"/>
                <w:color w:val="000000"/>
                <w:sz w:val="24"/>
                <w:szCs w:val="24"/>
              </w:rPr>
              <w:t xml:space="preserve">Символ: черный </w:t>
            </w:r>
          </w:p>
          <w:p w:rsidR="0019119C" w:rsidRPr="0019119C" w:rsidRDefault="0019119C" w:rsidP="0019119C">
            <w:pPr>
              <w:overflowPunct w:val="0"/>
              <w:autoSpaceDE w:val="0"/>
              <w:autoSpaceDN w:val="0"/>
              <w:adjustRightInd w:val="0"/>
              <w:spacing w:line="360" w:lineRule="auto"/>
              <w:textAlignment w:val="baseline"/>
              <w:rPr>
                <w:rFonts w:ascii="Times New Roman" w:hAnsi="Times New Roman"/>
                <w:b/>
                <w:sz w:val="24"/>
                <w:szCs w:val="24"/>
              </w:rPr>
            </w:pPr>
            <w:r w:rsidRPr="0019119C">
              <w:rPr>
                <w:rFonts w:ascii="Times New Roman" w:hAnsi="Times New Roman"/>
                <w:color w:val="000000"/>
                <w:sz w:val="24"/>
                <w:szCs w:val="24"/>
              </w:rPr>
              <w:t>Контур и диагональ: красные</w:t>
            </w:r>
          </w:p>
        </w:tc>
        <w:tc>
          <w:tcPr>
            <w:tcW w:w="3191" w:type="dxa"/>
          </w:tcPr>
          <w:p w:rsidR="0019119C" w:rsidRPr="0019119C" w:rsidRDefault="0019119C" w:rsidP="0019119C">
            <w:pPr>
              <w:overflowPunct w:val="0"/>
              <w:autoSpaceDE w:val="0"/>
              <w:autoSpaceDN w:val="0"/>
              <w:adjustRightInd w:val="0"/>
              <w:spacing w:line="360" w:lineRule="auto"/>
              <w:textAlignment w:val="baseline"/>
              <w:rPr>
                <w:rFonts w:ascii="Times New Roman" w:hAnsi="Times New Roman"/>
                <w:b/>
                <w:sz w:val="24"/>
                <w:szCs w:val="24"/>
              </w:rPr>
            </w:pPr>
            <w:r w:rsidRPr="0019119C">
              <w:rPr>
                <w:rFonts w:ascii="Times New Roman" w:hAnsi="Times New Roman"/>
                <w:color w:val="000000"/>
                <w:sz w:val="24"/>
                <w:szCs w:val="24"/>
              </w:rPr>
              <w:t>Используется, когда открытый огонь или курение могут стать причиной пожара</w:t>
            </w:r>
          </w:p>
        </w:tc>
      </w:tr>
      <w:tr w:rsidR="0019119C" w:rsidRPr="0019119C" w:rsidTr="007D16E3">
        <w:tc>
          <w:tcPr>
            <w:tcW w:w="3190" w:type="dxa"/>
          </w:tcPr>
          <w:p w:rsidR="0019119C" w:rsidRPr="0019119C" w:rsidRDefault="0019119C" w:rsidP="0019119C">
            <w:pPr>
              <w:overflowPunct w:val="0"/>
              <w:autoSpaceDE w:val="0"/>
              <w:autoSpaceDN w:val="0"/>
              <w:adjustRightInd w:val="0"/>
              <w:spacing w:line="360" w:lineRule="auto"/>
              <w:jc w:val="center"/>
              <w:textAlignment w:val="baseline"/>
              <w:rPr>
                <w:rFonts w:ascii="Times New Roman" w:hAnsi="Times New Roman"/>
                <w:b/>
                <w:color w:val="000000"/>
                <w:sz w:val="24"/>
                <w:szCs w:val="24"/>
              </w:rPr>
            </w:pPr>
            <w:r w:rsidRPr="0019119C">
              <w:rPr>
                <w:rFonts w:ascii="Times New Roman" w:hAnsi="Times New Roman"/>
                <w:noProof/>
                <w:color w:val="000000"/>
                <w:sz w:val="24"/>
                <w:szCs w:val="24"/>
              </w:rPr>
              <w:drawing>
                <wp:inline distT="0" distB="0" distL="0" distR="0" wp14:anchorId="39C76E74" wp14:editId="32E5210C">
                  <wp:extent cx="1052830" cy="1042035"/>
                  <wp:effectExtent l="19050" t="0" r="0" b="0"/>
                  <wp:docPr id="35" name="Рисунок 2" descr="Mb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b24"/>
                          <pic:cNvPicPr>
                            <a:picLocks noChangeAspect="1" noChangeArrowheads="1"/>
                          </pic:cNvPicPr>
                        </pic:nvPicPr>
                        <pic:blipFill>
                          <a:blip r:embed="rId17" cstate="print"/>
                          <a:srcRect/>
                          <a:stretch>
                            <a:fillRect/>
                          </a:stretch>
                        </pic:blipFill>
                        <pic:spPr bwMode="auto">
                          <a:xfrm>
                            <a:off x="0" y="0"/>
                            <a:ext cx="1052830" cy="1042035"/>
                          </a:xfrm>
                          <a:prstGeom prst="rect">
                            <a:avLst/>
                          </a:prstGeom>
                          <a:noFill/>
                          <a:ln w="9525">
                            <a:noFill/>
                            <a:miter lim="800000"/>
                            <a:headEnd/>
                            <a:tailEnd/>
                          </a:ln>
                        </pic:spPr>
                      </pic:pic>
                    </a:graphicData>
                  </a:graphic>
                </wp:inline>
              </w:drawing>
            </w:r>
            <w:r w:rsidRPr="0019119C">
              <w:rPr>
                <w:rFonts w:ascii="Times New Roman" w:hAnsi="Times New Roman"/>
                <w:b/>
                <w:color w:val="000000"/>
                <w:sz w:val="24"/>
                <w:szCs w:val="24"/>
              </w:rPr>
              <w:t>Запрещается курить</w:t>
            </w:r>
          </w:p>
          <w:p w:rsidR="0019119C" w:rsidRPr="0019119C" w:rsidRDefault="0019119C" w:rsidP="0019119C">
            <w:pPr>
              <w:overflowPunct w:val="0"/>
              <w:autoSpaceDE w:val="0"/>
              <w:autoSpaceDN w:val="0"/>
              <w:adjustRightInd w:val="0"/>
              <w:spacing w:line="360" w:lineRule="auto"/>
              <w:jc w:val="center"/>
              <w:textAlignment w:val="baseline"/>
              <w:rPr>
                <w:rFonts w:ascii="Times New Roman" w:hAnsi="Times New Roman"/>
                <w:b/>
                <w:sz w:val="24"/>
                <w:szCs w:val="24"/>
              </w:rPr>
            </w:pPr>
          </w:p>
        </w:tc>
        <w:tc>
          <w:tcPr>
            <w:tcW w:w="3190" w:type="dxa"/>
          </w:tcPr>
          <w:p w:rsidR="0019119C" w:rsidRPr="0019119C" w:rsidRDefault="0019119C" w:rsidP="0019119C">
            <w:pPr>
              <w:overflowPunct w:val="0"/>
              <w:autoSpaceDE w:val="0"/>
              <w:autoSpaceDN w:val="0"/>
              <w:adjustRightInd w:val="0"/>
              <w:spacing w:line="360" w:lineRule="auto"/>
              <w:textAlignment w:val="baseline"/>
              <w:rPr>
                <w:rFonts w:ascii="Times New Roman" w:hAnsi="Times New Roman"/>
                <w:sz w:val="24"/>
                <w:szCs w:val="24"/>
              </w:rPr>
            </w:pPr>
            <w:r w:rsidRPr="0019119C">
              <w:rPr>
                <w:rFonts w:ascii="Times New Roman" w:hAnsi="Times New Roman"/>
                <w:sz w:val="24"/>
                <w:szCs w:val="24"/>
              </w:rPr>
              <w:t>Форма: круг</w:t>
            </w:r>
          </w:p>
          <w:p w:rsidR="0019119C" w:rsidRPr="0019119C" w:rsidRDefault="0019119C" w:rsidP="0019119C">
            <w:pPr>
              <w:overflowPunct w:val="0"/>
              <w:autoSpaceDE w:val="0"/>
              <w:autoSpaceDN w:val="0"/>
              <w:adjustRightInd w:val="0"/>
              <w:spacing w:line="360" w:lineRule="auto"/>
              <w:textAlignment w:val="baseline"/>
              <w:rPr>
                <w:rFonts w:ascii="Times New Roman" w:hAnsi="Times New Roman"/>
                <w:color w:val="000000"/>
                <w:sz w:val="24"/>
                <w:szCs w:val="24"/>
              </w:rPr>
            </w:pPr>
            <w:r w:rsidRPr="0019119C">
              <w:rPr>
                <w:rFonts w:ascii="Times New Roman" w:hAnsi="Times New Roman"/>
                <w:sz w:val="24"/>
                <w:szCs w:val="24"/>
              </w:rPr>
              <w:t>Фон: белый</w:t>
            </w:r>
          </w:p>
          <w:p w:rsidR="0019119C" w:rsidRPr="0019119C" w:rsidRDefault="0019119C" w:rsidP="0019119C">
            <w:pPr>
              <w:overflowPunct w:val="0"/>
              <w:autoSpaceDE w:val="0"/>
              <w:autoSpaceDN w:val="0"/>
              <w:adjustRightInd w:val="0"/>
              <w:spacing w:line="360" w:lineRule="auto"/>
              <w:textAlignment w:val="baseline"/>
              <w:rPr>
                <w:rFonts w:ascii="Times New Roman" w:hAnsi="Times New Roman"/>
                <w:sz w:val="24"/>
                <w:szCs w:val="24"/>
              </w:rPr>
            </w:pPr>
            <w:r w:rsidRPr="0019119C">
              <w:rPr>
                <w:rFonts w:ascii="Times New Roman" w:hAnsi="Times New Roman"/>
                <w:sz w:val="24"/>
                <w:szCs w:val="24"/>
              </w:rPr>
              <w:t xml:space="preserve">Символ: черный </w:t>
            </w:r>
          </w:p>
          <w:p w:rsidR="0019119C" w:rsidRPr="0019119C" w:rsidRDefault="0019119C" w:rsidP="0019119C">
            <w:pPr>
              <w:overflowPunct w:val="0"/>
              <w:autoSpaceDE w:val="0"/>
              <w:autoSpaceDN w:val="0"/>
              <w:adjustRightInd w:val="0"/>
              <w:spacing w:line="360" w:lineRule="auto"/>
              <w:textAlignment w:val="baseline"/>
              <w:rPr>
                <w:rFonts w:ascii="Times New Roman" w:hAnsi="Times New Roman"/>
                <w:sz w:val="24"/>
                <w:szCs w:val="24"/>
              </w:rPr>
            </w:pPr>
            <w:r w:rsidRPr="0019119C">
              <w:rPr>
                <w:rFonts w:ascii="Times New Roman" w:hAnsi="Times New Roman"/>
                <w:sz w:val="24"/>
                <w:szCs w:val="24"/>
              </w:rPr>
              <w:t>Контур и диагональ: красные</w:t>
            </w:r>
          </w:p>
          <w:p w:rsidR="0019119C" w:rsidRPr="0019119C" w:rsidRDefault="0019119C" w:rsidP="0019119C">
            <w:pPr>
              <w:overflowPunct w:val="0"/>
              <w:autoSpaceDE w:val="0"/>
              <w:autoSpaceDN w:val="0"/>
              <w:adjustRightInd w:val="0"/>
              <w:spacing w:line="360" w:lineRule="auto"/>
              <w:textAlignment w:val="baseline"/>
              <w:rPr>
                <w:rFonts w:ascii="Times New Roman" w:hAnsi="Times New Roman"/>
                <w:b/>
                <w:sz w:val="24"/>
                <w:szCs w:val="24"/>
              </w:rPr>
            </w:pPr>
          </w:p>
        </w:tc>
        <w:tc>
          <w:tcPr>
            <w:tcW w:w="3191" w:type="dxa"/>
          </w:tcPr>
          <w:p w:rsidR="0019119C" w:rsidRPr="0019119C" w:rsidRDefault="0019119C" w:rsidP="0019119C">
            <w:pPr>
              <w:overflowPunct w:val="0"/>
              <w:autoSpaceDE w:val="0"/>
              <w:autoSpaceDN w:val="0"/>
              <w:adjustRightInd w:val="0"/>
              <w:spacing w:line="360" w:lineRule="auto"/>
              <w:textAlignment w:val="baseline"/>
              <w:rPr>
                <w:rFonts w:ascii="Times New Roman" w:hAnsi="Times New Roman"/>
                <w:b/>
                <w:sz w:val="24"/>
                <w:szCs w:val="24"/>
              </w:rPr>
            </w:pPr>
            <w:r w:rsidRPr="0019119C">
              <w:rPr>
                <w:rFonts w:ascii="Times New Roman" w:hAnsi="Times New Roman"/>
                <w:color w:val="000000"/>
                <w:sz w:val="24"/>
                <w:szCs w:val="24"/>
              </w:rPr>
              <w:t>Используется, когда курение может стать причиной пожара</w:t>
            </w:r>
          </w:p>
        </w:tc>
      </w:tr>
      <w:tr w:rsidR="0019119C" w:rsidRPr="0019119C" w:rsidTr="007D16E3">
        <w:tc>
          <w:tcPr>
            <w:tcW w:w="3190" w:type="dxa"/>
          </w:tcPr>
          <w:p w:rsidR="0019119C" w:rsidRPr="0019119C" w:rsidRDefault="0019119C" w:rsidP="0019119C">
            <w:pPr>
              <w:overflowPunct w:val="0"/>
              <w:autoSpaceDE w:val="0"/>
              <w:autoSpaceDN w:val="0"/>
              <w:adjustRightInd w:val="0"/>
              <w:spacing w:line="360" w:lineRule="auto"/>
              <w:jc w:val="center"/>
              <w:textAlignment w:val="baseline"/>
              <w:rPr>
                <w:rFonts w:ascii="Times New Roman" w:hAnsi="Times New Roman"/>
                <w:b/>
                <w:sz w:val="24"/>
                <w:szCs w:val="24"/>
              </w:rPr>
            </w:pPr>
            <w:r w:rsidRPr="0019119C">
              <w:rPr>
                <w:rFonts w:ascii="Times New Roman" w:hAnsi="Times New Roman"/>
                <w:noProof/>
                <w:sz w:val="24"/>
                <w:szCs w:val="24"/>
              </w:rPr>
              <w:drawing>
                <wp:inline distT="0" distB="0" distL="0" distR="0" wp14:anchorId="1B319916" wp14:editId="58CA9EA8">
                  <wp:extent cx="1020445" cy="1020445"/>
                  <wp:effectExtent l="19050" t="0" r="8255" b="0"/>
                  <wp:docPr id="36" name="Рисунок 3" descr="Mb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b26"/>
                          <pic:cNvPicPr>
                            <a:picLocks noChangeAspect="1" noChangeArrowheads="1"/>
                          </pic:cNvPicPr>
                        </pic:nvPicPr>
                        <pic:blipFill>
                          <a:blip r:embed="rId18" cstate="print"/>
                          <a:srcRect/>
                          <a:stretch>
                            <a:fillRect/>
                          </a:stretch>
                        </pic:blipFill>
                        <pic:spPr bwMode="auto">
                          <a:xfrm>
                            <a:off x="0" y="0"/>
                            <a:ext cx="1020445" cy="1020445"/>
                          </a:xfrm>
                          <a:prstGeom prst="rect">
                            <a:avLst/>
                          </a:prstGeom>
                          <a:noFill/>
                          <a:ln w="9525">
                            <a:noFill/>
                            <a:miter lim="800000"/>
                            <a:headEnd/>
                            <a:tailEnd/>
                          </a:ln>
                        </pic:spPr>
                      </pic:pic>
                    </a:graphicData>
                  </a:graphic>
                </wp:inline>
              </w:drawing>
            </w:r>
          </w:p>
          <w:p w:rsidR="0019119C" w:rsidRPr="0019119C" w:rsidRDefault="0019119C" w:rsidP="0019119C">
            <w:pPr>
              <w:overflowPunct w:val="0"/>
              <w:autoSpaceDE w:val="0"/>
              <w:autoSpaceDN w:val="0"/>
              <w:adjustRightInd w:val="0"/>
              <w:spacing w:line="360" w:lineRule="auto"/>
              <w:jc w:val="center"/>
              <w:textAlignment w:val="baseline"/>
              <w:rPr>
                <w:rFonts w:ascii="Times New Roman" w:hAnsi="Times New Roman"/>
                <w:b/>
                <w:sz w:val="24"/>
                <w:szCs w:val="24"/>
              </w:rPr>
            </w:pPr>
            <w:r w:rsidRPr="0019119C">
              <w:rPr>
                <w:rFonts w:ascii="Times New Roman" w:hAnsi="Times New Roman"/>
                <w:b/>
                <w:sz w:val="24"/>
                <w:szCs w:val="24"/>
              </w:rPr>
              <w:t>Место курения</w:t>
            </w:r>
          </w:p>
          <w:p w:rsidR="0019119C" w:rsidRPr="0019119C" w:rsidRDefault="0019119C" w:rsidP="0019119C">
            <w:pPr>
              <w:overflowPunct w:val="0"/>
              <w:autoSpaceDE w:val="0"/>
              <w:autoSpaceDN w:val="0"/>
              <w:adjustRightInd w:val="0"/>
              <w:spacing w:line="360" w:lineRule="auto"/>
              <w:jc w:val="center"/>
              <w:textAlignment w:val="baseline"/>
              <w:rPr>
                <w:rFonts w:ascii="Times New Roman" w:hAnsi="Times New Roman"/>
                <w:b/>
                <w:sz w:val="24"/>
                <w:szCs w:val="24"/>
              </w:rPr>
            </w:pPr>
          </w:p>
        </w:tc>
        <w:tc>
          <w:tcPr>
            <w:tcW w:w="3190" w:type="dxa"/>
          </w:tcPr>
          <w:p w:rsidR="0019119C" w:rsidRPr="0019119C" w:rsidRDefault="0019119C" w:rsidP="0019119C">
            <w:pPr>
              <w:overflowPunct w:val="0"/>
              <w:autoSpaceDE w:val="0"/>
              <w:autoSpaceDN w:val="0"/>
              <w:adjustRightInd w:val="0"/>
              <w:spacing w:line="360" w:lineRule="auto"/>
              <w:textAlignment w:val="baseline"/>
              <w:rPr>
                <w:rFonts w:ascii="Times New Roman" w:hAnsi="Times New Roman"/>
                <w:sz w:val="24"/>
                <w:szCs w:val="24"/>
              </w:rPr>
            </w:pPr>
            <w:r w:rsidRPr="0019119C">
              <w:rPr>
                <w:rFonts w:ascii="Times New Roman" w:hAnsi="Times New Roman"/>
                <w:sz w:val="24"/>
                <w:szCs w:val="24"/>
              </w:rPr>
              <w:t>Форма: круг</w:t>
            </w:r>
          </w:p>
          <w:p w:rsidR="0019119C" w:rsidRPr="0019119C" w:rsidRDefault="0019119C" w:rsidP="0019119C">
            <w:pPr>
              <w:overflowPunct w:val="0"/>
              <w:autoSpaceDE w:val="0"/>
              <w:autoSpaceDN w:val="0"/>
              <w:adjustRightInd w:val="0"/>
              <w:spacing w:line="360" w:lineRule="auto"/>
              <w:textAlignment w:val="baseline"/>
              <w:rPr>
                <w:rFonts w:ascii="Times New Roman" w:hAnsi="Times New Roman"/>
                <w:sz w:val="24"/>
                <w:szCs w:val="24"/>
              </w:rPr>
            </w:pPr>
            <w:r w:rsidRPr="0019119C">
              <w:rPr>
                <w:rFonts w:ascii="Times New Roman" w:hAnsi="Times New Roman"/>
                <w:sz w:val="24"/>
                <w:szCs w:val="24"/>
              </w:rPr>
              <w:t>Фон: синий</w:t>
            </w:r>
          </w:p>
          <w:p w:rsidR="0019119C" w:rsidRPr="0019119C" w:rsidRDefault="0019119C" w:rsidP="0019119C">
            <w:pPr>
              <w:overflowPunct w:val="0"/>
              <w:autoSpaceDE w:val="0"/>
              <w:autoSpaceDN w:val="0"/>
              <w:adjustRightInd w:val="0"/>
              <w:spacing w:line="360" w:lineRule="auto"/>
              <w:textAlignment w:val="baseline"/>
              <w:rPr>
                <w:rFonts w:ascii="Times New Roman" w:hAnsi="Times New Roman"/>
                <w:sz w:val="24"/>
                <w:szCs w:val="24"/>
              </w:rPr>
            </w:pPr>
            <w:r w:rsidRPr="0019119C">
              <w:rPr>
                <w:rFonts w:ascii="Times New Roman" w:hAnsi="Times New Roman"/>
                <w:sz w:val="24"/>
                <w:szCs w:val="24"/>
              </w:rPr>
              <w:t xml:space="preserve">Символ: белый </w:t>
            </w:r>
          </w:p>
          <w:p w:rsidR="0019119C" w:rsidRPr="0019119C" w:rsidRDefault="0019119C" w:rsidP="0019119C">
            <w:pPr>
              <w:overflowPunct w:val="0"/>
              <w:autoSpaceDE w:val="0"/>
              <w:autoSpaceDN w:val="0"/>
              <w:adjustRightInd w:val="0"/>
              <w:spacing w:line="360" w:lineRule="auto"/>
              <w:textAlignment w:val="baseline"/>
              <w:rPr>
                <w:rFonts w:ascii="Times New Roman" w:hAnsi="Times New Roman"/>
                <w:sz w:val="24"/>
                <w:szCs w:val="24"/>
              </w:rPr>
            </w:pPr>
          </w:p>
        </w:tc>
        <w:tc>
          <w:tcPr>
            <w:tcW w:w="3191" w:type="dxa"/>
          </w:tcPr>
          <w:p w:rsidR="0019119C" w:rsidRPr="0019119C" w:rsidRDefault="0019119C" w:rsidP="0019119C">
            <w:pPr>
              <w:overflowPunct w:val="0"/>
              <w:autoSpaceDE w:val="0"/>
              <w:autoSpaceDN w:val="0"/>
              <w:adjustRightInd w:val="0"/>
              <w:spacing w:line="360" w:lineRule="auto"/>
              <w:textAlignment w:val="baseline"/>
              <w:rPr>
                <w:rFonts w:ascii="Times New Roman" w:hAnsi="Times New Roman"/>
                <w:b/>
                <w:sz w:val="24"/>
                <w:szCs w:val="24"/>
              </w:rPr>
            </w:pPr>
            <w:r w:rsidRPr="0019119C">
              <w:rPr>
                <w:rFonts w:ascii="Times New Roman" w:hAnsi="Times New Roman"/>
                <w:sz w:val="24"/>
                <w:szCs w:val="24"/>
              </w:rPr>
              <w:t>Используется для обозначения места курения</w:t>
            </w:r>
          </w:p>
        </w:tc>
      </w:tr>
    </w:tbl>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b/>
          <w:sz w:val="24"/>
          <w:szCs w:val="24"/>
          <w:lang w:eastAsia="ru-RU"/>
        </w:rPr>
        <w:sectPr w:rsidR="0019119C" w:rsidRPr="0019119C" w:rsidSect="00210DA7">
          <w:pgSz w:w="11906" w:h="16838"/>
          <w:pgMar w:top="1134" w:right="567" w:bottom="1134" w:left="1418" w:header="708" w:footer="708" w:gutter="0"/>
          <w:cols w:space="708"/>
          <w:docGrid w:linePitch="360"/>
        </w:sectPr>
      </w:pPr>
    </w:p>
    <w:p w:rsidR="0019119C" w:rsidRPr="00336AFF" w:rsidRDefault="00886C27" w:rsidP="00EC1CDA">
      <w:pPr>
        <w:pStyle w:val="2"/>
      </w:pPr>
      <w:bookmarkStart w:id="39" w:name="_Toc36625798"/>
      <w:r w:rsidRPr="00336AFF">
        <w:lastRenderedPageBreak/>
        <w:t>ПУНКТ №</w:t>
      </w:r>
      <w:r w:rsidR="0019119C" w:rsidRPr="00336AFF">
        <w:t xml:space="preserve"> 20 ППР</w:t>
      </w:r>
      <w:bookmarkEnd w:id="39"/>
      <w:r w:rsidR="0019119C" w:rsidRPr="00336AFF">
        <w:t xml:space="preserve">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обязательных требований:</w:t>
      </w:r>
    </w:p>
    <w:p w:rsidR="0019119C" w:rsidRPr="008222DF" w:rsidRDefault="008222DF"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20. </w:t>
      </w:r>
      <w:r w:rsidR="0019119C" w:rsidRPr="008222DF">
        <w:rPr>
          <w:rFonts w:ascii="Times New Roman" w:eastAsia="Times New Roman" w:hAnsi="Times New Roman" w:cs="Times New Roman"/>
          <w:i/>
          <w:sz w:val="24"/>
          <w:szCs w:val="24"/>
          <w:lang w:eastAsia="ru-RU"/>
        </w:rPr>
        <w:t xml:space="preserve">Руководитель организации обеспечивает наличие на дверях помещений производственного и складского назначения и наружных установках обозначение их категорий по взрывопожарной и пожарной опасности, а также класса зоны в соответствии с </w:t>
      </w:r>
      <w:hyperlink r:id="rId19" w:history="1">
        <w:r w:rsidR="0019119C" w:rsidRPr="008222DF">
          <w:rPr>
            <w:rFonts w:ascii="Times New Roman" w:eastAsia="Times New Roman" w:hAnsi="Times New Roman" w:cs="Times New Roman"/>
            <w:i/>
            <w:sz w:val="24"/>
            <w:szCs w:val="24"/>
            <w:lang w:eastAsia="ru-RU"/>
          </w:rPr>
          <w:t>главами 5</w:t>
        </w:r>
      </w:hyperlink>
      <w:r w:rsidR="0019119C" w:rsidRPr="008222DF">
        <w:rPr>
          <w:rFonts w:ascii="Times New Roman" w:eastAsia="Times New Roman" w:hAnsi="Times New Roman" w:cs="Times New Roman"/>
          <w:i/>
          <w:sz w:val="24"/>
          <w:szCs w:val="24"/>
          <w:lang w:eastAsia="ru-RU"/>
        </w:rPr>
        <w:t xml:space="preserve">, </w:t>
      </w:r>
      <w:hyperlink r:id="rId20" w:history="1">
        <w:r w:rsidR="0019119C" w:rsidRPr="008222DF">
          <w:rPr>
            <w:rFonts w:ascii="Times New Roman" w:eastAsia="Times New Roman" w:hAnsi="Times New Roman" w:cs="Times New Roman"/>
            <w:i/>
            <w:sz w:val="24"/>
            <w:szCs w:val="24"/>
            <w:lang w:eastAsia="ru-RU"/>
          </w:rPr>
          <w:t>7</w:t>
        </w:r>
      </w:hyperlink>
      <w:r w:rsidR="0019119C" w:rsidRPr="008222DF">
        <w:rPr>
          <w:rFonts w:ascii="Times New Roman" w:eastAsia="Times New Roman" w:hAnsi="Times New Roman" w:cs="Times New Roman"/>
          <w:i/>
          <w:sz w:val="24"/>
          <w:szCs w:val="24"/>
          <w:lang w:eastAsia="ru-RU"/>
        </w:rPr>
        <w:t xml:space="preserve"> и </w:t>
      </w:r>
      <w:hyperlink r:id="rId21" w:history="1">
        <w:r w:rsidR="0019119C" w:rsidRPr="008222DF">
          <w:rPr>
            <w:rFonts w:ascii="Times New Roman" w:eastAsia="Times New Roman" w:hAnsi="Times New Roman" w:cs="Times New Roman"/>
            <w:i/>
            <w:sz w:val="24"/>
            <w:szCs w:val="24"/>
            <w:lang w:eastAsia="ru-RU"/>
          </w:rPr>
          <w:t>8</w:t>
        </w:r>
      </w:hyperlink>
      <w:r w:rsidR="0019119C" w:rsidRPr="008222DF">
        <w:rPr>
          <w:rFonts w:ascii="Times New Roman" w:eastAsia="Times New Roman" w:hAnsi="Times New Roman" w:cs="Times New Roman"/>
          <w:i/>
          <w:sz w:val="24"/>
          <w:szCs w:val="24"/>
          <w:lang w:eastAsia="ru-RU"/>
        </w:rPr>
        <w:t xml:space="preserve"> Федерального закона «Технический регламент о требованиях пожарной безопасности».</w:t>
      </w:r>
    </w:p>
    <w:p w:rsidR="008222DF" w:rsidRDefault="008222DF"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(бездействий) юридических и физических лиц, ведущих к нарушениям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Перечень действий (бездействий):</w:t>
      </w:r>
    </w:p>
    <w:p w:rsidR="0019119C" w:rsidRPr="0019119C" w:rsidRDefault="0019119C" w:rsidP="00AA3BAD">
      <w:pPr>
        <w:numPr>
          <w:ilvl w:val="0"/>
          <w:numId w:val="9"/>
        </w:numPr>
        <w:tabs>
          <w:tab w:val="left" w:pos="993"/>
        </w:tabs>
        <w:overflowPunct w:val="0"/>
        <w:autoSpaceDE w:val="0"/>
        <w:autoSpaceDN w:val="0"/>
        <w:adjustRightInd w:val="0"/>
        <w:spacing w:after="0" w:line="360" w:lineRule="auto"/>
        <w:ind w:left="0" w:firstLine="709"/>
        <w:jc w:val="both"/>
        <w:textAlignment w:val="baseline"/>
        <w:rPr>
          <w:rFonts w:ascii="Times New Roman" w:eastAsia="Calibri" w:hAnsi="Times New Roman" w:cs="Times New Roman"/>
          <w:bCs/>
          <w:sz w:val="24"/>
          <w:szCs w:val="24"/>
          <w:lang w:eastAsia="ru-RU"/>
        </w:rPr>
      </w:pPr>
      <w:r w:rsidRPr="0019119C">
        <w:rPr>
          <w:rFonts w:ascii="Times New Roman" w:eastAsia="Calibri" w:hAnsi="Times New Roman" w:cs="Times New Roman"/>
          <w:bCs/>
          <w:sz w:val="24"/>
          <w:szCs w:val="24"/>
          <w:lang w:eastAsia="ru-RU"/>
        </w:rPr>
        <w:t xml:space="preserve">руководитель организации не обеспечил наличие на дверях помещений производственного и складского назначения и наружных установках табличек с обозначением их категорий по взрывопожарной и пожарной опасности, а также класса зоны в соответствии с </w:t>
      </w:r>
      <w:hyperlink r:id="rId22" w:history="1">
        <w:r w:rsidRPr="0019119C">
          <w:rPr>
            <w:rFonts w:ascii="Times New Roman" w:eastAsia="Calibri" w:hAnsi="Times New Roman" w:cs="Times New Roman"/>
            <w:bCs/>
            <w:sz w:val="24"/>
            <w:szCs w:val="24"/>
            <w:lang w:eastAsia="ru-RU"/>
          </w:rPr>
          <w:t>главами 5</w:t>
        </w:r>
      </w:hyperlink>
      <w:r w:rsidRPr="0019119C">
        <w:rPr>
          <w:rFonts w:ascii="Times New Roman" w:eastAsia="Calibri" w:hAnsi="Times New Roman" w:cs="Times New Roman"/>
          <w:bCs/>
          <w:sz w:val="24"/>
          <w:szCs w:val="24"/>
          <w:lang w:eastAsia="ru-RU"/>
        </w:rPr>
        <w:t xml:space="preserve">, </w:t>
      </w:r>
      <w:hyperlink r:id="rId23" w:history="1">
        <w:r w:rsidRPr="0019119C">
          <w:rPr>
            <w:rFonts w:ascii="Times New Roman" w:eastAsia="Calibri" w:hAnsi="Times New Roman" w:cs="Times New Roman"/>
            <w:bCs/>
            <w:sz w:val="24"/>
            <w:szCs w:val="24"/>
            <w:lang w:eastAsia="ru-RU"/>
          </w:rPr>
          <w:t>7</w:t>
        </w:r>
      </w:hyperlink>
      <w:r w:rsidRPr="0019119C">
        <w:rPr>
          <w:rFonts w:ascii="Times New Roman" w:eastAsia="Calibri" w:hAnsi="Times New Roman" w:cs="Times New Roman"/>
          <w:bCs/>
          <w:sz w:val="24"/>
          <w:szCs w:val="24"/>
          <w:lang w:eastAsia="ru-RU"/>
        </w:rPr>
        <w:t xml:space="preserve"> и </w:t>
      </w:r>
      <w:hyperlink r:id="rId24" w:history="1">
        <w:r w:rsidRPr="0019119C">
          <w:rPr>
            <w:rFonts w:ascii="Times New Roman" w:eastAsia="Calibri" w:hAnsi="Times New Roman" w:cs="Times New Roman"/>
            <w:bCs/>
            <w:sz w:val="24"/>
            <w:szCs w:val="24"/>
            <w:lang w:eastAsia="ru-RU"/>
          </w:rPr>
          <w:t>8</w:t>
        </w:r>
      </w:hyperlink>
      <w:r w:rsidRPr="0019119C">
        <w:rPr>
          <w:rFonts w:ascii="Times New Roman" w:eastAsia="Calibri" w:hAnsi="Times New Roman" w:cs="Times New Roman"/>
          <w:bCs/>
          <w:sz w:val="24"/>
          <w:szCs w:val="24"/>
          <w:lang w:eastAsia="ru-RU"/>
        </w:rPr>
        <w:t xml:space="preserve"> Федерального закона </w:t>
      </w:r>
      <w:r w:rsidR="00AA3BAD">
        <w:rPr>
          <w:rFonts w:ascii="Times New Roman" w:eastAsia="Calibri" w:hAnsi="Times New Roman" w:cs="Times New Roman"/>
          <w:bCs/>
          <w:sz w:val="24"/>
          <w:szCs w:val="24"/>
          <w:lang w:eastAsia="ru-RU"/>
        </w:rPr>
        <w:t xml:space="preserve">от 22 июля 2008 г. </w:t>
      </w:r>
      <w:r w:rsidR="00357F72">
        <w:rPr>
          <w:rFonts w:ascii="Times New Roman" w:eastAsia="Calibri" w:hAnsi="Times New Roman" w:cs="Times New Roman"/>
          <w:bCs/>
          <w:sz w:val="24"/>
          <w:szCs w:val="24"/>
          <w:lang w:eastAsia="ru-RU"/>
        </w:rPr>
        <w:t xml:space="preserve">№ 123-ФЗ </w:t>
      </w:r>
      <w:r w:rsidRPr="0019119C">
        <w:rPr>
          <w:rFonts w:ascii="Times New Roman" w:eastAsia="Calibri" w:hAnsi="Times New Roman" w:cs="Times New Roman"/>
          <w:bCs/>
          <w:sz w:val="24"/>
          <w:szCs w:val="24"/>
          <w:lang w:eastAsia="ru-RU"/>
        </w:rPr>
        <w:t>«Технический регламент о требованиях пожарной безопасности».</w:t>
      </w:r>
    </w:p>
    <w:p w:rsidR="0019119C" w:rsidRPr="0019119C" w:rsidRDefault="0019119C" w:rsidP="00AA3BAD">
      <w:pPr>
        <w:numPr>
          <w:ilvl w:val="0"/>
          <w:numId w:val="9"/>
        </w:numPr>
        <w:tabs>
          <w:tab w:val="left" w:pos="993"/>
        </w:tabs>
        <w:overflowPunct w:val="0"/>
        <w:autoSpaceDE w:val="0"/>
        <w:autoSpaceDN w:val="0"/>
        <w:adjustRightInd w:val="0"/>
        <w:spacing w:after="0" w:line="360" w:lineRule="auto"/>
        <w:ind w:left="0"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табличка в наличии, </w:t>
      </w:r>
      <w:r w:rsidRPr="0019119C">
        <w:rPr>
          <w:rFonts w:ascii="Times New Roman" w:eastAsia="Calibri" w:hAnsi="Times New Roman" w:cs="Times New Roman"/>
          <w:bCs/>
          <w:sz w:val="24"/>
          <w:szCs w:val="24"/>
          <w:lang w:eastAsia="ru-RU"/>
        </w:rPr>
        <w:t>однако</w:t>
      </w:r>
      <w:r w:rsidRPr="0019119C">
        <w:rPr>
          <w:rFonts w:ascii="Times New Roman" w:eastAsia="Calibri" w:hAnsi="Times New Roman" w:cs="Times New Roman"/>
          <w:sz w:val="24"/>
          <w:szCs w:val="24"/>
          <w:lang w:eastAsia="ru-RU"/>
        </w:rPr>
        <w:t>, графические обозначения на табличке выполнены не в соответствии с ГОСТ 12.4.026-2015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rsidR="0019119C" w:rsidRPr="0019119C" w:rsidRDefault="0019119C" w:rsidP="00AA3BAD">
      <w:pPr>
        <w:numPr>
          <w:ilvl w:val="0"/>
          <w:numId w:val="7"/>
        </w:numPr>
        <w:tabs>
          <w:tab w:val="left" w:pos="993"/>
        </w:tabs>
        <w:overflowPunct w:val="0"/>
        <w:autoSpaceDE w:val="0"/>
        <w:autoSpaceDN w:val="0"/>
        <w:adjustRightInd w:val="0"/>
        <w:spacing w:after="0" w:line="360" w:lineRule="auto"/>
        <w:ind w:left="0"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табличка выполнена в соответствии с требованиями ГОСТ, однако находится в изношенном состоянии, не позволяющем передать необходимую информацию или расположена не на видном месте.</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b/>
          <w:bCs/>
          <w:sz w:val="24"/>
          <w:szCs w:val="24"/>
          <w:lang w:eastAsia="ru-RU"/>
        </w:rPr>
      </w:pPr>
      <w:r w:rsidRPr="0019119C">
        <w:rPr>
          <w:rFonts w:ascii="Times New Roman" w:eastAsia="Calibri" w:hAnsi="Times New Roman" w:cs="Times New Roman"/>
          <w:b/>
          <w:bCs/>
          <w:sz w:val="24"/>
          <w:szCs w:val="24"/>
          <w:lang w:eastAsia="ru-RU"/>
        </w:rPr>
        <w:t>Последствия нарушения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Классификация пожароопасных и взрывоопасных зон применяется для выбора электротехнического и другого оборудования по степени их защиты, обеспечивающей их </w:t>
      </w:r>
      <w:proofErr w:type="spellStart"/>
      <w:r w:rsidRPr="0019119C">
        <w:rPr>
          <w:rFonts w:ascii="Times New Roman" w:eastAsia="Times New Roman" w:hAnsi="Times New Roman" w:cs="Times New Roman"/>
          <w:sz w:val="24"/>
          <w:szCs w:val="24"/>
          <w:lang w:eastAsia="ru-RU"/>
        </w:rPr>
        <w:t>пожаровзрывобезопасную</w:t>
      </w:r>
      <w:proofErr w:type="spellEnd"/>
      <w:r w:rsidRPr="0019119C">
        <w:rPr>
          <w:rFonts w:ascii="Times New Roman" w:eastAsia="Times New Roman" w:hAnsi="Times New Roman" w:cs="Times New Roman"/>
          <w:sz w:val="24"/>
          <w:szCs w:val="24"/>
          <w:lang w:eastAsia="ru-RU"/>
        </w:rPr>
        <w:t xml:space="preserve"> эксплуатацию в указанной зоне.</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Классификация пожароопасных зон дана в статье 18, а классификация взрывоопасных зон в статье 19 Федерального закона от 22 июля 2008 г. №123-ФЗ «Технический регламент о требованиях пожарной безопасности».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Методы определения классификационных показателей пожароопасной зоны и показателей взрывоопасной зоны устанавливаются нормативными документами по пожарной безопасности.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Классификация зданий, сооружений и </w:t>
      </w:r>
      <w:proofErr w:type="gramStart"/>
      <w:r w:rsidRPr="0019119C">
        <w:rPr>
          <w:rFonts w:ascii="Times New Roman" w:eastAsia="Times New Roman" w:hAnsi="Times New Roman" w:cs="Times New Roman"/>
          <w:sz w:val="24"/>
          <w:szCs w:val="24"/>
          <w:lang w:eastAsia="ru-RU"/>
        </w:rPr>
        <w:t>помещений</w:t>
      </w:r>
      <w:proofErr w:type="gramEnd"/>
      <w:r w:rsidRPr="0019119C">
        <w:rPr>
          <w:rFonts w:ascii="Times New Roman" w:eastAsia="Times New Roman" w:hAnsi="Times New Roman" w:cs="Times New Roman"/>
          <w:sz w:val="24"/>
          <w:szCs w:val="24"/>
          <w:lang w:eastAsia="ru-RU"/>
        </w:rPr>
        <w:t xml:space="preserve"> и наружных установок по пожарной и взрывопожарной опасности применяется для установления требований пожарной безопасности, </w:t>
      </w:r>
      <w:r w:rsidRPr="0019119C">
        <w:rPr>
          <w:rFonts w:ascii="Times New Roman" w:eastAsia="Times New Roman" w:hAnsi="Times New Roman" w:cs="Times New Roman"/>
          <w:sz w:val="24"/>
          <w:szCs w:val="24"/>
          <w:lang w:eastAsia="ru-RU"/>
        </w:rPr>
        <w:lastRenderedPageBreak/>
        <w:t>направленных на предотвращение возможности возникновения пожара и обеспечение противопожарной защиты людей и имущества в случае возникновения пожара в зданиях, сооружениях и помещениях.</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По пожарной и взрывопожарной опасности помещения производственного и складского назначения подразделяются </w:t>
      </w:r>
      <w:r w:rsidR="004F288A" w:rsidRPr="0019119C">
        <w:rPr>
          <w:rFonts w:ascii="Times New Roman" w:eastAsia="Times New Roman" w:hAnsi="Times New Roman" w:cs="Times New Roman"/>
          <w:sz w:val="24"/>
          <w:szCs w:val="24"/>
          <w:lang w:eastAsia="ru-RU"/>
        </w:rPr>
        <w:t>согласно статье</w:t>
      </w:r>
      <w:r w:rsidRPr="0019119C">
        <w:rPr>
          <w:rFonts w:ascii="Times New Roman" w:eastAsia="Times New Roman" w:hAnsi="Times New Roman" w:cs="Times New Roman"/>
          <w:sz w:val="24"/>
          <w:szCs w:val="24"/>
          <w:lang w:eastAsia="ru-RU"/>
        </w:rPr>
        <w:t xml:space="preserve"> 27 </w:t>
      </w:r>
      <w:r w:rsidR="004F288A" w:rsidRPr="004F288A">
        <w:rPr>
          <w:rFonts w:ascii="Times New Roman" w:eastAsia="Times New Roman" w:hAnsi="Times New Roman" w:cs="Times New Roman"/>
          <w:sz w:val="24"/>
          <w:szCs w:val="24"/>
          <w:lang w:eastAsia="ru-RU"/>
        </w:rPr>
        <w:t xml:space="preserve">Федерального закона </w:t>
      </w:r>
      <w:r w:rsidR="007F1215">
        <w:rPr>
          <w:rFonts w:ascii="Times New Roman" w:eastAsia="Times New Roman" w:hAnsi="Times New Roman" w:cs="Times New Roman"/>
          <w:sz w:val="24"/>
          <w:szCs w:val="24"/>
          <w:lang w:eastAsia="ru-RU"/>
        </w:rPr>
        <w:t xml:space="preserve">от 22 июля 2008 г. </w:t>
      </w:r>
      <w:r w:rsidR="007F1215">
        <w:rPr>
          <w:rFonts w:ascii="Times New Roman" w:eastAsia="Times New Roman" w:hAnsi="Times New Roman" w:cs="Times New Roman"/>
          <w:sz w:val="24"/>
          <w:szCs w:val="24"/>
          <w:lang w:eastAsia="ru-RU"/>
        </w:rPr>
        <w:br/>
        <w:t>№ </w:t>
      </w:r>
      <w:r w:rsidR="004F288A" w:rsidRPr="004F288A">
        <w:rPr>
          <w:rFonts w:ascii="Times New Roman" w:eastAsia="Times New Roman" w:hAnsi="Times New Roman" w:cs="Times New Roman"/>
          <w:sz w:val="24"/>
          <w:szCs w:val="24"/>
          <w:lang w:eastAsia="ru-RU"/>
        </w:rPr>
        <w:t>123-ФЗ «Технический регламент о требованиях пожарной безопасности»</w:t>
      </w:r>
      <w:r w:rsidRPr="0019119C">
        <w:rPr>
          <w:rFonts w:ascii="Times New Roman" w:eastAsia="Times New Roman" w:hAnsi="Times New Roman" w:cs="Times New Roman"/>
          <w:sz w:val="24"/>
          <w:szCs w:val="24"/>
          <w:lang w:eastAsia="ru-RU"/>
        </w:rPr>
        <w:t>.</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Отсутствие на дверях помещений производственного и складского назначения и наружных установках обозначение их категорий по взрывопожарной и пожарной опасности, а также класса зоны может привести к неправильному осознаю (пониманию) пожарной опасности конкретного помещения или наружной установки персоналом, а также сотрудниками пожарной охраны.</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В соответствии с положения</w:t>
      </w:r>
      <w:r w:rsidR="004F288A">
        <w:rPr>
          <w:rFonts w:ascii="Times New Roman" w:eastAsia="Calibri" w:hAnsi="Times New Roman" w:cs="Times New Roman"/>
          <w:sz w:val="24"/>
          <w:szCs w:val="24"/>
          <w:lang w:eastAsia="ru-RU"/>
        </w:rPr>
        <w:t xml:space="preserve">ми Федерального закона от 22 июля </w:t>
      </w:r>
      <w:r w:rsidRPr="0019119C">
        <w:rPr>
          <w:rFonts w:ascii="Times New Roman" w:eastAsia="Calibri" w:hAnsi="Times New Roman" w:cs="Times New Roman"/>
          <w:sz w:val="24"/>
          <w:szCs w:val="24"/>
          <w:lang w:eastAsia="ru-RU"/>
        </w:rPr>
        <w:t>2008</w:t>
      </w:r>
      <w:r w:rsidR="004F288A">
        <w:rPr>
          <w:rFonts w:ascii="Times New Roman" w:eastAsia="Calibri" w:hAnsi="Times New Roman" w:cs="Times New Roman"/>
          <w:sz w:val="24"/>
          <w:szCs w:val="24"/>
          <w:lang w:eastAsia="ru-RU"/>
        </w:rPr>
        <w:t xml:space="preserve"> г. № </w:t>
      </w:r>
      <w:r w:rsidRPr="0019119C">
        <w:rPr>
          <w:rFonts w:ascii="Times New Roman" w:eastAsia="Calibri" w:hAnsi="Times New Roman" w:cs="Times New Roman"/>
          <w:sz w:val="24"/>
          <w:szCs w:val="24"/>
          <w:lang w:eastAsia="ru-RU"/>
        </w:rPr>
        <w:t>123-ФЗ «Технический регламент о требованиях пожарной безопасности»:</w:t>
      </w:r>
    </w:p>
    <w:p w:rsidR="0019119C" w:rsidRPr="0019119C" w:rsidRDefault="0050566F"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Пожароопасные зоны подразд</w:t>
      </w:r>
      <w:r>
        <w:rPr>
          <w:rFonts w:ascii="Times New Roman" w:eastAsia="Calibri" w:hAnsi="Times New Roman" w:cs="Times New Roman"/>
          <w:sz w:val="24"/>
          <w:szCs w:val="24"/>
          <w:lang w:eastAsia="ru-RU"/>
        </w:rPr>
        <w:t xml:space="preserve">еляются на следующие классы (статья </w:t>
      </w:r>
      <w:r w:rsidRPr="0019119C">
        <w:rPr>
          <w:rFonts w:ascii="Times New Roman" w:eastAsia="Calibri" w:hAnsi="Times New Roman" w:cs="Times New Roman"/>
          <w:sz w:val="24"/>
          <w:szCs w:val="24"/>
          <w:lang w:eastAsia="ru-RU"/>
        </w:rPr>
        <w:t xml:space="preserve">18 </w:t>
      </w:r>
      <w:r>
        <w:rPr>
          <w:rFonts w:ascii="Times New Roman" w:eastAsia="Calibri" w:hAnsi="Times New Roman" w:cs="Times New Roman"/>
          <w:sz w:val="24"/>
          <w:szCs w:val="24"/>
          <w:lang w:eastAsia="ru-RU"/>
        </w:rPr>
        <w:t xml:space="preserve">пункт </w:t>
      </w:r>
      <w:r w:rsidRPr="0019119C">
        <w:rPr>
          <w:rFonts w:ascii="Times New Roman" w:eastAsia="Calibri" w:hAnsi="Times New Roman" w:cs="Times New Roman"/>
          <w:sz w:val="24"/>
          <w:szCs w:val="24"/>
          <w:lang w:eastAsia="ru-RU"/>
        </w:rPr>
        <w:t>1):</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1) П-I - зоны, расположенные в помещениях, в которых обращаются горючие жидкости с температурой вспышки 61 и более градуса Цельсия;</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2) П-II - зоны, расположенные в помещениях, в которых выделяются горючие пыли или волокна;</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3) П-</w:t>
      </w:r>
      <w:proofErr w:type="spellStart"/>
      <w:r w:rsidRPr="0019119C">
        <w:rPr>
          <w:rFonts w:ascii="Times New Roman" w:eastAsia="Calibri" w:hAnsi="Times New Roman" w:cs="Times New Roman"/>
          <w:sz w:val="24"/>
          <w:szCs w:val="24"/>
          <w:lang w:eastAsia="ru-RU"/>
        </w:rPr>
        <w:t>IIа</w:t>
      </w:r>
      <w:proofErr w:type="spellEnd"/>
      <w:r w:rsidRPr="0019119C">
        <w:rPr>
          <w:rFonts w:ascii="Times New Roman" w:eastAsia="Calibri" w:hAnsi="Times New Roman" w:cs="Times New Roman"/>
          <w:sz w:val="24"/>
          <w:szCs w:val="24"/>
          <w:lang w:eastAsia="ru-RU"/>
        </w:rPr>
        <w:t xml:space="preserve"> - зоны, расположенные в помещениях, в которых обращаются твердые горючие вещества в количестве, при котором удельная пожарная нагрузка составляет не менее 1 мегаджоуля на квадратный метр;</w:t>
      </w:r>
    </w:p>
    <w:p w:rsid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4) П-III - зоны, расположенные вне зданий, сооружений, в которых обращаются горючие жидкости с температурой вспышки 61 и более градуса Цельсия или любые твердые горючие вещества.</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В зависимости от частоты и длительности присутствия взрывоопасной смеси взрывоопасные зоны подразделяются на следующие классы:</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1) 0-й класс - зоны, в которых взрывоопасная смесь газов или паров жидкостей с </w:t>
      </w:r>
      <w:r w:rsidRPr="0019119C">
        <w:rPr>
          <w:rFonts w:ascii="Times New Roman" w:eastAsia="Calibri" w:hAnsi="Times New Roman" w:cs="Times New Roman"/>
          <w:sz w:val="24"/>
          <w:szCs w:val="24"/>
          <w:lang w:eastAsia="ru-RU"/>
        </w:rPr>
        <w:lastRenderedPageBreak/>
        <w:t>воздухом присутствует постоянно или хотя бы в течение одного часа;</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2) 1-й класс - зоны, в которых при нормальном режиме работы оборудования выделяются горючие газы или пары легковоспламеняющихся жидкостей, образующие с воздухом взрывоопасные смеси;</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3) 2-й класс - зоны, в которых при нормальном режиме работы оборудования не образуются взрывоопасные смеси газов или паров жидкостей с воздухом, но возможно образование такой взрывоопасной смеси газов или паров жидкостей с воздухом только в результате аварии или повреждения технологического оборудования;</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4) 20-й класс - зоны, в которых взрывоопасные смеси горючей пыли с воздухом имеют нижний концентрационный предел распространения пламени менее 65 граммов на кубический метр и присутствуют постоянно;</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5) 21-й класс - зоны, расположенные в помещениях, в которых при нормальном режиме работы оборудования выделяются переходящие во взвешенное состояние горючие пыли или волокна, способные образовывать с воздухом взрывоопасные смеси при концентрации 65 и менее граммов на кубический метр;</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6) 22-й класс - зоны, расположенные в помещениях, в которых при нормальном режиме работы оборудования не образуются взрывоопасные смеси горючих </w:t>
      </w:r>
      <w:proofErr w:type="spellStart"/>
      <w:r w:rsidRPr="0019119C">
        <w:rPr>
          <w:rFonts w:ascii="Times New Roman" w:eastAsia="Calibri" w:hAnsi="Times New Roman" w:cs="Times New Roman"/>
          <w:sz w:val="24"/>
          <w:szCs w:val="24"/>
          <w:lang w:eastAsia="ru-RU"/>
        </w:rPr>
        <w:t>пылей</w:t>
      </w:r>
      <w:proofErr w:type="spellEnd"/>
      <w:r w:rsidRPr="0019119C">
        <w:rPr>
          <w:rFonts w:ascii="Times New Roman" w:eastAsia="Calibri" w:hAnsi="Times New Roman" w:cs="Times New Roman"/>
          <w:sz w:val="24"/>
          <w:szCs w:val="24"/>
          <w:lang w:eastAsia="ru-RU"/>
        </w:rPr>
        <w:t xml:space="preserve"> или волокон с воздухом при концентрации 65 и менее граммов на кубический метр, но возможно образование такой взрывоопасной смеси горючих </w:t>
      </w:r>
      <w:proofErr w:type="spellStart"/>
      <w:r w:rsidRPr="0019119C">
        <w:rPr>
          <w:rFonts w:ascii="Times New Roman" w:eastAsia="Calibri" w:hAnsi="Times New Roman" w:cs="Times New Roman"/>
          <w:sz w:val="24"/>
          <w:szCs w:val="24"/>
          <w:lang w:eastAsia="ru-RU"/>
        </w:rPr>
        <w:t>пылей</w:t>
      </w:r>
      <w:proofErr w:type="spellEnd"/>
      <w:r w:rsidRPr="0019119C">
        <w:rPr>
          <w:rFonts w:ascii="Times New Roman" w:eastAsia="Calibri" w:hAnsi="Times New Roman" w:cs="Times New Roman"/>
          <w:sz w:val="24"/>
          <w:szCs w:val="24"/>
          <w:lang w:eastAsia="ru-RU"/>
        </w:rPr>
        <w:t xml:space="preserve"> или волокон с воздухом только в результате аварии или повреждения технологического оборудования.</w:t>
      </w:r>
    </w:p>
    <w:p w:rsidR="0019119C" w:rsidRPr="0019119C" w:rsidRDefault="0019119C" w:rsidP="004F288A">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Методы определения классификационных показателей взрывоопасной зоны устанавливаются нормативными документами по пожарной безопасности.</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По пожарной опасности наружные установки подразделяются на следующие категории (</w:t>
      </w:r>
      <w:r w:rsidR="00886C27">
        <w:rPr>
          <w:rFonts w:ascii="Times New Roman" w:eastAsia="Calibri" w:hAnsi="Times New Roman" w:cs="Times New Roman"/>
          <w:sz w:val="24"/>
          <w:szCs w:val="24"/>
          <w:lang w:eastAsia="ru-RU"/>
        </w:rPr>
        <w:t xml:space="preserve">статья </w:t>
      </w:r>
      <w:r w:rsidRPr="0019119C">
        <w:rPr>
          <w:rFonts w:ascii="Times New Roman" w:eastAsia="Calibri" w:hAnsi="Times New Roman" w:cs="Times New Roman"/>
          <w:sz w:val="24"/>
          <w:szCs w:val="24"/>
          <w:lang w:eastAsia="ru-RU"/>
        </w:rPr>
        <w:t xml:space="preserve">25 </w:t>
      </w:r>
      <w:r w:rsidR="00886C27">
        <w:rPr>
          <w:rFonts w:ascii="Times New Roman" w:eastAsia="Calibri" w:hAnsi="Times New Roman" w:cs="Times New Roman"/>
          <w:sz w:val="24"/>
          <w:szCs w:val="24"/>
          <w:lang w:eastAsia="ru-RU"/>
        </w:rPr>
        <w:t xml:space="preserve">пункт </w:t>
      </w:r>
      <w:r w:rsidRPr="0019119C">
        <w:rPr>
          <w:rFonts w:ascii="Times New Roman" w:eastAsia="Calibri" w:hAnsi="Times New Roman" w:cs="Times New Roman"/>
          <w:sz w:val="24"/>
          <w:szCs w:val="24"/>
          <w:lang w:eastAsia="ru-RU"/>
        </w:rPr>
        <w:t>1):</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1) повышенная </w:t>
      </w:r>
      <w:proofErr w:type="spellStart"/>
      <w:r w:rsidRPr="0019119C">
        <w:rPr>
          <w:rFonts w:ascii="Times New Roman" w:eastAsia="Calibri" w:hAnsi="Times New Roman" w:cs="Times New Roman"/>
          <w:sz w:val="24"/>
          <w:szCs w:val="24"/>
          <w:lang w:eastAsia="ru-RU"/>
        </w:rPr>
        <w:t>взрывопожароопасность</w:t>
      </w:r>
      <w:proofErr w:type="spellEnd"/>
      <w:r w:rsidRPr="0019119C">
        <w:rPr>
          <w:rFonts w:ascii="Times New Roman" w:eastAsia="Calibri" w:hAnsi="Times New Roman" w:cs="Times New Roman"/>
          <w:sz w:val="24"/>
          <w:szCs w:val="24"/>
          <w:lang w:eastAsia="ru-RU"/>
        </w:rPr>
        <w:t xml:space="preserve"> (АН);</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2) </w:t>
      </w:r>
      <w:proofErr w:type="spellStart"/>
      <w:r w:rsidRPr="0019119C">
        <w:rPr>
          <w:rFonts w:ascii="Times New Roman" w:eastAsia="Calibri" w:hAnsi="Times New Roman" w:cs="Times New Roman"/>
          <w:sz w:val="24"/>
          <w:szCs w:val="24"/>
          <w:lang w:eastAsia="ru-RU"/>
        </w:rPr>
        <w:t>взрывопожароопасность</w:t>
      </w:r>
      <w:proofErr w:type="spellEnd"/>
      <w:r w:rsidRPr="0019119C">
        <w:rPr>
          <w:rFonts w:ascii="Times New Roman" w:eastAsia="Calibri" w:hAnsi="Times New Roman" w:cs="Times New Roman"/>
          <w:sz w:val="24"/>
          <w:szCs w:val="24"/>
          <w:lang w:eastAsia="ru-RU"/>
        </w:rPr>
        <w:t xml:space="preserve"> (БН);</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3) </w:t>
      </w:r>
      <w:proofErr w:type="spellStart"/>
      <w:r w:rsidRPr="0019119C">
        <w:rPr>
          <w:rFonts w:ascii="Times New Roman" w:eastAsia="Calibri" w:hAnsi="Times New Roman" w:cs="Times New Roman"/>
          <w:sz w:val="24"/>
          <w:szCs w:val="24"/>
          <w:lang w:eastAsia="ru-RU"/>
        </w:rPr>
        <w:t>пожароопасность</w:t>
      </w:r>
      <w:proofErr w:type="spellEnd"/>
      <w:r w:rsidRPr="0019119C">
        <w:rPr>
          <w:rFonts w:ascii="Times New Roman" w:eastAsia="Calibri" w:hAnsi="Times New Roman" w:cs="Times New Roman"/>
          <w:sz w:val="24"/>
          <w:szCs w:val="24"/>
          <w:lang w:eastAsia="ru-RU"/>
        </w:rPr>
        <w:t xml:space="preserve"> (ВН);</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4) умеренная </w:t>
      </w:r>
      <w:proofErr w:type="spellStart"/>
      <w:r w:rsidRPr="0019119C">
        <w:rPr>
          <w:rFonts w:ascii="Times New Roman" w:eastAsia="Calibri" w:hAnsi="Times New Roman" w:cs="Times New Roman"/>
          <w:sz w:val="24"/>
          <w:szCs w:val="24"/>
          <w:lang w:eastAsia="ru-RU"/>
        </w:rPr>
        <w:t>пожароопасность</w:t>
      </w:r>
      <w:proofErr w:type="spellEnd"/>
      <w:r w:rsidRPr="0019119C">
        <w:rPr>
          <w:rFonts w:ascii="Times New Roman" w:eastAsia="Calibri" w:hAnsi="Times New Roman" w:cs="Times New Roman"/>
          <w:sz w:val="24"/>
          <w:szCs w:val="24"/>
          <w:lang w:eastAsia="ru-RU"/>
        </w:rPr>
        <w:t xml:space="preserve"> (ГН);</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5) пониженная </w:t>
      </w:r>
      <w:proofErr w:type="spellStart"/>
      <w:r w:rsidRPr="0019119C">
        <w:rPr>
          <w:rFonts w:ascii="Times New Roman" w:eastAsia="Calibri" w:hAnsi="Times New Roman" w:cs="Times New Roman"/>
          <w:sz w:val="24"/>
          <w:szCs w:val="24"/>
          <w:lang w:eastAsia="ru-RU"/>
        </w:rPr>
        <w:t>пожароопасность</w:t>
      </w:r>
      <w:proofErr w:type="spellEnd"/>
      <w:r w:rsidRPr="0019119C">
        <w:rPr>
          <w:rFonts w:ascii="Times New Roman" w:eastAsia="Calibri" w:hAnsi="Times New Roman" w:cs="Times New Roman"/>
          <w:sz w:val="24"/>
          <w:szCs w:val="24"/>
          <w:lang w:eastAsia="ru-RU"/>
        </w:rPr>
        <w:t xml:space="preserve"> (ДН).</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По пожарной и взрывопожарной опасности помещения производственного и складского назначения независимо от их функционального назначения подразделяются на следующие категории (</w:t>
      </w:r>
      <w:r w:rsidR="00886C27">
        <w:rPr>
          <w:rFonts w:ascii="Times New Roman" w:eastAsia="Calibri" w:hAnsi="Times New Roman" w:cs="Times New Roman"/>
          <w:sz w:val="24"/>
          <w:szCs w:val="24"/>
          <w:lang w:eastAsia="ru-RU"/>
        </w:rPr>
        <w:t xml:space="preserve">статья </w:t>
      </w:r>
      <w:r w:rsidRPr="0019119C">
        <w:rPr>
          <w:rFonts w:ascii="Times New Roman" w:eastAsia="Calibri" w:hAnsi="Times New Roman" w:cs="Times New Roman"/>
          <w:sz w:val="24"/>
          <w:szCs w:val="24"/>
          <w:lang w:eastAsia="ru-RU"/>
        </w:rPr>
        <w:t xml:space="preserve">27 </w:t>
      </w:r>
      <w:r w:rsidR="00886C27">
        <w:rPr>
          <w:rFonts w:ascii="Times New Roman" w:eastAsia="Calibri" w:hAnsi="Times New Roman" w:cs="Times New Roman"/>
          <w:sz w:val="24"/>
          <w:szCs w:val="24"/>
          <w:lang w:eastAsia="ru-RU"/>
        </w:rPr>
        <w:t xml:space="preserve">пункт </w:t>
      </w:r>
      <w:r w:rsidRPr="0019119C">
        <w:rPr>
          <w:rFonts w:ascii="Times New Roman" w:eastAsia="Calibri" w:hAnsi="Times New Roman" w:cs="Times New Roman"/>
          <w:sz w:val="24"/>
          <w:szCs w:val="24"/>
          <w:lang w:eastAsia="ru-RU"/>
        </w:rPr>
        <w:t>1):</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1) повышенная </w:t>
      </w:r>
      <w:proofErr w:type="spellStart"/>
      <w:r w:rsidRPr="0019119C">
        <w:rPr>
          <w:rFonts w:ascii="Times New Roman" w:eastAsia="Calibri" w:hAnsi="Times New Roman" w:cs="Times New Roman"/>
          <w:sz w:val="24"/>
          <w:szCs w:val="24"/>
          <w:lang w:eastAsia="ru-RU"/>
        </w:rPr>
        <w:t>взрывопожароопасность</w:t>
      </w:r>
      <w:proofErr w:type="spellEnd"/>
      <w:r w:rsidRPr="0019119C">
        <w:rPr>
          <w:rFonts w:ascii="Times New Roman" w:eastAsia="Calibri" w:hAnsi="Times New Roman" w:cs="Times New Roman"/>
          <w:sz w:val="24"/>
          <w:szCs w:val="24"/>
          <w:lang w:eastAsia="ru-RU"/>
        </w:rPr>
        <w:t xml:space="preserve"> (А);</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2) </w:t>
      </w:r>
      <w:proofErr w:type="spellStart"/>
      <w:r w:rsidRPr="0019119C">
        <w:rPr>
          <w:rFonts w:ascii="Times New Roman" w:eastAsia="Calibri" w:hAnsi="Times New Roman" w:cs="Times New Roman"/>
          <w:sz w:val="24"/>
          <w:szCs w:val="24"/>
          <w:lang w:eastAsia="ru-RU"/>
        </w:rPr>
        <w:t>взрывопожароопасность</w:t>
      </w:r>
      <w:proofErr w:type="spellEnd"/>
      <w:r w:rsidRPr="0019119C">
        <w:rPr>
          <w:rFonts w:ascii="Times New Roman" w:eastAsia="Calibri" w:hAnsi="Times New Roman" w:cs="Times New Roman"/>
          <w:sz w:val="24"/>
          <w:szCs w:val="24"/>
          <w:lang w:eastAsia="ru-RU"/>
        </w:rPr>
        <w:t xml:space="preserve"> (Б);</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3) </w:t>
      </w:r>
      <w:proofErr w:type="spellStart"/>
      <w:r w:rsidRPr="0019119C">
        <w:rPr>
          <w:rFonts w:ascii="Times New Roman" w:eastAsia="Calibri" w:hAnsi="Times New Roman" w:cs="Times New Roman"/>
          <w:sz w:val="24"/>
          <w:szCs w:val="24"/>
          <w:lang w:eastAsia="ru-RU"/>
        </w:rPr>
        <w:t>пожароопасность</w:t>
      </w:r>
      <w:proofErr w:type="spellEnd"/>
      <w:r w:rsidRPr="0019119C">
        <w:rPr>
          <w:rFonts w:ascii="Times New Roman" w:eastAsia="Calibri" w:hAnsi="Times New Roman" w:cs="Times New Roman"/>
          <w:sz w:val="24"/>
          <w:szCs w:val="24"/>
          <w:lang w:eastAsia="ru-RU"/>
        </w:rPr>
        <w:t xml:space="preserve"> (В1 - В4);</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lastRenderedPageBreak/>
        <w:t xml:space="preserve">4) умеренная </w:t>
      </w:r>
      <w:proofErr w:type="spellStart"/>
      <w:r w:rsidRPr="0019119C">
        <w:rPr>
          <w:rFonts w:ascii="Times New Roman" w:eastAsia="Calibri" w:hAnsi="Times New Roman" w:cs="Times New Roman"/>
          <w:sz w:val="24"/>
          <w:szCs w:val="24"/>
          <w:lang w:eastAsia="ru-RU"/>
        </w:rPr>
        <w:t>пожароопасность</w:t>
      </w:r>
      <w:proofErr w:type="spellEnd"/>
      <w:r w:rsidRPr="0019119C">
        <w:rPr>
          <w:rFonts w:ascii="Times New Roman" w:eastAsia="Calibri" w:hAnsi="Times New Roman" w:cs="Times New Roman"/>
          <w:sz w:val="24"/>
          <w:szCs w:val="24"/>
          <w:lang w:eastAsia="ru-RU"/>
        </w:rPr>
        <w:t xml:space="preserve"> (Г);</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5) пониженная </w:t>
      </w:r>
      <w:proofErr w:type="spellStart"/>
      <w:r w:rsidRPr="0019119C">
        <w:rPr>
          <w:rFonts w:ascii="Times New Roman" w:eastAsia="Calibri" w:hAnsi="Times New Roman" w:cs="Times New Roman"/>
          <w:sz w:val="24"/>
          <w:szCs w:val="24"/>
          <w:lang w:eastAsia="ru-RU"/>
        </w:rPr>
        <w:t>пожароопасность</w:t>
      </w:r>
      <w:proofErr w:type="spellEnd"/>
      <w:r w:rsidRPr="0019119C">
        <w:rPr>
          <w:rFonts w:ascii="Times New Roman" w:eastAsia="Calibri" w:hAnsi="Times New Roman" w:cs="Times New Roman"/>
          <w:sz w:val="24"/>
          <w:szCs w:val="24"/>
          <w:lang w:eastAsia="ru-RU"/>
        </w:rPr>
        <w:t xml:space="preserve"> (Д).</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Категории наружных установок по пожарной опасности должны указываться в проектной документации на объекты капитального строительства и реконструкции, а обозначение категорий должно быть указано на установке (</w:t>
      </w:r>
      <w:r w:rsidR="00886C27">
        <w:rPr>
          <w:rFonts w:ascii="Times New Roman" w:eastAsia="Calibri" w:hAnsi="Times New Roman" w:cs="Times New Roman"/>
          <w:sz w:val="24"/>
          <w:szCs w:val="24"/>
          <w:lang w:eastAsia="ru-RU"/>
        </w:rPr>
        <w:t xml:space="preserve">статья </w:t>
      </w:r>
      <w:r w:rsidRPr="0019119C">
        <w:rPr>
          <w:rFonts w:ascii="Times New Roman" w:eastAsia="Calibri" w:hAnsi="Times New Roman" w:cs="Times New Roman"/>
          <w:sz w:val="24"/>
          <w:szCs w:val="24"/>
          <w:lang w:eastAsia="ru-RU"/>
        </w:rPr>
        <w:t xml:space="preserve">24 </w:t>
      </w:r>
      <w:r w:rsidR="00886C27">
        <w:rPr>
          <w:rFonts w:ascii="Times New Roman" w:eastAsia="Calibri" w:hAnsi="Times New Roman" w:cs="Times New Roman"/>
          <w:sz w:val="24"/>
          <w:szCs w:val="24"/>
          <w:lang w:eastAsia="ru-RU"/>
        </w:rPr>
        <w:t xml:space="preserve">пункт </w:t>
      </w:r>
      <w:r w:rsidRPr="0019119C">
        <w:rPr>
          <w:rFonts w:ascii="Times New Roman" w:eastAsia="Calibri" w:hAnsi="Times New Roman" w:cs="Times New Roman"/>
          <w:sz w:val="24"/>
          <w:szCs w:val="24"/>
          <w:lang w:eastAsia="ru-RU"/>
        </w:rPr>
        <w:t>3).</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Категории зданий, сооружений и помещений производственного и складского назначения по пожарной и взрывопожарной опасности указываются в проектной документации на объекты капитального ст</w:t>
      </w:r>
      <w:r w:rsidR="00886C27">
        <w:rPr>
          <w:rFonts w:ascii="Times New Roman" w:eastAsia="Calibri" w:hAnsi="Times New Roman" w:cs="Times New Roman"/>
          <w:sz w:val="24"/>
          <w:szCs w:val="24"/>
          <w:lang w:eastAsia="ru-RU"/>
        </w:rPr>
        <w:t xml:space="preserve">роительства и реконструкции (статья 27 пункт </w:t>
      </w:r>
      <w:r w:rsidRPr="0019119C">
        <w:rPr>
          <w:rFonts w:ascii="Times New Roman" w:eastAsia="Calibri" w:hAnsi="Times New Roman" w:cs="Times New Roman"/>
          <w:sz w:val="24"/>
          <w:szCs w:val="24"/>
          <w:lang w:eastAsia="ru-RU"/>
        </w:rPr>
        <w:t>22).</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Пожароопасные и взрывоопасные зоны и категории зданий, сооружений помещений и наружных установок указываются на табличках.</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sz w:val="24"/>
          <w:szCs w:val="24"/>
          <w:lang w:eastAsia="ru-RU"/>
        </w:rPr>
        <w:t xml:space="preserve">Указанные таблички напоминают персоналу и </w:t>
      </w:r>
      <w:proofErr w:type="gramStart"/>
      <w:r w:rsidRPr="0019119C">
        <w:rPr>
          <w:rFonts w:ascii="Times New Roman" w:eastAsia="Times New Roman" w:hAnsi="Times New Roman" w:cs="Times New Roman"/>
          <w:sz w:val="24"/>
          <w:szCs w:val="24"/>
          <w:lang w:eastAsia="ru-RU"/>
        </w:rPr>
        <w:t>сотрудникам  пожарной</w:t>
      </w:r>
      <w:proofErr w:type="gramEnd"/>
      <w:r w:rsidRPr="0019119C">
        <w:rPr>
          <w:rFonts w:ascii="Times New Roman" w:eastAsia="Times New Roman" w:hAnsi="Times New Roman" w:cs="Times New Roman"/>
          <w:sz w:val="24"/>
          <w:szCs w:val="24"/>
          <w:lang w:eastAsia="ru-RU"/>
        </w:rPr>
        <w:t xml:space="preserve"> охраны об уровне пожарной опасности в помещении или на наружной установке.</w:t>
      </w: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br w:type="page"/>
      </w:r>
    </w:p>
    <w:p w:rsidR="0019119C" w:rsidRPr="00EC1CDA" w:rsidRDefault="00886C27" w:rsidP="00EC1CDA">
      <w:pPr>
        <w:pStyle w:val="2"/>
      </w:pPr>
      <w:bookmarkStart w:id="40" w:name="_Toc36625799"/>
      <w:r w:rsidRPr="00EC1CDA">
        <w:lastRenderedPageBreak/>
        <w:t xml:space="preserve">ПУНКТ № </w:t>
      </w:r>
      <w:r w:rsidR="0019119C" w:rsidRPr="00EC1CDA">
        <w:t>21 ППР</w:t>
      </w:r>
      <w:bookmarkEnd w:id="40"/>
      <w:r w:rsidR="0019119C" w:rsidRPr="00EC1CDA">
        <w:t xml:space="preserve"> </w:t>
      </w:r>
    </w:p>
    <w:p w:rsidR="0019119C" w:rsidRPr="0019119C" w:rsidRDefault="0019119C" w:rsidP="008222DF">
      <w:pPr>
        <w:overflowPunct w:val="0"/>
        <w:autoSpaceDE w:val="0"/>
        <w:autoSpaceDN w:val="0"/>
        <w:adjustRightInd w:val="0"/>
        <w:spacing w:after="0" w:line="360" w:lineRule="auto"/>
        <w:ind w:firstLine="709"/>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8222DF" w:rsidRDefault="008222DF" w:rsidP="008222DF">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21. </w:t>
      </w:r>
      <w:r w:rsidR="0019119C" w:rsidRPr="008222DF">
        <w:rPr>
          <w:rFonts w:ascii="Times New Roman" w:eastAsia="Times New Roman" w:hAnsi="Times New Roman" w:cs="Times New Roman"/>
          <w:i/>
          <w:sz w:val="24"/>
          <w:szCs w:val="24"/>
          <w:lang w:eastAsia="ru-RU"/>
        </w:rPr>
        <w:t>Руководитель организации обеспечивает устранение повреждений средств огнезащиты для строительных конструкций, инженерного оборудования объектов защиты, а также осуществляет проверку состояния огнезащитной обработки (пропитки) в соответствии с инструкцией изготовителя и составляет акт (протокол) проверки состояния огнезащитной обработки (пропитки). Проверка состояния огнезащитной обработки (пропитки) при отсутствии в инструкции сроков периодичности проводится не реже 1 раз в год.</w:t>
      </w:r>
    </w:p>
    <w:p w:rsidR="0019119C" w:rsidRPr="008222DF" w:rsidRDefault="0019119C" w:rsidP="008222DF">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В случае окончания гарантированного срока огнезащитной эффективности в соответствии с инструкцией завода-изготовителя и (или) производителя огнезащитных работ руководитель организации обеспечивает проведение повторной обработки конструкций и инженерного оборудования объектов защиты.</w:t>
      </w:r>
    </w:p>
    <w:p w:rsidR="008222DF" w:rsidRDefault="008222DF" w:rsidP="008222DF">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8222DF">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8222DF">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4F288A" w:rsidP="008222DF">
      <w:pPr>
        <w:numPr>
          <w:ilvl w:val="0"/>
          <w:numId w:val="12"/>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19119C" w:rsidRPr="0019119C">
        <w:rPr>
          <w:rFonts w:ascii="Times New Roman" w:eastAsia="Times New Roman" w:hAnsi="Times New Roman" w:cs="Times New Roman"/>
          <w:sz w:val="24"/>
          <w:szCs w:val="24"/>
          <w:lang w:eastAsia="ru-RU"/>
        </w:rPr>
        <w:t>уководитель организации не обеспечил устранение повреждений средств огнезащиты для строительных конструкций, инженерного оборудования объектов защиты;</w:t>
      </w:r>
    </w:p>
    <w:p w:rsidR="0019119C" w:rsidRPr="0019119C" w:rsidRDefault="004F288A" w:rsidP="008222DF">
      <w:pPr>
        <w:numPr>
          <w:ilvl w:val="0"/>
          <w:numId w:val="12"/>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19119C" w:rsidRPr="0019119C">
        <w:rPr>
          <w:rFonts w:ascii="Times New Roman" w:eastAsia="Times New Roman" w:hAnsi="Times New Roman" w:cs="Times New Roman"/>
          <w:sz w:val="24"/>
          <w:szCs w:val="24"/>
          <w:lang w:eastAsia="ru-RU"/>
        </w:rPr>
        <w:t>уководитель организации не обеспечил осуществление проверки состояния огнезащитной обработки (пропитки) в соответствии с инструкцией изготовителя или проводил с нарушением сроков периодичности;</w:t>
      </w:r>
    </w:p>
    <w:p w:rsidR="0019119C" w:rsidRPr="0019119C" w:rsidRDefault="004F288A" w:rsidP="008222DF">
      <w:pPr>
        <w:numPr>
          <w:ilvl w:val="0"/>
          <w:numId w:val="12"/>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19119C" w:rsidRPr="0019119C">
        <w:rPr>
          <w:rFonts w:ascii="Times New Roman" w:eastAsia="Times New Roman" w:hAnsi="Times New Roman" w:cs="Times New Roman"/>
          <w:sz w:val="24"/>
          <w:szCs w:val="24"/>
          <w:lang w:eastAsia="ru-RU"/>
        </w:rPr>
        <w:t xml:space="preserve">уководитель организации не обеспечил подготовку акта (протокола) проверки состояния огнезащитной обработки (пропитки) или допустил внесение в акт (протокол) недостоверных данных; </w:t>
      </w:r>
    </w:p>
    <w:p w:rsidR="0019119C" w:rsidRPr="0019119C" w:rsidRDefault="004F288A" w:rsidP="008222DF">
      <w:pPr>
        <w:numPr>
          <w:ilvl w:val="0"/>
          <w:numId w:val="12"/>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19119C" w:rsidRPr="0019119C">
        <w:rPr>
          <w:rFonts w:ascii="Times New Roman" w:eastAsia="Times New Roman" w:hAnsi="Times New Roman" w:cs="Times New Roman"/>
          <w:sz w:val="24"/>
          <w:szCs w:val="24"/>
          <w:lang w:eastAsia="ru-RU"/>
        </w:rPr>
        <w:t>уководитель организации не обеспечил проведение повторной обработки конструкций и инженерного оборудования объектов защиты по истечению гарантированного срока огнезащитной эффективности.</w:t>
      </w:r>
    </w:p>
    <w:p w:rsidR="0019119C" w:rsidRPr="0019119C" w:rsidRDefault="0019119C" w:rsidP="008222DF">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Default="0019119C" w:rsidP="008222DF">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Несвоевременное устранение повреждений средств огнезащиты для строительных конструкций, инженерного оборудования объектов защиты, а также нарушение </w:t>
      </w:r>
      <w:proofErr w:type="gramStart"/>
      <w:r w:rsidRPr="0019119C">
        <w:rPr>
          <w:rFonts w:ascii="Times New Roman" w:eastAsia="Times New Roman" w:hAnsi="Times New Roman" w:cs="Times New Roman"/>
          <w:sz w:val="24"/>
          <w:szCs w:val="24"/>
          <w:lang w:eastAsia="ru-RU"/>
        </w:rPr>
        <w:t>регламента  плановых</w:t>
      </w:r>
      <w:proofErr w:type="gramEnd"/>
      <w:r w:rsidRPr="0019119C">
        <w:rPr>
          <w:rFonts w:ascii="Times New Roman" w:eastAsia="Times New Roman" w:hAnsi="Times New Roman" w:cs="Times New Roman"/>
          <w:sz w:val="24"/>
          <w:szCs w:val="24"/>
          <w:lang w:eastAsia="ru-RU"/>
        </w:rPr>
        <w:t xml:space="preserve"> проверок состояния огнезащитной обработки (пропитки) в соответствии с инструкцией изготовителя способно привести к распространению пожара по строительным конструкциям и инженерному оборудованию объектов защиты.</w:t>
      </w:r>
    </w:p>
    <w:p w:rsidR="004E146B" w:rsidRPr="0019119C" w:rsidRDefault="004E146B" w:rsidP="008222DF">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p>
    <w:p w:rsidR="0019119C" w:rsidRPr="0019119C" w:rsidRDefault="0019119C" w:rsidP="008222DF">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lastRenderedPageBreak/>
        <w:t>Ответственность за нарушения обязательного требования:</w:t>
      </w:r>
    </w:p>
    <w:p w:rsidR="0019119C" w:rsidRPr="0019119C" w:rsidRDefault="0019119C" w:rsidP="008222DF">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8222DF">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8222DF">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8222DF">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8222DF">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8222DF">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Необходим плановый осмотр состояния средств огнезащиты для строительных конструкций, инженерного оборудования объектов защиты.</w:t>
      </w:r>
    </w:p>
    <w:p w:rsidR="0019119C" w:rsidRPr="0019119C" w:rsidRDefault="0019119C" w:rsidP="008222DF">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Должен соблюдаться регламент по срокам повторной обработки строительных конструкций, инженерного оборудования объектов защиты огнезащитными покрытиями в соответствии с рекомендациями завода-изготовителя огнезащитной обработки (пропитки).</w:t>
      </w:r>
    </w:p>
    <w:p w:rsidR="0019119C" w:rsidRPr="0019119C" w:rsidRDefault="0019119C" w:rsidP="008222DF">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br w:type="page"/>
      </w:r>
    </w:p>
    <w:p w:rsidR="0019119C" w:rsidRPr="00EC2978" w:rsidRDefault="00886C27" w:rsidP="00EC1CDA">
      <w:pPr>
        <w:pStyle w:val="2"/>
      </w:pPr>
      <w:bookmarkStart w:id="41" w:name="_Toc36625800"/>
      <w:r w:rsidRPr="00EC2978">
        <w:lastRenderedPageBreak/>
        <w:t xml:space="preserve">ПУНКТ № </w:t>
      </w:r>
      <w:r w:rsidR="0019119C" w:rsidRPr="00EC2978">
        <w:t>22 ППР</w:t>
      </w:r>
      <w:bookmarkEnd w:id="41"/>
      <w:r w:rsidR="0019119C" w:rsidRPr="00EC2978">
        <w:t xml:space="preserve"> </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b/>
          <w:bCs/>
          <w:sz w:val="24"/>
          <w:szCs w:val="24"/>
          <w:lang w:eastAsia="ru-RU"/>
        </w:rPr>
        <w:t>Информация о содержании обязательного требования:</w:t>
      </w:r>
    </w:p>
    <w:p w:rsidR="0019119C" w:rsidRPr="00542FB6" w:rsidRDefault="00542FB6"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542FB6">
        <w:rPr>
          <w:rFonts w:ascii="Times New Roman" w:eastAsia="Times New Roman" w:hAnsi="Times New Roman" w:cs="Times New Roman"/>
          <w:i/>
          <w:sz w:val="24"/>
          <w:szCs w:val="24"/>
          <w:lang w:eastAsia="ru-RU"/>
        </w:rPr>
        <w:t>22. </w:t>
      </w:r>
      <w:r w:rsidR="0019119C" w:rsidRPr="00542FB6">
        <w:rPr>
          <w:rFonts w:ascii="Times New Roman" w:eastAsia="Times New Roman" w:hAnsi="Times New Roman" w:cs="Times New Roman"/>
          <w:i/>
          <w:sz w:val="24"/>
          <w:szCs w:val="24"/>
          <w:lang w:eastAsia="ru-RU"/>
        </w:rPr>
        <w:t xml:space="preserve">Руководитель организации организует проведение работ по заделке негорючими материалами, обеспечивающими требуемый предел огнестойкости и </w:t>
      </w:r>
      <w:proofErr w:type="spellStart"/>
      <w:r w:rsidR="0019119C" w:rsidRPr="00542FB6">
        <w:rPr>
          <w:rFonts w:ascii="Times New Roman" w:eastAsia="Times New Roman" w:hAnsi="Times New Roman" w:cs="Times New Roman"/>
          <w:i/>
          <w:sz w:val="24"/>
          <w:szCs w:val="24"/>
          <w:lang w:eastAsia="ru-RU"/>
        </w:rPr>
        <w:t>дымогазонепроницаемость</w:t>
      </w:r>
      <w:proofErr w:type="spellEnd"/>
      <w:r w:rsidR="0019119C" w:rsidRPr="00542FB6">
        <w:rPr>
          <w:rFonts w:ascii="Times New Roman" w:eastAsia="Times New Roman" w:hAnsi="Times New Roman" w:cs="Times New Roman"/>
          <w:i/>
          <w:sz w:val="24"/>
          <w:szCs w:val="24"/>
          <w:lang w:eastAsia="ru-RU"/>
        </w:rPr>
        <w:t>, образовавшихся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p w:rsidR="00542FB6" w:rsidRDefault="00542FB6"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bCs/>
          <w:sz w:val="24"/>
          <w:szCs w:val="24"/>
          <w:lang w:eastAsia="ru-RU"/>
        </w:rPr>
      </w:pP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b/>
          <w:bCs/>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Перечень действий (бездействий):</w:t>
      </w:r>
    </w:p>
    <w:p w:rsidR="0019119C" w:rsidRPr="0019119C" w:rsidRDefault="0019119C" w:rsidP="004F288A">
      <w:pPr>
        <w:numPr>
          <w:ilvl w:val="0"/>
          <w:numId w:val="8"/>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 xml:space="preserve">руководитель организации не организовал проведение работ по заделке негорючими материалами, обеспечивающими требуемый предел огнестойкости и </w:t>
      </w:r>
      <w:proofErr w:type="spellStart"/>
      <w:r w:rsidRPr="0019119C">
        <w:rPr>
          <w:rFonts w:ascii="Times New Roman" w:eastAsia="Times New Roman" w:hAnsi="Times New Roman" w:cs="Times New Roman"/>
          <w:bCs/>
          <w:sz w:val="24"/>
          <w:szCs w:val="24"/>
          <w:lang w:eastAsia="ru-RU"/>
        </w:rPr>
        <w:t>дымогазонепроницаемость</w:t>
      </w:r>
      <w:proofErr w:type="spellEnd"/>
      <w:r w:rsidRPr="0019119C">
        <w:rPr>
          <w:rFonts w:ascii="Times New Roman" w:eastAsia="Times New Roman" w:hAnsi="Times New Roman" w:cs="Times New Roman"/>
          <w:bCs/>
          <w:sz w:val="24"/>
          <w:szCs w:val="24"/>
          <w:lang w:eastAsia="ru-RU"/>
        </w:rPr>
        <w:t>, образовавшихся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p w:rsidR="0019119C" w:rsidRPr="0019119C" w:rsidRDefault="0019119C" w:rsidP="004F288A">
      <w:pPr>
        <w:numPr>
          <w:ilvl w:val="0"/>
          <w:numId w:val="8"/>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работы по заделке проведены некачественно, с нарушением требований нормативных документов.</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b/>
          <w:bCs/>
          <w:sz w:val="24"/>
          <w:szCs w:val="24"/>
          <w:lang w:eastAsia="ru-RU"/>
        </w:rPr>
        <w:t>Последствия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Противопожарная преграда - строительная конструкция с нормированными пределом огнестойкости и классом конструктивной пожарной опасности конструкции, объемный элемент здания или иное инженерное решение, предназначенные для предотвращения распространения пожара из одной части здания, сооружения в другую или между зданиями, сооружениями, зелеными насаждениями.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 xml:space="preserve">Невыполнение требования </w:t>
      </w:r>
      <w:r w:rsidR="00886C27">
        <w:rPr>
          <w:rFonts w:ascii="Times New Roman" w:eastAsia="Times New Roman" w:hAnsi="Times New Roman" w:cs="Times New Roman"/>
          <w:bCs/>
          <w:sz w:val="24"/>
          <w:szCs w:val="24"/>
          <w:lang w:eastAsia="ru-RU"/>
        </w:rPr>
        <w:t xml:space="preserve">пункта </w:t>
      </w:r>
      <w:r w:rsidRPr="0019119C">
        <w:rPr>
          <w:rFonts w:ascii="Times New Roman" w:eastAsia="Times New Roman" w:hAnsi="Times New Roman" w:cs="Times New Roman"/>
          <w:bCs/>
          <w:sz w:val="24"/>
          <w:szCs w:val="24"/>
          <w:lang w:eastAsia="ru-RU"/>
        </w:rPr>
        <w:t xml:space="preserve">22 ППР приведет к нарушению обязательного требования </w:t>
      </w:r>
      <w:r w:rsidR="00886C27">
        <w:rPr>
          <w:rFonts w:ascii="Times New Roman" w:eastAsia="Times New Roman" w:hAnsi="Times New Roman" w:cs="Times New Roman"/>
          <w:bCs/>
          <w:sz w:val="24"/>
          <w:szCs w:val="24"/>
          <w:lang w:eastAsia="ru-RU"/>
        </w:rPr>
        <w:t>пункта</w:t>
      </w:r>
      <w:r w:rsidRPr="0019119C">
        <w:rPr>
          <w:rFonts w:ascii="Times New Roman" w:eastAsia="Times New Roman" w:hAnsi="Times New Roman" w:cs="Times New Roman"/>
          <w:bCs/>
          <w:sz w:val="24"/>
          <w:szCs w:val="24"/>
          <w:lang w:eastAsia="ru-RU"/>
        </w:rPr>
        <w:t xml:space="preserve"> 4 </w:t>
      </w:r>
      <w:r w:rsidR="00886C27">
        <w:rPr>
          <w:rFonts w:ascii="Times New Roman" w:eastAsia="Times New Roman" w:hAnsi="Times New Roman" w:cs="Times New Roman"/>
          <w:bCs/>
          <w:sz w:val="24"/>
          <w:szCs w:val="24"/>
          <w:lang w:eastAsia="ru-RU"/>
        </w:rPr>
        <w:t>статьи</w:t>
      </w:r>
      <w:r w:rsidRPr="0019119C">
        <w:rPr>
          <w:rFonts w:ascii="Times New Roman" w:eastAsia="Times New Roman" w:hAnsi="Times New Roman" w:cs="Times New Roman"/>
          <w:bCs/>
          <w:sz w:val="24"/>
          <w:szCs w:val="24"/>
          <w:lang w:eastAsia="ru-RU"/>
        </w:rPr>
        <w:t xml:space="preserve"> 137 </w:t>
      </w:r>
      <w:r w:rsidR="00357F72" w:rsidRPr="0019119C">
        <w:rPr>
          <w:rFonts w:ascii="Times New Roman" w:eastAsia="Calibri" w:hAnsi="Times New Roman" w:cs="Times New Roman"/>
          <w:bCs/>
          <w:sz w:val="24"/>
          <w:szCs w:val="24"/>
          <w:lang w:eastAsia="ru-RU"/>
        </w:rPr>
        <w:t xml:space="preserve">Федерального закона </w:t>
      </w:r>
      <w:r w:rsidR="00357F72">
        <w:rPr>
          <w:rFonts w:ascii="Times New Roman" w:eastAsia="Calibri" w:hAnsi="Times New Roman" w:cs="Times New Roman"/>
          <w:bCs/>
          <w:sz w:val="24"/>
          <w:szCs w:val="24"/>
          <w:lang w:eastAsia="ru-RU"/>
        </w:rPr>
        <w:t xml:space="preserve">от 22 июля 2008 г. № 123-ФЗ </w:t>
      </w:r>
      <w:r w:rsidR="00357F72" w:rsidRPr="0019119C">
        <w:rPr>
          <w:rFonts w:ascii="Times New Roman" w:eastAsia="Calibri" w:hAnsi="Times New Roman" w:cs="Times New Roman"/>
          <w:bCs/>
          <w:sz w:val="24"/>
          <w:szCs w:val="24"/>
          <w:lang w:eastAsia="ru-RU"/>
        </w:rPr>
        <w:t>«Технический регламент о требованиях пожарной безопасности»</w:t>
      </w:r>
      <w:r w:rsidRPr="0019119C">
        <w:rPr>
          <w:rFonts w:ascii="Times New Roman" w:eastAsia="Times New Roman" w:hAnsi="Times New Roman" w:cs="Times New Roman"/>
          <w:bCs/>
          <w:sz w:val="24"/>
          <w:szCs w:val="24"/>
          <w:lang w:eastAsia="ru-RU"/>
        </w:rPr>
        <w:t>, согласно которому узлы пересечения ограждающих строительных конструкций кабелями, трубопроводами и другим технологическим оборудованием должны иметь предел огнестойкости не ниже требуемых пределов, установленных для этих конструкций. При невыполнении данного требования рассматриваемую преграду недопустимо считать противопожарной, так как она не может выполнять свою основную функцию - ограничение распространения опасных факторов пожара. Наличие отверстий и зазор</w:t>
      </w:r>
      <w:r w:rsidR="00357F72">
        <w:rPr>
          <w:rFonts w:ascii="Times New Roman" w:eastAsia="Times New Roman" w:hAnsi="Times New Roman" w:cs="Times New Roman"/>
          <w:bCs/>
          <w:sz w:val="24"/>
          <w:szCs w:val="24"/>
          <w:lang w:eastAsia="ru-RU"/>
        </w:rPr>
        <w:t xml:space="preserve">ов обуславливает, как минимум, </w:t>
      </w:r>
      <w:r w:rsidRPr="0019119C">
        <w:rPr>
          <w:rFonts w:ascii="Times New Roman" w:eastAsia="Times New Roman" w:hAnsi="Times New Roman" w:cs="Times New Roman"/>
          <w:bCs/>
          <w:sz w:val="24"/>
          <w:szCs w:val="24"/>
          <w:lang w:eastAsia="ru-RU"/>
        </w:rPr>
        <w:t xml:space="preserve">потерю целостности преграды и потерю теплоизолирующей способности, когда происходит повышение температуры на необогреваемой поверхности конструкции выше предельных значений или на нормируемом </w:t>
      </w:r>
      <w:r w:rsidRPr="0019119C">
        <w:rPr>
          <w:rFonts w:ascii="Times New Roman" w:eastAsia="Times New Roman" w:hAnsi="Times New Roman" w:cs="Times New Roman"/>
          <w:bCs/>
          <w:sz w:val="24"/>
          <w:szCs w:val="24"/>
          <w:lang w:eastAsia="ru-RU"/>
        </w:rPr>
        <w:lastRenderedPageBreak/>
        <w:t xml:space="preserve">расстоянии от необогреваемой поверхности величина плотности теплового потока превысит допустимое значение.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b/>
          <w:bCs/>
          <w:sz w:val="24"/>
          <w:szCs w:val="24"/>
          <w:lang w:eastAsia="ru-RU"/>
        </w:rPr>
        <w:t>Ответственность за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Times New Roman" w:hAnsi="Times New Roman" w:cs="Times New Roman"/>
          <w:bCs/>
          <w:sz w:val="24"/>
          <w:szCs w:val="24"/>
          <w:lang w:eastAsia="ru-RU"/>
        </w:rPr>
        <w:t xml:space="preserve">- руководитель подрядной организации, которая отвечает за проведение работ </w:t>
      </w:r>
      <w:r w:rsidRPr="0019119C">
        <w:rPr>
          <w:rFonts w:ascii="Times New Roman" w:eastAsia="Times New Roman" w:hAnsi="Times New Roman" w:cs="Times New Roman"/>
          <w:bCs/>
          <w:sz w:val="24"/>
          <w:szCs w:val="24"/>
          <w:lang w:eastAsia="ru-RU"/>
        </w:rPr>
        <w:br/>
        <w:t>(в случае, если такая ответственность предусмотрена договором подряда)</w:t>
      </w:r>
      <w:r w:rsidRPr="0019119C">
        <w:rPr>
          <w:rFonts w:ascii="Times New Roman" w:eastAsia="Calibri" w:hAnsi="Times New Roman" w:cs="Times New Roman"/>
          <w:sz w:val="24"/>
          <w:szCs w:val="24"/>
          <w:lang w:eastAsia="ru-RU"/>
        </w:rPr>
        <w:t>.</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b/>
          <w:bCs/>
          <w:sz w:val="24"/>
          <w:szCs w:val="24"/>
          <w:lang w:eastAsia="ru-RU"/>
        </w:rPr>
        <w:t>Рекомендации по соблюдению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 xml:space="preserve">С целью своевременного выявления образовавшихся трещин, отверстий и зазоров целесообразно проводить </w:t>
      </w:r>
      <w:proofErr w:type="gramStart"/>
      <w:r w:rsidRPr="0019119C">
        <w:rPr>
          <w:rFonts w:ascii="Times New Roman" w:eastAsia="Times New Roman" w:hAnsi="Times New Roman" w:cs="Times New Roman"/>
          <w:bCs/>
          <w:sz w:val="24"/>
          <w:szCs w:val="24"/>
          <w:lang w:eastAsia="ru-RU"/>
        </w:rPr>
        <w:t>регулярные  осмотры</w:t>
      </w:r>
      <w:proofErr w:type="gramEnd"/>
      <w:r w:rsidRPr="0019119C">
        <w:rPr>
          <w:rFonts w:ascii="Times New Roman" w:eastAsia="Times New Roman" w:hAnsi="Times New Roman" w:cs="Times New Roman"/>
          <w:bCs/>
          <w:sz w:val="24"/>
          <w:szCs w:val="24"/>
          <w:lang w:eastAsia="ru-RU"/>
        </w:rPr>
        <w:t xml:space="preserve"> (визуальные и с помощью специального оборудования и приборов) своими силами или с помощью специализированных организаций. При выявлении отверстий и зазоров рекомендуется незамедлительно приступить к выполнению работ по заделке указанных повреждений. </w:t>
      </w:r>
    </w:p>
    <w:p w:rsidR="0019119C" w:rsidRPr="0019119C" w:rsidRDefault="0019119C" w:rsidP="00E348B9">
      <w:pPr>
        <w:overflowPunct w:val="0"/>
        <w:autoSpaceDE w:val="0"/>
        <w:autoSpaceDN w:val="0"/>
        <w:adjustRightInd w:val="0"/>
        <w:spacing w:after="0" w:line="336" w:lineRule="auto"/>
        <w:ind w:firstLine="709"/>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b/>
          <w:bCs/>
          <w:sz w:val="24"/>
          <w:szCs w:val="24"/>
          <w:lang w:eastAsia="ru-RU"/>
        </w:rPr>
        <w:br w:type="page"/>
      </w:r>
    </w:p>
    <w:p w:rsidR="0019119C" w:rsidRPr="00EC2978" w:rsidRDefault="00886C27" w:rsidP="00EC1CDA">
      <w:pPr>
        <w:pStyle w:val="2"/>
      </w:pPr>
      <w:bookmarkStart w:id="42" w:name="_Toc36625801"/>
      <w:r w:rsidRPr="00EC2978">
        <w:lastRenderedPageBreak/>
        <w:t xml:space="preserve">ПУНКТ № </w:t>
      </w:r>
      <w:r w:rsidR="0019119C" w:rsidRPr="00EC2978">
        <w:t xml:space="preserve">23 ППР </w:t>
      </w:r>
      <w:r w:rsidR="00EC2978" w:rsidRPr="00EC2978">
        <w:t>подпункты</w:t>
      </w:r>
      <w:r w:rsidR="0019119C" w:rsidRPr="00EC2978">
        <w:t xml:space="preserve"> </w:t>
      </w:r>
      <w:r w:rsidR="00EC2978" w:rsidRPr="00EC2978">
        <w:t>д</w:t>
      </w:r>
      <w:proofErr w:type="gramStart"/>
      <w:r w:rsidR="00EC2978" w:rsidRPr="00EC2978">
        <w:t>),  к</w:t>
      </w:r>
      <w:proofErr w:type="gramEnd"/>
      <w:r w:rsidR="00EC2978" w:rsidRPr="00EC2978">
        <w:t>) и о)</w:t>
      </w:r>
      <w:bookmarkEnd w:id="42"/>
    </w:p>
    <w:p w:rsidR="0019119C" w:rsidRPr="0019119C" w:rsidRDefault="0019119C" w:rsidP="00E348B9">
      <w:pPr>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 xml:space="preserve">Информация о содержании обязательного требования: </w:t>
      </w:r>
    </w:p>
    <w:p w:rsidR="0019119C" w:rsidRPr="00542FB6" w:rsidRDefault="0019119C" w:rsidP="00E348B9">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i/>
          <w:sz w:val="24"/>
          <w:szCs w:val="24"/>
          <w:lang w:eastAsia="ru-RU"/>
        </w:rPr>
      </w:pPr>
      <w:r w:rsidRPr="00542FB6">
        <w:rPr>
          <w:rFonts w:ascii="Times New Roman" w:eastAsia="Times New Roman" w:hAnsi="Times New Roman" w:cs="Times New Roman"/>
          <w:i/>
          <w:sz w:val="24"/>
          <w:szCs w:val="24"/>
          <w:lang w:eastAsia="ru-RU"/>
        </w:rPr>
        <w:t>23. На объектах защиты запрещается:</w:t>
      </w:r>
    </w:p>
    <w:p w:rsidR="0019119C" w:rsidRPr="00542FB6" w:rsidRDefault="0019119C" w:rsidP="00E348B9">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i/>
          <w:sz w:val="24"/>
          <w:szCs w:val="24"/>
          <w:lang w:eastAsia="ru-RU"/>
        </w:rPr>
      </w:pPr>
      <w:r w:rsidRPr="00542FB6">
        <w:rPr>
          <w:rFonts w:ascii="Times New Roman" w:eastAsia="Times New Roman" w:hAnsi="Times New Roman" w:cs="Times New Roman"/>
          <w:i/>
          <w:sz w:val="24"/>
          <w:szCs w:val="24"/>
          <w:lang w:eastAsia="ru-RU"/>
        </w:rPr>
        <w:t>д) снимать предусмотренные проектной документацией двери эвакуационных выходов из поэтажных коридоров, холлов, фойе, тамбуров и лестничных клеток, другие двери, препятствующие распространению опасных факторов пожара на путях эвакуации;</w:t>
      </w:r>
    </w:p>
    <w:p w:rsidR="0019119C" w:rsidRPr="00542FB6" w:rsidRDefault="0019119C" w:rsidP="00E348B9">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i/>
          <w:sz w:val="24"/>
          <w:szCs w:val="24"/>
          <w:lang w:eastAsia="ru-RU"/>
        </w:rPr>
      </w:pPr>
      <w:r w:rsidRPr="00542FB6">
        <w:rPr>
          <w:rFonts w:ascii="Times New Roman" w:eastAsia="Times New Roman" w:hAnsi="Times New Roman" w:cs="Times New Roman"/>
          <w:i/>
          <w:sz w:val="24"/>
          <w:szCs w:val="24"/>
          <w:lang w:eastAsia="ru-RU"/>
        </w:rPr>
        <w:t>к) 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rsidR="0019119C" w:rsidRPr="00542FB6" w:rsidRDefault="0019119C" w:rsidP="00E348B9">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i/>
          <w:sz w:val="24"/>
          <w:szCs w:val="24"/>
          <w:lang w:eastAsia="ru-RU"/>
        </w:rPr>
      </w:pPr>
      <w:r w:rsidRPr="00542FB6">
        <w:rPr>
          <w:rFonts w:ascii="Times New Roman" w:eastAsia="Times New Roman" w:hAnsi="Times New Roman" w:cs="Times New Roman"/>
          <w:i/>
          <w:sz w:val="24"/>
          <w:szCs w:val="24"/>
          <w:lang w:eastAsia="ru-RU"/>
        </w:rPr>
        <w:t xml:space="preserve">о) изменять (без проведения в установленном законодательством Российской Федерации о градостроительной деятельности и законодательством Российской Федерации о пожарной безопасности порядке экспертизы проектной документации) предусмотренный документацией класс функциональной пожарной опасности зданий (сооружения, пожарные отсеки и части зданий, сооружений - помещения или группы помещений, функционально связанные между собой). </w:t>
      </w:r>
    </w:p>
    <w:p w:rsidR="00542FB6" w:rsidRDefault="00542FB6" w:rsidP="00E348B9">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
          <w:bCs/>
          <w:sz w:val="24"/>
          <w:szCs w:val="24"/>
          <w:lang w:eastAsia="ru-RU"/>
        </w:rPr>
      </w:pPr>
    </w:p>
    <w:p w:rsidR="0019119C" w:rsidRPr="0019119C" w:rsidRDefault="0019119C" w:rsidP="00E348B9">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E348B9">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19119C" w:rsidP="00E348B9">
      <w:pPr>
        <w:widowControl w:val="0"/>
        <w:numPr>
          <w:ilvl w:val="0"/>
          <w:numId w:val="15"/>
        </w:numPr>
        <w:shd w:val="clear" w:color="auto" w:fill="FFFFFF"/>
        <w:tabs>
          <w:tab w:val="left" w:pos="966"/>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снятие дверей эвакуационных выходов, препятствующих распространению опасных факторов пожара на путях эвакуации;</w:t>
      </w:r>
    </w:p>
    <w:p w:rsidR="0019119C" w:rsidRPr="0019119C" w:rsidRDefault="0019119C" w:rsidP="00E348B9">
      <w:pPr>
        <w:widowControl w:val="0"/>
        <w:numPr>
          <w:ilvl w:val="0"/>
          <w:numId w:val="15"/>
        </w:numPr>
        <w:shd w:val="clear" w:color="auto" w:fill="FFFFFF"/>
        <w:tabs>
          <w:tab w:val="left" w:pos="966"/>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устройство в лестничных клетках и поэтажных коридорах кладовых и других подсобных помещений;</w:t>
      </w:r>
    </w:p>
    <w:p w:rsidR="0019119C" w:rsidRPr="0019119C" w:rsidRDefault="0019119C" w:rsidP="00E348B9">
      <w:pPr>
        <w:widowControl w:val="0"/>
        <w:numPr>
          <w:ilvl w:val="0"/>
          <w:numId w:val="15"/>
        </w:numPr>
        <w:shd w:val="clear" w:color="auto" w:fill="FFFFFF"/>
        <w:tabs>
          <w:tab w:val="left" w:pos="966"/>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хранение под лестничными маршами и на лестничных площадках вещей, мебели и других горючих материалов;</w:t>
      </w:r>
    </w:p>
    <w:p w:rsidR="0019119C" w:rsidRPr="0019119C" w:rsidRDefault="0019119C" w:rsidP="00E348B9">
      <w:pPr>
        <w:widowControl w:val="0"/>
        <w:numPr>
          <w:ilvl w:val="0"/>
          <w:numId w:val="15"/>
        </w:numPr>
        <w:shd w:val="clear" w:color="auto" w:fill="FFFFFF"/>
        <w:tabs>
          <w:tab w:val="left" w:pos="966"/>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изменение класса функциональной пожарной опасности без соответствующего согласования.</w:t>
      </w:r>
    </w:p>
    <w:p w:rsidR="0019119C" w:rsidRPr="0019119C" w:rsidRDefault="0019119C" w:rsidP="00E348B9">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Последствия нарушения обязательного требования:</w:t>
      </w:r>
    </w:p>
    <w:p w:rsidR="0019119C" w:rsidRPr="0019119C" w:rsidRDefault="0019119C" w:rsidP="00E348B9">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Несанкционированное снятие предусмотренных проектной документацией дверей эвакуационных выходов из поэтажных коридоров, холлов, фойе, тамбуров, лестничных клеток и других дверей в случае пожара приведет к быстрому распространению опасных факторов пожара из помещения очага пожара по всему зданию, что будет препятствовать эвакуации людей и может с высокой вероятностью привести к блокированию людей в горящем здании. Кроме того, снятие указанных дверей приведет к увеличению скорости роста площади пожара, что увеличит материальные потери от пожара и осложнит работу пожарных подразделений.</w:t>
      </w:r>
    </w:p>
    <w:p w:rsidR="0019119C" w:rsidRPr="0019119C" w:rsidRDefault="0019119C" w:rsidP="00E348B9">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Устройство в лестничных клетках и поэтажных коридорах кладовых и других подсобных помещений, а также хранение под лестничными маршами и на лестничных площадках вещей, </w:t>
      </w:r>
      <w:r w:rsidRPr="0019119C">
        <w:rPr>
          <w:rFonts w:ascii="Times New Roman" w:eastAsia="Times New Roman" w:hAnsi="Times New Roman" w:cs="Times New Roman"/>
          <w:sz w:val="24"/>
          <w:szCs w:val="24"/>
          <w:lang w:eastAsia="ru-RU"/>
        </w:rPr>
        <w:lastRenderedPageBreak/>
        <w:t>мебели и других горючих материалов в случае возгорания приведет к быстрому блокированию опасными факторами пожара коридора или лестничной клетки, что не позволит людям своевременно эвакуироваться и может с высокой вероятность привести к блокированию людей в горящем здании и их гибели.</w:t>
      </w:r>
    </w:p>
    <w:p w:rsidR="0019119C" w:rsidRPr="0019119C" w:rsidRDefault="0050566F" w:rsidP="00E348B9">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Изменение предусмотренного документацией класса функциональной пожарной опасности зданий (сооружения, пожарные отсеки и части зданий, сооружений</w:t>
      </w:r>
      <w:r>
        <w:rPr>
          <w:rFonts w:ascii="Times New Roman" w:eastAsia="Times New Roman" w:hAnsi="Times New Roman" w:cs="Times New Roman"/>
          <w:sz w:val="24"/>
          <w:szCs w:val="24"/>
          <w:lang w:eastAsia="ru-RU"/>
        </w:rPr>
        <w:t xml:space="preserve"> </w:t>
      </w:r>
      <w:r w:rsidRPr="0019119C">
        <w:rPr>
          <w:rFonts w:ascii="Times New Roman" w:eastAsia="Times New Roman" w:hAnsi="Times New Roman" w:cs="Times New Roman"/>
          <w:sz w:val="24"/>
          <w:szCs w:val="24"/>
          <w:lang w:eastAsia="ru-RU"/>
        </w:rPr>
        <w:t>- помещения или группы помещений, функционально связанные между собой) потребует соответствующего изменения систем пожаротушения, систем вентиляции, систем пожарной сигна</w:t>
      </w:r>
      <w:r>
        <w:rPr>
          <w:rFonts w:ascii="Times New Roman" w:eastAsia="Times New Roman" w:hAnsi="Times New Roman" w:cs="Times New Roman"/>
          <w:sz w:val="24"/>
          <w:szCs w:val="24"/>
          <w:lang w:eastAsia="ru-RU"/>
        </w:rPr>
        <w:t>лизации, схемы эвакуации и т.п.</w:t>
      </w:r>
      <w:r w:rsidRPr="0019119C">
        <w:rPr>
          <w:rFonts w:ascii="Times New Roman" w:eastAsia="Times New Roman" w:hAnsi="Times New Roman" w:cs="Times New Roman"/>
          <w:sz w:val="24"/>
          <w:szCs w:val="24"/>
          <w:lang w:eastAsia="ru-RU"/>
        </w:rPr>
        <w:t xml:space="preserve">, иначе это может привести к применению требований, не позволяющих обеспечить необходимый уровень безопасности для рассматриваемого класса функциональной пожарной опасности. </w:t>
      </w:r>
    </w:p>
    <w:p w:rsidR="0019119C" w:rsidRPr="0019119C" w:rsidRDefault="0019119C" w:rsidP="00E348B9">
      <w:pPr>
        <w:widowControl w:val="0"/>
        <w:shd w:val="clear" w:color="auto" w:fill="FFFFFF"/>
        <w:overflowPunct w:val="0"/>
        <w:autoSpaceDE w:val="0"/>
        <w:autoSpaceDN w:val="0"/>
        <w:adjustRightInd w:val="0"/>
        <w:spacing w:after="0" w:line="336"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Ответственность за нарушения обязательного требования:</w:t>
      </w:r>
    </w:p>
    <w:p w:rsidR="0019119C" w:rsidRPr="0019119C" w:rsidRDefault="0019119C" w:rsidP="00E348B9">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 зависимости от последствий, вызванных нарушением обязательного требования и видом нарушения, ответственность вменяется в соответствии со </w:t>
      </w:r>
      <w:r w:rsidR="00886C27">
        <w:rPr>
          <w:rFonts w:ascii="Times New Roman" w:eastAsia="Times New Roman" w:hAnsi="Times New Roman" w:cs="Times New Roman"/>
          <w:sz w:val="24"/>
          <w:szCs w:val="24"/>
          <w:lang w:eastAsia="ru-RU"/>
        </w:rPr>
        <w:t>статьей</w:t>
      </w:r>
      <w:r w:rsidRPr="0019119C">
        <w:rPr>
          <w:rFonts w:ascii="Times New Roman" w:eastAsia="Times New Roman" w:hAnsi="Times New Roman" w:cs="Times New Roman"/>
          <w:sz w:val="24"/>
          <w:szCs w:val="24"/>
          <w:lang w:eastAsia="ru-RU"/>
        </w:rPr>
        <w:t xml:space="preserve"> 20.4 КоАП и ст</w:t>
      </w:r>
      <w:r w:rsidR="00886C27">
        <w:rPr>
          <w:rFonts w:ascii="Times New Roman" w:eastAsia="Times New Roman" w:hAnsi="Times New Roman" w:cs="Times New Roman"/>
          <w:sz w:val="24"/>
          <w:szCs w:val="24"/>
          <w:lang w:eastAsia="ru-RU"/>
        </w:rPr>
        <w:t>атьей</w:t>
      </w:r>
      <w:r w:rsidRPr="0019119C">
        <w:rPr>
          <w:rFonts w:ascii="Times New Roman" w:eastAsia="Times New Roman" w:hAnsi="Times New Roman" w:cs="Times New Roman"/>
          <w:sz w:val="24"/>
          <w:szCs w:val="24"/>
          <w:lang w:eastAsia="ru-RU"/>
        </w:rPr>
        <w:t xml:space="preserve"> 219 УК:</w:t>
      </w:r>
    </w:p>
    <w:p w:rsidR="0019119C" w:rsidRPr="0019119C" w:rsidRDefault="0019119C" w:rsidP="00E348B9">
      <w:pPr>
        <w:widowControl w:val="0"/>
        <w:numPr>
          <w:ilvl w:val="0"/>
          <w:numId w:val="14"/>
        </w:numPr>
        <w:shd w:val="clear" w:color="auto" w:fill="FFFFFF"/>
        <w:tabs>
          <w:tab w:val="left" w:pos="1421"/>
        </w:tabs>
        <w:overflowPunct w:val="0"/>
        <w:autoSpaceDE w:val="0"/>
        <w:autoSpaceDN w:val="0"/>
        <w:adjustRightInd w:val="0"/>
        <w:spacing w:after="0" w:line="336"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руководителю организации (если он не выполнил требование);</w:t>
      </w:r>
    </w:p>
    <w:p w:rsidR="0019119C" w:rsidRPr="0019119C" w:rsidRDefault="0019119C" w:rsidP="00E348B9">
      <w:pPr>
        <w:widowControl w:val="0"/>
        <w:numPr>
          <w:ilvl w:val="0"/>
          <w:numId w:val="14"/>
        </w:numPr>
        <w:shd w:val="clear" w:color="auto" w:fill="FFFFFF"/>
        <w:tabs>
          <w:tab w:val="left" w:pos="1421"/>
        </w:tabs>
        <w:overflowPunct w:val="0"/>
        <w:autoSpaceDE w:val="0"/>
        <w:autoSpaceDN w:val="0"/>
        <w:adjustRightInd w:val="0"/>
        <w:spacing w:after="0" w:line="336"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лицу, ответственному за пожарную безопасность на участке, на котором выявлено нарушение (если он не выполнил требование);</w:t>
      </w:r>
    </w:p>
    <w:p w:rsidR="0019119C" w:rsidRPr="0019119C" w:rsidRDefault="0019119C" w:rsidP="00E348B9">
      <w:pPr>
        <w:widowControl w:val="0"/>
        <w:shd w:val="clear" w:color="auto" w:fill="FFFFFF"/>
        <w:overflowPunct w:val="0"/>
        <w:autoSpaceDE w:val="0"/>
        <w:autoSpaceDN w:val="0"/>
        <w:adjustRightInd w:val="0"/>
        <w:spacing w:after="0" w:line="336"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Рекомендации по соблюдению обязательных требований:</w:t>
      </w:r>
    </w:p>
    <w:p w:rsidR="0019119C" w:rsidRPr="00886C27" w:rsidRDefault="004F288A" w:rsidP="00E348B9">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886C27">
        <w:rPr>
          <w:rFonts w:ascii="Times New Roman" w:eastAsia="Times New Roman" w:hAnsi="Times New Roman" w:cs="Times New Roman"/>
          <w:sz w:val="24"/>
          <w:szCs w:val="24"/>
          <w:lang w:eastAsia="ru-RU"/>
        </w:rPr>
        <w:t>д) р</w:t>
      </w:r>
      <w:r w:rsidR="0019119C" w:rsidRPr="00886C27">
        <w:rPr>
          <w:rFonts w:ascii="Times New Roman" w:eastAsia="Times New Roman" w:hAnsi="Times New Roman" w:cs="Times New Roman"/>
          <w:sz w:val="24"/>
          <w:szCs w:val="24"/>
          <w:lang w:eastAsia="ru-RU"/>
        </w:rPr>
        <w:t>уководитель организации (или уполномоченное им лицо) должен регулярно совершать обход объекта для выявления снятых дверей эвакуационных выходов из поэтажных коридоров, холлов, фойе, тамбуров, лестничных клеток и других дверей, предусмотренных проектной документацией.</w:t>
      </w:r>
    </w:p>
    <w:p w:rsidR="0019119C" w:rsidRPr="00886C27" w:rsidRDefault="004F288A" w:rsidP="00E348B9">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886C27">
        <w:rPr>
          <w:rFonts w:ascii="Times New Roman" w:eastAsia="Times New Roman" w:hAnsi="Times New Roman" w:cs="Times New Roman"/>
          <w:sz w:val="24"/>
          <w:szCs w:val="24"/>
          <w:lang w:eastAsia="ru-RU"/>
        </w:rPr>
        <w:t>к) р</w:t>
      </w:r>
      <w:r w:rsidR="0019119C" w:rsidRPr="00886C27">
        <w:rPr>
          <w:rFonts w:ascii="Times New Roman" w:eastAsia="Times New Roman" w:hAnsi="Times New Roman" w:cs="Times New Roman"/>
          <w:sz w:val="24"/>
          <w:szCs w:val="24"/>
          <w:lang w:eastAsia="ru-RU"/>
        </w:rPr>
        <w:t>уководитель организации (или уполномоченное им лицо) должен регулярно совершать обход объекта для выявления фактов устройства в лестничных клетках и поэтажных коридорах кладовых и других подсобных помещений, а также хранения под лестничными маршами и на лестничных площадках вещей, мебели и других горючих материалов.</w:t>
      </w:r>
    </w:p>
    <w:p w:rsidR="0019119C" w:rsidRPr="0019119C" w:rsidRDefault="004F288A" w:rsidP="00E348B9">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886C27">
        <w:rPr>
          <w:rFonts w:ascii="Times New Roman" w:eastAsia="Times New Roman" w:hAnsi="Times New Roman" w:cs="Times New Roman"/>
          <w:sz w:val="24"/>
          <w:szCs w:val="24"/>
          <w:lang w:eastAsia="ru-RU"/>
        </w:rPr>
        <w:t>о) и</w:t>
      </w:r>
      <w:r w:rsidR="0019119C" w:rsidRPr="00886C27">
        <w:rPr>
          <w:rFonts w:ascii="Times New Roman" w:eastAsia="Times New Roman" w:hAnsi="Times New Roman" w:cs="Times New Roman"/>
          <w:sz w:val="24"/>
          <w:szCs w:val="24"/>
          <w:lang w:eastAsia="ru-RU"/>
        </w:rPr>
        <w:t>зменение предусмотренного документацией класса функциональной пожарной опасности зданий (сооружения, пожарные отсеки и части зданий, сооружений- помещения или группы помещений, функционально связанные между собой) требует обязательного проведения экспертизы проектной документации, предусмотренной законодательством Российской Федерации о градостроительной деятельности и законодательством Российской Федерации о пожарной безопасности.</w:t>
      </w:r>
    </w:p>
    <w:p w:rsidR="0019119C" w:rsidRPr="0019119C" w:rsidRDefault="0019119C" w:rsidP="00E348B9">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 изменении функционального назначения помещений необходимо привести указанные помещения к действующим нормативным требованиям по пожарной безопасности в соответствии с их новым назначением.</w:t>
      </w:r>
    </w:p>
    <w:p w:rsidR="0019119C" w:rsidRPr="0019119C" w:rsidRDefault="0019119C" w:rsidP="0019119C">
      <w:pPr>
        <w:overflowPunct w:val="0"/>
        <w:autoSpaceDE w:val="0"/>
        <w:autoSpaceDN w:val="0"/>
        <w:adjustRightInd w:val="0"/>
        <w:spacing w:after="0" w:line="360" w:lineRule="auto"/>
        <w:ind w:firstLine="709"/>
        <w:jc w:val="center"/>
        <w:textAlignment w:val="baseline"/>
        <w:rPr>
          <w:rFonts w:ascii="Times New Roman" w:eastAsia="Times New Roman" w:hAnsi="Times New Roman" w:cs="Times New Roman"/>
          <w:b/>
          <w:sz w:val="24"/>
          <w:szCs w:val="24"/>
          <w:lang w:eastAsia="ru-RU"/>
        </w:rPr>
        <w:sectPr w:rsidR="0019119C" w:rsidRPr="0019119C" w:rsidSect="00210DA7">
          <w:pgSz w:w="11906" w:h="16838"/>
          <w:pgMar w:top="1134" w:right="567" w:bottom="1134" w:left="1418" w:header="708" w:footer="708" w:gutter="0"/>
          <w:cols w:space="708"/>
          <w:docGrid w:linePitch="360"/>
        </w:sectPr>
      </w:pPr>
    </w:p>
    <w:p w:rsidR="0019119C" w:rsidRPr="009B0842" w:rsidRDefault="00886C27" w:rsidP="00EC1CDA">
      <w:pPr>
        <w:pStyle w:val="2"/>
      </w:pPr>
      <w:bookmarkStart w:id="43" w:name="_Toc36625802"/>
      <w:r w:rsidRPr="009B0842">
        <w:lastRenderedPageBreak/>
        <w:t xml:space="preserve">ПУНКТ № </w:t>
      </w:r>
      <w:r w:rsidR="0019119C" w:rsidRPr="009B0842">
        <w:t>24 ППР</w:t>
      </w:r>
      <w:bookmarkEnd w:id="43"/>
      <w:r w:rsidR="0019119C" w:rsidRPr="009B0842">
        <w:t xml:space="preserve">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542FB6" w:rsidRDefault="00376F66"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542FB6">
        <w:rPr>
          <w:rFonts w:ascii="Times New Roman" w:eastAsia="Times New Roman" w:hAnsi="Times New Roman" w:cs="Times New Roman"/>
          <w:i/>
          <w:sz w:val="24"/>
          <w:szCs w:val="24"/>
          <w:lang w:eastAsia="ru-RU"/>
        </w:rPr>
        <w:t>24. </w:t>
      </w:r>
      <w:r w:rsidR="0019119C" w:rsidRPr="00542FB6">
        <w:rPr>
          <w:rFonts w:ascii="Times New Roman" w:eastAsia="Times New Roman" w:hAnsi="Times New Roman" w:cs="Times New Roman"/>
          <w:i/>
          <w:sz w:val="24"/>
          <w:szCs w:val="24"/>
          <w:lang w:eastAsia="ru-RU"/>
        </w:rPr>
        <w:t>Руководитель организации обеспечивает содержание наружных пожарных лестниц и ограждений на крышах (покрытиях) зданий и сооружений в исправном состоянии, их очистку от снега и наледи в зимнее время, организует не реже 1 раза в 5 лет проведение эксплуатационных испытаний пожарных лестниц и ограждений на крышах с составлением соответствующего протокола испытаний, а также периодического освидетельствования состояния средств спасения с высоты в соответствии с технической документацией или паспортом на такое изделие.</w:t>
      </w:r>
    </w:p>
    <w:p w:rsidR="00542FB6" w:rsidRDefault="00542FB6"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4F288A" w:rsidP="004F288A">
      <w:pPr>
        <w:numPr>
          <w:ilvl w:val="0"/>
          <w:numId w:val="13"/>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19119C" w:rsidRPr="0019119C">
        <w:rPr>
          <w:rFonts w:ascii="Times New Roman" w:eastAsia="Times New Roman" w:hAnsi="Times New Roman" w:cs="Times New Roman"/>
          <w:sz w:val="24"/>
          <w:szCs w:val="24"/>
          <w:lang w:eastAsia="ru-RU"/>
        </w:rPr>
        <w:t>уководитель организации не обеспечивает содержание наружных пожарных лестниц и ограждений на крышах (покрытиях) зданий и сооружений в исправном состоянии,</w:t>
      </w:r>
    </w:p>
    <w:p w:rsidR="0019119C" w:rsidRPr="0019119C" w:rsidRDefault="004F288A" w:rsidP="004F288A">
      <w:pPr>
        <w:numPr>
          <w:ilvl w:val="0"/>
          <w:numId w:val="13"/>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19119C" w:rsidRPr="0019119C">
        <w:rPr>
          <w:rFonts w:ascii="Times New Roman" w:eastAsia="Times New Roman" w:hAnsi="Times New Roman" w:cs="Times New Roman"/>
          <w:sz w:val="24"/>
          <w:szCs w:val="24"/>
          <w:lang w:eastAsia="ru-RU"/>
        </w:rPr>
        <w:t>уководитель организации не обеспечивает очистку от снега и наледи в зимнее время наружных пожарных лестниц и ограждений на крышах (покрытиях) зданий и сооружений;</w:t>
      </w:r>
    </w:p>
    <w:p w:rsidR="0019119C" w:rsidRPr="0019119C" w:rsidRDefault="004F288A" w:rsidP="004F288A">
      <w:pPr>
        <w:numPr>
          <w:ilvl w:val="0"/>
          <w:numId w:val="13"/>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9119C" w:rsidRPr="0019119C">
        <w:rPr>
          <w:rFonts w:ascii="Times New Roman" w:eastAsia="Times New Roman" w:hAnsi="Times New Roman" w:cs="Times New Roman"/>
          <w:sz w:val="24"/>
          <w:szCs w:val="24"/>
          <w:lang w:eastAsia="ru-RU"/>
        </w:rPr>
        <w:t>роведение эксплуатационных испытаний пожарных лестниц и ограждений на крышах с составлением соответствующего протокола испытаний осуществляется реже 1 раза в 5 лет;</w:t>
      </w:r>
    </w:p>
    <w:p w:rsidR="0019119C" w:rsidRPr="0019119C" w:rsidRDefault="004F288A" w:rsidP="004F288A">
      <w:pPr>
        <w:numPr>
          <w:ilvl w:val="0"/>
          <w:numId w:val="13"/>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9119C" w:rsidRPr="0019119C">
        <w:rPr>
          <w:rFonts w:ascii="Times New Roman" w:eastAsia="Times New Roman" w:hAnsi="Times New Roman" w:cs="Times New Roman"/>
          <w:sz w:val="24"/>
          <w:szCs w:val="24"/>
          <w:lang w:eastAsia="ru-RU"/>
        </w:rPr>
        <w:t>ериодическое освидетельствование состояния средств спасения с высоты не проводится.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Наружные пожарные лестницы и ограждения на крышах (покрытиях) зданий и сооружений обеспечивают беспрепятственный доступ для работников пожарной службы в случае чрезвычайных ситуаций, предназначены для обеспечения тушения пожара и проведения аварийно-спасательных работ. При этом тип, габариты и расположение пожарных лестниц диктуется конструктивными особенностями объекта защиты.</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Проектирование, установка наружных пожарных лестниц относятся к конструктивным, инженерно-техническим мероприятиям по проведению аварийно-спасательных работ и ликвидации пожара.</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Пожарные лестницы, установленные на зданиях, маршевая, а особенно вертикальная, ведущие на крышу (кровлю) или покрытие строений, не предназначены для эвакуации людей; а </w:t>
      </w:r>
      <w:r w:rsidRPr="0019119C">
        <w:rPr>
          <w:rFonts w:ascii="Times New Roman" w:eastAsia="Times New Roman" w:hAnsi="Times New Roman" w:cs="Times New Roman"/>
          <w:sz w:val="24"/>
          <w:szCs w:val="24"/>
          <w:lang w:eastAsia="ru-RU"/>
        </w:rPr>
        <w:lastRenderedPageBreak/>
        <w:t>служат для подъема сотрудников пожарной охраны для действий по разведке места возникновения очага возгорания и ликвидации пожара.</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Спасение людей при пожаре должны обеспечивать конструктивные, объемно-планировочные, инженерно-технические и организационные мероприятия. К ним относятся - устройство наружных пожарных лестниц и других способов подъема персонала пожарных подразделений и пожарной техники на этажи и на кровлю зданий, в том числе устройство лифтов, имеющих режим "перевозки пожарных подразделений".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Если спасти людей по внутренним лестницам </w:t>
      </w:r>
      <w:proofErr w:type="gramStart"/>
      <w:r w:rsidRPr="0019119C">
        <w:rPr>
          <w:rFonts w:ascii="Times New Roman" w:eastAsia="Times New Roman" w:hAnsi="Times New Roman" w:cs="Times New Roman"/>
          <w:sz w:val="24"/>
          <w:szCs w:val="24"/>
          <w:lang w:eastAsia="ru-RU"/>
        </w:rPr>
        <w:t>не возможно</w:t>
      </w:r>
      <w:proofErr w:type="gramEnd"/>
      <w:r w:rsidRPr="0019119C">
        <w:rPr>
          <w:rFonts w:ascii="Times New Roman" w:eastAsia="Times New Roman" w:hAnsi="Times New Roman" w:cs="Times New Roman"/>
          <w:sz w:val="24"/>
          <w:szCs w:val="24"/>
          <w:lang w:eastAsia="ru-RU"/>
        </w:rPr>
        <w:t>, а так же нужно ускорить спасательные работы, возможно применение наружных пожарных лестниц.</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Ненадлежащее содержание наружных пожарных лестниц и ограждений на крышах (покрытиях) зданий и сооружений, нерегулярная очистка от снега и наледи в зимнее время, не отсутствие эксплуатационных испытаний пожарных лестниц и ограждений на крышах с составлением соответствующего протокола испытаний, а также отсутствие освидетельствования состояния средств спасения с высоты в соответствии с технической документацией или паспортом на такое изделие является нарушением требований пожарной безопасности, что в свою очередь может привести к затруднению и (или) не возможности тушения пожара и проведения аварийно-спасательных работ.</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Ответственность за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Конструкции вертикальных лестниц, лестничных маршей, площадок, ограждений к ним и ограждений кровли (в дальнейшем - конструкции) должны изготавливаться в соответствии с требованиями ГОСТ Р 53254-2009, ГОСТ 23118, ГОСТ 23120, ГОСТ 25772 и по рабочим чертежам, утвержденным в установленном порядке.</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Сварные швы конструкций должны соответствовать ГОСТ 5264. Заводские и монтажные стыки элементов конструкций не должны иметь острых выступов, кромок и заусенцев. На поверхности конструкций не должно быть окалины и ржавчины.</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Конструкции должны быть </w:t>
      </w:r>
      <w:proofErr w:type="spellStart"/>
      <w:r w:rsidRPr="0019119C">
        <w:rPr>
          <w:rFonts w:ascii="Times New Roman" w:eastAsia="Times New Roman" w:hAnsi="Times New Roman" w:cs="Times New Roman"/>
          <w:sz w:val="24"/>
          <w:szCs w:val="24"/>
          <w:lang w:eastAsia="ru-RU"/>
        </w:rPr>
        <w:t>огрунтованы</w:t>
      </w:r>
      <w:proofErr w:type="spellEnd"/>
      <w:r w:rsidRPr="0019119C">
        <w:rPr>
          <w:rFonts w:ascii="Times New Roman" w:eastAsia="Times New Roman" w:hAnsi="Times New Roman" w:cs="Times New Roman"/>
          <w:sz w:val="24"/>
          <w:szCs w:val="24"/>
          <w:lang w:eastAsia="ru-RU"/>
        </w:rPr>
        <w:t xml:space="preserve"> и окрашены в соответствии с требованиями ГОСТ 9.032. Класс покрытия не ниже пятого.</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lastRenderedPageBreak/>
        <w:t>Элементы конструкций должны быть надежно присоединены друг к другу, а конструкции в целом надежно прикреплены к стене и кровле здания. Наличие трещин в заделке балок в стене и разрывы металла не допускаются.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Конструкции должны обеспечивать прочность и жесткость при приложении испытательных нагрузок.</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Ступень лестницы должна выдерживать испытательную нагрузку весом 1,8 кН (180 кгс), приложенную к ее середине и направленную вертикально вниз.</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Объем испытаний и проверок наружных стационарных лестниц, их ограждений, а также ограждений кровли зданий по номенклатуре испытаний и проверок (проверка основных размеров, проверка предельных отклонений размеров и форм, визуальная проверка целостности конструкций и их креплений, проверка качества сварных швов, проверка качества защитных покрытий, проверка требований к размещению лестниц, испытания ступени лестницы на прочность, испытания балок крепления лестницы на прочность, испытания площадок и маршей лестниц на прочность, испытания ограждений лестниц на прочность, испытания ограждений кровли зданий на прочность).</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Наружные пожарные лестницы и ограждения кровли подлежат испытаниям при приемке объекта в эксплуатацию и не реже одного раза в пять лет должны подвергаться периодическим испытаниям. Наружные пожарные лестницы и ограждения кровли зданий и сооружений должны содержаться в исправном состоянии и не менее одного раза в год необходимо проводить обследование целостности конструкции с составлением акта по результатам проверки. В случае обнаружения нарушений целостности конструкции производится их восстановление (ремонт) с последующим проведением испытаний на прочность.</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Для проведения испытаний, как наружных пожарных, так и эвакуационных лестниц не требуется лицензия МЧС России, но необходим обученный персонал, а также материально-техническая </w:t>
      </w:r>
      <w:proofErr w:type="gramStart"/>
      <w:r w:rsidRPr="0019119C">
        <w:rPr>
          <w:rFonts w:ascii="Times New Roman" w:eastAsia="Times New Roman" w:hAnsi="Times New Roman" w:cs="Times New Roman"/>
          <w:sz w:val="24"/>
          <w:szCs w:val="24"/>
          <w:lang w:eastAsia="ru-RU"/>
        </w:rPr>
        <w:t>база,  аттестованное</w:t>
      </w:r>
      <w:proofErr w:type="gramEnd"/>
      <w:r w:rsidRPr="0019119C">
        <w:rPr>
          <w:rFonts w:ascii="Times New Roman" w:eastAsia="Times New Roman" w:hAnsi="Times New Roman" w:cs="Times New Roman"/>
          <w:sz w:val="24"/>
          <w:szCs w:val="24"/>
          <w:lang w:eastAsia="ru-RU"/>
        </w:rPr>
        <w:t xml:space="preserve"> испытательное оборудование, набор проверенного измерительного инструмента.</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Испытания и ежегодное обследование должны проводиться организациями, фиксирующих результаты поверок.</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 получении неудовлетворительных результатов по любому из показателей повторные испытания или проверки проводятся только после устранения неисправностей.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Испытания проводятся в дневное время суток в условиях визуальной видимости испытателями друг друга с соблюдением соответствующих выполняемым работам правил техники безопасности.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 испытаниях составляется протокол испытаний.</w:t>
      </w:r>
    </w:p>
    <w:p w:rsidR="0019119C" w:rsidRPr="0019119C" w:rsidRDefault="003E0259"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ГОСТ Р 53254-2009 </w:t>
      </w:r>
      <w:r w:rsidR="0019119C" w:rsidRPr="0019119C">
        <w:rPr>
          <w:rFonts w:ascii="Times New Roman" w:eastAsia="Times New Roman" w:hAnsi="Times New Roman" w:cs="Times New Roman"/>
          <w:sz w:val="24"/>
          <w:szCs w:val="24"/>
          <w:lang w:eastAsia="ru-RU"/>
        </w:rPr>
        <w:t>«Техника пожарная. Лестницы пожарные наружные стационарные. Ограждения кровли. Общие технические требования. Методы испытаний» распространяется на металлические пожарные маршевые и вертикальные лестницы (в том числе - эвакуационные и на аварийных выходах), площадки и ограждения к ним, устанавливаемые стационарно снаружи жилых, промышленных, общественных зданий и сооружений, которые используются пожарными подразделениями для эвакуации людей, подъема на кровли и чердаки личного состава и пожарно-технического вооружения, а также на ограждения кровли зданий для обеспечения безопасности проводимых работ.</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Настоящий стандарт устанавливает типы, основные параметры и размеры, общие технические требования, методы испытаний, правила и порядок оценки качества лестниц и ограждений кровли.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Требования настоящего стандарта применяются на стадии проектирования, приемки объекта в эксплуатацию и при проведении периодических испытаний наружных пожарных лестниц и ограждений кровли.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Графические обозначения системы и установки противопожарной защиты регламентируются ГОСТ Р 12.2.143-2009 «Система стандартов безопасности труда (ССБТ). Системы фотолюминесцентные эвакуационные. Требования и методы контроля», ГОСТ 12.4.026-2015 «Система стандартов безопасности труда (ССБТ).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Иллюстрация пункта (если применимо):</w:t>
      </w:r>
    </w:p>
    <w:tbl>
      <w:tblPr>
        <w:tblW w:w="4850" w:type="pct"/>
        <w:tblBorders>
          <w:top w:val="single" w:sz="2" w:space="0" w:color="auto"/>
          <w:left w:val="single" w:sz="2" w:space="0" w:color="auto"/>
          <w:bottom w:val="single" w:sz="2" w:space="0" w:color="auto"/>
          <w:right w:val="single" w:sz="2" w:space="0" w:color="auto"/>
        </w:tblBorders>
        <w:tblCellMar>
          <w:top w:w="12" w:type="dxa"/>
          <w:left w:w="12" w:type="dxa"/>
          <w:bottom w:w="12" w:type="dxa"/>
          <w:right w:w="12" w:type="dxa"/>
        </w:tblCellMar>
        <w:tblLook w:val="04A0" w:firstRow="1" w:lastRow="0" w:firstColumn="1" w:lastColumn="0" w:noHBand="0" w:noVBand="1"/>
      </w:tblPr>
      <w:tblGrid>
        <w:gridCol w:w="3661"/>
        <w:gridCol w:w="2766"/>
        <w:gridCol w:w="3778"/>
      </w:tblGrid>
      <w:tr w:rsidR="0019119C" w:rsidRPr="0019119C" w:rsidTr="007D16E3">
        <w:trPr>
          <w:trHeight w:val="383"/>
        </w:trPr>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Обозначение </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Описание</w:t>
            </w: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Применение</w:t>
            </w:r>
          </w:p>
        </w:tc>
      </w:tr>
      <w:tr w:rsidR="0019119C" w:rsidRPr="0019119C" w:rsidTr="007D16E3">
        <w:trPr>
          <w:trHeight w:val="2465"/>
        </w:trPr>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overflowPunct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62696655" wp14:editId="0087BF3F">
                  <wp:extent cx="1343660" cy="1311910"/>
                  <wp:effectExtent l="19050" t="0" r="8890" b="0"/>
                  <wp:docPr id="37" name="Рисунок 4" descr="Описание: http://tabl-center.ru/images/x2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http://tabl-center.ru/images/x206.jpg"/>
                          <pic:cNvPicPr>
                            <a:picLocks noChangeAspect="1" noChangeArrowheads="1"/>
                          </pic:cNvPicPr>
                        </pic:nvPicPr>
                        <pic:blipFill>
                          <a:blip r:embed="rId25" cstate="print"/>
                          <a:srcRect/>
                          <a:stretch>
                            <a:fillRect/>
                          </a:stretch>
                        </pic:blipFill>
                        <pic:spPr bwMode="auto">
                          <a:xfrm>
                            <a:off x="0" y="0"/>
                            <a:ext cx="1343660" cy="1311910"/>
                          </a:xfrm>
                          <a:prstGeom prst="rect">
                            <a:avLst/>
                          </a:prstGeom>
                          <a:noFill/>
                          <a:ln w="9525">
                            <a:noFill/>
                            <a:miter lim="800000"/>
                            <a:headEnd/>
                            <a:tailEnd/>
                          </a:ln>
                        </pic:spPr>
                      </pic:pic>
                    </a:graphicData>
                  </a:graphic>
                </wp:inline>
              </w:drawing>
            </w:r>
            <w:r w:rsidRPr="0019119C">
              <w:rPr>
                <w:rFonts w:ascii="Times New Roman" w:eastAsia="Times New Roman" w:hAnsi="Times New Roman" w:cs="Times New Roman"/>
                <w:sz w:val="24"/>
                <w:szCs w:val="24"/>
                <w:lang w:eastAsia="ru-RU"/>
              </w:rPr>
              <w:br/>
              <w:t>Пожарная лестница</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overflowPunct w:val="0"/>
              <w:autoSpaceDE w:val="0"/>
              <w:autoSpaceDN w:val="0"/>
              <w:adjustRightInd w:val="0"/>
              <w:spacing w:after="0" w:line="360" w:lineRule="auto"/>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overflowPunct w:val="0"/>
              <w:autoSpaceDE w:val="0"/>
              <w:autoSpaceDN w:val="0"/>
              <w:adjustRightInd w:val="0"/>
              <w:spacing w:after="0" w:line="360" w:lineRule="auto"/>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красный</w:t>
            </w:r>
          </w:p>
          <w:p w:rsidR="0019119C" w:rsidRPr="0019119C" w:rsidRDefault="0019119C" w:rsidP="0019119C">
            <w:pPr>
              <w:overflowPunct w:val="0"/>
              <w:autoSpaceDE w:val="0"/>
              <w:autoSpaceDN w:val="0"/>
              <w:adjustRightInd w:val="0"/>
              <w:spacing w:after="0" w:line="360" w:lineRule="auto"/>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p w:rsidR="0019119C" w:rsidRPr="0019119C" w:rsidRDefault="0019119C" w:rsidP="0019119C">
            <w:pPr>
              <w:overflowPunct w:val="0"/>
              <w:autoSpaceDE w:val="0"/>
              <w:autoSpaceDN w:val="0"/>
              <w:adjustRightInd w:val="0"/>
              <w:spacing w:after="0" w:line="360" w:lineRule="auto"/>
              <w:textAlignment w:val="baseline"/>
              <w:rPr>
                <w:rFonts w:ascii="Times New Roman" w:eastAsia="Times New Roman" w:hAnsi="Times New Roman" w:cs="Times New Roman"/>
                <w:sz w:val="24"/>
                <w:szCs w:val="24"/>
                <w:lang w:eastAsia="ru-RU"/>
              </w:rPr>
            </w:pP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overflowPunct w:val="0"/>
              <w:autoSpaceDE w:val="0"/>
              <w:autoSpaceDN w:val="0"/>
              <w:adjustRightInd w:val="0"/>
              <w:spacing w:after="0" w:line="36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 местах нахождения пожарной лестницы</w:t>
            </w:r>
          </w:p>
        </w:tc>
      </w:tr>
    </w:tbl>
    <w:p w:rsidR="00886C27" w:rsidRDefault="00886C27" w:rsidP="0019119C">
      <w:pPr>
        <w:overflowPunct w:val="0"/>
        <w:autoSpaceDE w:val="0"/>
        <w:autoSpaceDN w:val="0"/>
        <w:adjustRightInd w:val="0"/>
        <w:spacing w:after="0" w:line="360" w:lineRule="auto"/>
        <w:jc w:val="center"/>
        <w:textAlignment w:val="baseline"/>
        <w:rPr>
          <w:rFonts w:ascii="Times New Roman" w:eastAsia="Times New Roman" w:hAnsi="Times New Roman" w:cs="Times New Roman"/>
          <w:b/>
          <w:bCs/>
          <w:i/>
          <w:sz w:val="24"/>
          <w:szCs w:val="24"/>
          <w:u w:val="single"/>
          <w:lang w:eastAsia="ru-RU"/>
        </w:rPr>
      </w:pPr>
    </w:p>
    <w:p w:rsidR="00886C27" w:rsidRDefault="00886C27">
      <w:pPr>
        <w:rPr>
          <w:rFonts w:ascii="Times New Roman" w:eastAsia="Times New Roman" w:hAnsi="Times New Roman" w:cs="Times New Roman"/>
          <w:b/>
          <w:bCs/>
          <w:i/>
          <w:sz w:val="24"/>
          <w:szCs w:val="24"/>
          <w:u w:val="single"/>
          <w:lang w:eastAsia="ru-RU"/>
        </w:rPr>
      </w:pPr>
      <w:r>
        <w:rPr>
          <w:rFonts w:ascii="Times New Roman" w:eastAsia="Times New Roman" w:hAnsi="Times New Roman" w:cs="Times New Roman"/>
          <w:b/>
          <w:bCs/>
          <w:i/>
          <w:sz w:val="24"/>
          <w:szCs w:val="24"/>
          <w:u w:val="single"/>
          <w:lang w:eastAsia="ru-RU"/>
        </w:rPr>
        <w:br w:type="page"/>
      </w:r>
    </w:p>
    <w:p w:rsidR="0019119C" w:rsidRPr="00E43626" w:rsidRDefault="00886C27" w:rsidP="00EC1CDA">
      <w:pPr>
        <w:pStyle w:val="2"/>
      </w:pPr>
      <w:bookmarkStart w:id="44" w:name="_Toc36625803"/>
      <w:r w:rsidRPr="00E43626">
        <w:lastRenderedPageBreak/>
        <w:t>ПУНКТ №</w:t>
      </w:r>
      <w:r w:rsidR="0019119C" w:rsidRPr="00E43626">
        <w:t xml:space="preserve"> 33 ППР</w:t>
      </w:r>
      <w:bookmarkEnd w:id="44"/>
      <w:r w:rsidR="0019119C" w:rsidRPr="00E43626">
        <w:t xml:space="preserve"> </w:t>
      </w:r>
    </w:p>
    <w:p w:rsidR="0019119C" w:rsidRPr="00376F66" w:rsidRDefault="0019119C" w:rsidP="0019119C">
      <w:pPr>
        <w:widowControl w:val="0"/>
        <w:shd w:val="clear" w:color="auto" w:fill="FFFFFF"/>
        <w:overflowPunct w:val="0"/>
        <w:autoSpaceDE w:val="0"/>
        <w:autoSpaceDN w:val="0"/>
        <w:adjustRightInd w:val="0"/>
        <w:spacing w:after="0" w:line="360" w:lineRule="auto"/>
        <w:ind w:firstLine="709"/>
        <w:textAlignment w:val="baseline"/>
        <w:rPr>
          <w:rFonts w:ascii="Times New Roman" w:eastAsia="Times New Roman" w:hAnsi="Times New Roman" w:cs="Times New Roman"/>
          <w:b/>
          <w:bCs/>
          <w:sz w:val="24"/>
          <w:szCs w:val="24"/>
          <w:lang w:eastAsia="ru-RU"/>
        </w:rPr>
      </w:pPr>
      <w:r w:rsidRPr="00376F66">
        <w:rPr>
          <w:rFonts w:ascii="Times New Roman" w:eastAsia="Times New Roman" w:hAnsi="Times New Roman" w:cs="Times New Roman"/>
          <w:b/>
          <w:bCs/>
          <w:sz w:val="24"/>
          <w:szCs w:val="24"/>
          <w:lang w:eastAsia="ru-RU"/>
        </w:rPr>
        <w:t>Информация о содержании обязательного требования</w:t>
      </w:r>
    </w:p>
    <w:p w:rsidR="0019119C" w:rsidRPr="00376F66" w:rsidRDefault="00376F66"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33. </w:t>
      </w:r>
      <w:r w:rsidR="0019119C" w:rsidRPr="00376F66">
        <w:rPr>
          <w:rFonts w:ascii="Times New Roman" w:eastAsia="Times New Roman" w:hAnsi="Times New Roman" w:cs="Times New Roman"/>
          <w:i/>
          <w:sz w:val="24"/>
          <w:szCs w:val="24"/>
          <w:lang w:eastAsia="ru-RU"/>
        </w:rPr>
        <w:t>При эксплуатации эвакуационных путей и выходов руководитель организации обеспечивает соблюдение проектных решений и требований нормативных документов по пожарной безопасности (в том числе по освещенности, количеству, размерам и объемно-планировочным решениям эвакуационных путей и выходов, а также по наличию на путях эвакуации знаков пожарной безопасности) в соответствии с требованиями части 4 статьи 4 Федерального закона «Технический регламент о требованиях пожарной безопасности».</w:t>
      </w:r>
    </w:p>
    <w:p w:rsidR="00376F66" w:rsidRDefault="00376F66"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bCs/>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К числу действий, ведущих к нарушению рассматриваемого требования, относятся: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незаконная перепланировка помещений (демонтаж существующих и возведение новых ограждающих конструкций), влияющая на габариты путей эвакуации;</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 ликвидация (закладка) дверных или оконных проемов;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размещение на путях эвакуации мебели, оборудования и других предметов, уменьшающих проектную ширину пути эвакуации;</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 демонтаж предусмотренных проектной документацией знаков пожарной безопасности (световые </w:t>
      </w:r>
      <w:proofErr w:type="spellStart"/>
      <w:r w:rsidRPr="0019119C">
        <w:rPr>
          <w:rFonts w:ascii="Times New Roman" w:eastAsia="Times New Roman" w:hAnsi="Times New Roman" w:cs="Times New Roman"/>
          <w:sz w:val="24"/>
          <w:szCs w:val="24"/>
          <w:lang w:eastAsia="ru-RU"/>
        </w:rPr>
        <w:t>оповещатели</w:t>
      </w:r>
      <w:proofErr w:type="spellEnd"/>
      <w:r w:rsidRPr="0019119C">
        <w:rPr>
          <w:rFonts w:ascii="Times New Roman" w:eastAsia="Times New Roman" w:hAnsi="Times New Roman" w:cs="Times New Roman"/>
          <w:sz w:val="24"/>
          <w:szCs w:val="24"/>
          <w:lang w:eastAsia="ru-RU"/>
        </w:rPr>
        <w:t xml:space="preserve"> «Выход»; знаки, указывающие направление движения и пр.), либо размещение оборудования или конструкций, ограничивающих видимость указанных знаков.</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Последствия нарушения обязательного требования: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Нарушение рассматриваемого требования может не позволить людям своевременно эвакуироваться из здания, что, в свою очередь, может привести к блокированию людей в горящем здании и их гибели.</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Ответственность за нарушение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4E146B" w:rsidRPr="0019119C" w:rsidRDefault="004E146B"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lastRenderedPageBreak/>
        <w:t>Рекомендации по соблюдению обязательных требований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Руководитель организации при эксплуатации эвакуационных путей и выходов должен соблюдать проектные решения и требования нормативных документов по пожарной безопасности (в том числе по освещенности, количеству, размерам и объемно-планировочным решениям эвакуационных путей и выходов, а также по наличию на путях эвакуации знаков пожарной безопасности).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Пути эвакуации должны соответствовать требованиям следующих нормативных правовых актов и нормативных документов по пожарной безопасности:</w:t>
      </w:r>
    </w:p>
    <w:p w:rsidR="0019119C" w:rsidRPr="0019119C" w:rsidRDefault="00AA3BAD" w:rsidP="00357F72">
      <w:pPr>
        <w:widowControl w:val="0"/>
        <w:numPr>
          <w:ilvl w:val="0"/>
          <w:numId w:val="16"/>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Федеральный закон от 22 июля </w:t>
      </w:r>
      <w:r w:rsidR="0019119C" w:rsidRPr="0019119C">
        <w:rPr>
          <w:rFonts w:ascii="Times New Roman" w:eastAsia="Times New Roman" w:hAnsi="Times New Roman" w:cs="Times New Roman"/>
          <w:sz w:val="24"/>
          <w:szCs w:val="24"/>
          <w:lang w:eastAsia="ru-RU"/>
        </w:rPr>
        <w:t>2008</w:t>
      </w:r>
      <w:r>
        <w:rPr>
          <w:rFonts w:ascii="Times New Roman" w:eastAsia="Times New Roman" w:hAnsi="Times New Roman" w:cs="Times New Roman"/>
          <w:sz w:val="24"/>
          <w:szCs w:val="24"/>
          <w:lang w:eastAsia="ru-RU"/>
        </w:rPr>
        <w:t xml:space="preserve"> г.</w:t>
      </w:r>
      <w:r w:rsidR="0019119C" w:rsidRPr="0019119C">
        <w:rPr>
          <w:rFonts w:ascii="Times New Roman" w:eastAsia="Times New Roman" w:hAnsi="Times New Roman" w:cs="Times New Roman"/>
          <w:sz w:val="24"/>
          <w:szCs w:val="24"/>
          <w:lang w:eastAsia="ru-RU"/>
        </w:rPr>
        <w:t xml:space="preserve"> № 123-ФЗ «Технический регламент о требованиях пожарной безопасности»;</w:t>
      </w:r>
    </w:p>
    <w:p w:rsidR="0019119C" w:rsidRPr="0019119C" w:rsidRDefault="0019119C" w:rsidP="00357F72">
      <w:pPr>
        <w:widowControl w:val="0"/>
        <w:numPr>
          <w:ilvl w:val="0"/>
          <w:numId w:val="16"/>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СП 1.13130.2009 «Системы противопожарной защиты. Эвакуационные пути и выходы»;</w:t>
      </w:r>
    </w:p>
    <w:p w:rsidR="0019119C" w:rsidRPr="0019119C" w:rsidRDefault="0019119C" w:rsidP="00357F72">
      <w:pPr>
        <w:widowControl w:val="0"/>
        <w:numPr>
          <w:ilvl w:val="0"/>
          <w:numId w:val="16"/>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СП 52.13330.2011 (СНиП 23-05-95) «Естественное и искусственное освещение».</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Графические обозначения следует выполнять в соответствии с ГОСТ 12.4.026-2015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rsidR="0019119C" w:rsidRPr="0019119C" w:rsidRDefault="0019119C" w:rsidP="0019119C">
      <w:pPr>
        <w:overflowPunct w:val="0"/>
        <w:autoSpaceDE w:val="0"/>
        <w:autoSpaceDN w:val="0"/>
        <w:adjustRightInd w:val="0"/>
        <w:spacing w:after="0" w:line="360" w:lineRule="auto"/>
        <w:ind w:firstLine="709"/>
        <w:jc w:val="center"/>
        <w:textAlignment w:val="baseline"/>
        <w:rPr>
          <w:rFonts w:ascii="Times New Roman" w:eastAsia="Times New Roman" w:hAnsi="Times New Roman" w:cs="Times New Roman"/>
          <w:b/>
          <w:sz w:val="24"/>
          <w:szCs w:val="24"/>
          <w:u w:val="single"/>
          <w:lang w:eastAsia="ru-RU"/>
        </w:rPr>
      </w:pP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b/>
          <w:bCs/>
          <w:sz w:val="24"/>
          <w:szCs w:val="24"/>
          <w:u w:val="single"/>
          <w:lang w:eastAsia="ru-RU"/>
        </w:rPr>
      </w:pPr>
      <w:r w:rsidRPr="0019119C">
        <w:rPr>
          <w:rFonts w:ascii="Times New Roman" w:eastAsia="Times New Roman" w:hAnsi="Times New Roman" w:cs="Times New Roman"/>
          <w:bCs/>
          <w:sz w:val="24"/>
          <w:szCs w:val="24"/>
          <w:u w:val="single"/>
          <w:lang w:eastAsia="ru-RU"/>
        </w:rPr>
        <w:br w:type="page"/>
      </w:r>
    </w:p>
    <w:p w:rsidR="0019119C" w:rsidRPr="006908F9" w:rsidRDefault="00886C27" w:rsidP="00EC1CDA">
      <w:pPr>
        <w:pStyle w:val="2"/>
      </w:pPr>
      <w:bookmarkStart w:id="45" w:name="_Toc36625804"/>
      <w:r w:rsidRPr="006908F9">
        <w:lastRenderedPageBreak/>
        <w:t>ПУНКТ №</w:t>
      </w:r>
      <w:r w:rsidR="0019119C" w:rsidRPr="006908F9">
        <w:t xml:space="preserve"> 35 ППР</w:t>
      </w:r>
      <w:bookmarkEnd w:id="45"/>
      <w:r w:rsidR="0019119C" w:rsidRPr="006908F9">
        <w:t xml:space="preserve">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b/>
          <w:bCs/>
          <w:sz w:val="24"/>
          <w:szCs w:val="24"/>
          <w:lang w:eastAsia="ru-RU"/>
        </w:rPr>
        <w:t xml:space="preserve">Информация о содержании обязательного требования:    </w:t>
      </w:r>
    </w:p>
    <w:p w:rsidR="0019119C" w:rsidRPr="00376F66" w:rsidRDefault="00376F66"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35. </w:t>
      </w:r>
      <w:r w:rsidR="0019119C" w:rsidRPr="00376F66">
        <w:rPr>
          <w:rFonts w:ascii="Times New Roman" w:eastAsia="Times New Roman" w:hAnsi="Times New Roman" w:cs="Times New Roman"/>
          <w:i/>
          <w:sz w:val="24"/>
          <w:szCs w:val="24"/>
          <w:lang w:eastAsia="ru-RU"/>
        </w:rPr>
        <w:t>Запоры на дверях эвакуационных выходов должны обеспечивать возможность их свободного открывания изнутри без ключа, за исключением случаев, устанавливаемых законодательством Российской Федерации.</w:t>
      </w:r>
    </w:p>
    <w:p w:rsidR="0019119C" w:rsidRPr="00376F66"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Руководителем организации, на объекте защиты которой возник пожар, обеспечивается доступ пожарным подразделениям в закрытые помещения для целей локализации и тушения пожара.</w:t>
      </w:r>
    </w:p>
    <w:p w:rsidR="00376F66" w:rsidRDefault="00376F66"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bCs/>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К числу действий, ведущих к нарушению рассматриваемого требования, относятся:</w:t>
      </w:r>
    </w:p>
    <w:p w:rsidR="0019119C" w:rsidRPr="0019119C" w:rsidRDefault="0019119C" w:rsidP="00162768">
      <w:pPr>
        <w:widowControl w:val="0"/>
        <w:numPr>
          <w:ilvl w:val="0"/>
          <w:numId w:val="17"/>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установка на дверях эвакуационных выходов замков, не имеющих барашков (вентилей) с внутренней стороны двери;</w:t>
      </w:r>
    </w:p>
    <w:p w:rsidR="0019119C" w:rsidRPr="0019119C" w:rsidRDefault="0019119C" w:rsidP="00162768">
      <w:pPr>
        <w:widowControl w:val="0"/>
        <w:numPr>
          <w:ilvl w:val="0"/>
          <w:numId w:val="17"/>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установка на дверях эвакуационных выходов электромагнитных замков (СКУД), разблокирование которых происходит только при срабатывании пожарной сигнализации или при помощи специального магнитного ключа (карточки, таблетки и пр.);</w:t>
      </w:r>
    </w:p>
    <w:p w:rsidR="0019119C" w:rsidRPr="0019119C" w:rsidRDefault="0019119C" w:rsidP="00162768">
      <w:pPr>
        <w:widowControl w:val="0"/>
        <w:numPr>
          <w:ilvl w:val="0"/>
          <w:numId w:val="17"/>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установка на дверях эвакуационных выходов электромагнитных замков (СКУД) без размещения вблизи двери кнопки, при нажатии на которую происходит разблокировка замка;</w:t>
      </w:r>
    </w:p>
    <w:p w:rsidR="0019119C" w:rsidRPr="0019119C" w:rsidRDefault="0019119C" w:rsidP="00162768">
      <w:pPr>
        <w:widowControl w:val="0"/>
        <w:numPr>
          <w:ilvl w:val="0"/>
          <w:numId w:val="17"/>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установка на дверях эвакуационных выходов электромагнитных замков (СКУД), которые не </w:t>
      </w:r>
      <w:proofErr w:type="spellStart"/>
      <w:r w:rsidRPr="0019119C">
        <w:rPr>
          <w:rFonts w:ascii="Times New Roman" w:eastAsia="Times New Roman" w:hAnsi="Times New Roman" w:cs="Times New Roman"/>
          <w:sz w:val="24"/>
          <w:szCs w:val="24"/>
          <w:lang w:eastAsia="ru-RU"/>
        </w:rPr>
        <w:t>разблокируются</w:t>
      </w:r>
      <w:proofErr w:type="spellEnd"/>
      <w:r w:rsidRPr="0019119C">
        <w:rPr>
          <w:rFonts w:ascii="Times New Roman" w:eastAsia="Times New Roman" w:hAnsi="Times New Roman" w:cs="Times New Roman"/>
          <w:sz w:val="24"/>
          <w:szCs w:val="24"/>
          <w:lang w:eastAsia="ru-RU"/>
        </w:rPr>
        <w:t xml:space="preserve"> автоматически при падении напряжения в сети их электропитания;</w:t>
      </w:r>
    </w:p>
    <w:p w:rsidR="0019119C" w:rsidRPr="0019119C" w:rsidRDefault="0019119C" w:rsidP="00162768">
      <w:pPr>
        <w:widowControl w:val="0"/>
        <w:numPr>
          <w:ilvl w:val="0"/>
          <w:numId w:val="17"/>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установка на дверях эвакуационных выходов навесных наружных замков, не позволяющих открыть дверь изнутри;</w:t>
      </w:r>
    </w:p>
    <w:p w:rsidR="0019119C" w:rsidRPr="0019119C" w:rsidRDefault="0019119C" w:rsidP="00162768">
      <w:pPr>
        <w:widowControl w:val="0"/>
        <w:numPr>
          <w:ilvl w:val="0"/>
          <w:numId w:val="17"/>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наличие на дверях эвакуационных выходов петель и других приспособлений, позволяющих закрыть дверь снаружи на навесной замок.</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Нарушение рассматриваемого требования может не позволить людям своевременно эвакуироваться из здания, что, в свою очередь, может привести к блокированию людей в горящем здании и их гибели.</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Ответственность за нарушение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lastRenderedPageBreak/>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Рекомендации по соблюдению обязательных требований: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Из текста указанного пункта следует, что при установке запоров (устройств, препятствующих свободному открытию двери), в том числе электромагнитных замков, должна быть всегда обеспечена возможность открывания вручную двери человеком, находящимся непосредственно перед дверью, без применения специальных устройств (ключей, таблеток, карточек и т.д.) или специальных знаний (код, пароль и пр.) для осуществления эвакуации.</w:t>
      </w: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i/>
          <w:sz w:val="24"/>
          <w:szCs w:val="24"/>
          <w:lang w:eastAsia="ru-RU"/>
        </w:rPr>
      </w:pPr>
      <w:r w:rsidRPr="0019119C">
        <w:rPr>
          <w:rFonts w:ascii="Times New Roman" w:eastAsia="Times New Roman" w:hAnsi="Times New Roman" w:cs="Times New Roman"/>
          <w:i/>
          <w:sz w:val="24"/>
          <w:szCs w:val="24"/>
          <w:lang w:eastAsia="ru-RU"/>
        </w:rPr>
        <w:br w:type="page"/>
      </w:r>
    </w:p>
    <w:p w:rsidR="0019119C" w:rsidRPr="00C31964" w:rsidRDefault="00886C27" w:rsidP="00EC1CDA">
      <w:pPr>
        <w:pStyle w:val="2"/>
      </w:pPr>
      <w:bookmarkStart w:id="46" w:name="_Toc36625805"/>
      <w:r w:rsidRPr="00C31964">
        <w:lastRenderedPageBreak/>
        <w:t>ПУНКТ №</w:t>
      </w:r>
      <w:r w:rsidR="0019119C" w:rsidRPr="00C31964">
        <w:t>36 ППР</w:t>
      </w:r>
      <w:bookmarkEnd w:id="46"/>
      <w:r w:rsidR="0019119C" w:rsidRPr="00C31964">
        <w:t xml:space="preserve">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 xml:space="preserve">Информация о содержании обязательного требования: </w:t>
      </w:r>
    </w:p>
    <w:p w:rsidR="0019119C" w:rsidRPr="00376F66" w:rsidRDefault="00376F66"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36. </w:t>
      </w:r>
      <w:r w:rsidR="0019119C" w:rsidRPr="00376F66">
        <w:rPr>
          <w:rFonts w:ascii="Times New Roman" w:eastAsia="Times New Roman" w:hAnsi="Times New Roman" w:cs="Times New Roman"/>
          <w:i/>
          <w:sz w:val="24"/>
          <w:szCs w:val="24"/>
          <w:lang w:eastAsia="ru-RU"/>
        </w:rPr>
        <w:t>При эксплуатации эвакуационных путей, эвакуационных и аварийных выходов запрещается:</w:t>
      </w:r>
    </w:p>
    <w:p w:rsidR="0019119C" w:rsidRPr="00376F66"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а) устраивать на путях эвакуации пороги (за исключением порогов в дверных проемах), устанавливать раздвижные и подъемно-опускные двери и ворота без возможности вручную открыть их изнутри и заблокировать в открытом состоянии, вращающиеся двери и турникеты, а также другие устройства, препятствующие свободной эвакуации людей, при отсутствии иных (дублирующих) путей эвакуации либо при отсутствии технических решений, позволяющих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p>
    <w:p w:rsidR="0019119C" w:rsidRPr="00376F66"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б) размещать (устанавливать) на путях эвакуации и эвакуационных выходах (в том числе в проходах, коридорах, тамбурах, на галереях, в лифтовых холлах, на лестничных площадках, маршах лестниц, в дверных проемах, эвакуационных люках) различные материалы, изделия, оборудование, производственные отходы, мусор и другие предметы, а также блокировать двери эвакуационных выходов;</w:t>
      </w:r>
    </w:p>
    <w:p w:rsidR="0019119C" w:rsidRPr="00376F66"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в) устраивать в тамбурах выходов (за исключением квартир и индивидуальных жилых домов) сушилки и вешалки для одежды, гардеробы, а также хранить (в том числе временно) инвентарь и материалы;</w:t>
      </w:r>
    </w:p>
    <w:p w:rsidR="0019119C" w:rsidRPr="00376F66"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г) фиксировать самозакрывающиеся двери лестничных клеток, коридоров, холлов и тамбуров в открытом положении (если для этих целей не используются устройства, автоматически срабатывающие при пожаре), а также снимать их;</w:t>
      </w:r>
    </w:p>
    <w:p w:rsidR="0019119C" w:rsidRPr="00376F66"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д) закрывать жалюзи или остеклять переходы воздушных зон в незадымляемых лестничных клетках;</w:t>
      </w:r>
    </w:p>
    <w:p w:rsidR="0019119C" w:rsidRPr="00376F66"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е) заменять армированное стекло обычным в остеклении дверей и фрамуг;</w:t>
      </w:r>
    </w:p>
    <w:p w:rsidR="0019119C" w:rsidRPr="00376F66"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ж) изменять направление открывания дверей, за исключением дверей, открывание которых не нормируется или к которым предъявляются иные требования в соответствии с нормативными правовыми актами.</w:t>
      </w:r>
    </w:p>
    <w:p w:rsidR="00376F66" w:rsidRDefault="00376F66"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bCs/>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bCs/>
          <w:sz w:val="24"/>
          <w:szCs w:val="24"/>
          <w:lang w:eastAsia="ru-RU"/>
        </w:rPr>
        <w:t xml:space="preserve">Описание действий (бездействия) юридических лиц и индивидуальных </w:t>
      </w:r>
      <w:r w:rsidRPr="0019119C">
        <w:rPr>
          <w:rFonts w:ascii="Times New Roman" w:eastAsia="Times New Roman" w:hAnsi="Times New Roman" w:cs="Times New Roman"/>
          <w:b/>
          <w:sz w:val="24"/>
          <w:szCs w:val="24"/>
          <w:lang w:eastAsia="ru-RU"/>
        </w:rPr>
        <w:t>предпринимателей, ведущих к нарушениям обязательных требований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влекущих нарушения требований, вытекает из самих требований.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а) Допускается устанавливать на путях эвакуации раздвижные и подъемно-опускные двери и ворота, а также другие устройства, препятствующих свободной эвакуации людей при </w:t>
      </w:r>
      <w:proofErr w:type="gramStart"/>
      <w:r w:rsidRPr="0019119C">
        <w:rPr>
          <w:rFonts w:ascii="Times New Roman" w:eastAsia="Times New Roman" w:hAnsi="Times New Roman" w:cs="Times New Roman"/>
          <w:sz w:val="24"/>
          <w:szCs w:val="24"/>
          <w:lang w:eastAsia="ru-RU"/>
        </w:rPr>
        <w:lastRenderedPageBreak/>
        <w:t>наличии  технических</w:t>
      </w:r>
      <w:proofErr w:type="gramEnd"/>
      <w:r w:rsidRPr="0019119C">
        <w:rPr>
          <w:rFonts w:ascii="Times New Roman" w:eastAsia="Times New Roman" w:hAnsi="Times New Roman" w:cs="Times New Roman"/>
          <w:sz w:val="24"/>
          <w:szCs w:val="24"/>
          <w:lang w:eastAsia="ru-RU"/>
        </w:rPr>
        <w:t xml:space="preserve"> решений, позволяющих вручную открыть и заблокировать в открытом состоянии указанные устройства.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 данном случае речь идет о дверях, воротах и иных устройствах (турникеты, </w:t>
      </w:r>
      <w:proofErr w:type="spellStart"/>
      <w:r w:rsidRPr="0019119C">
        <w:rPr>
          <w:rFonts w:ascii="Times New Roman" w:eastAsia="Times New Roman" w:hAnsi="Times New Roman" w:cs="Times New Roman"/>
          <w:sz w:val="24"/>
          <w:szCs w:val="24"/>
          <w:lang w:eastAsia="ru-RU"/>
        </w:rPr>
        <w:t>рольставни</w:t>
      </w:r>
      <w:proofErr w:type="spellEnd"/>
      <w:r w:rsidRPr="0019119C">
        <w:rPr>
          <w:rFonts w:ascii="Times New Roman" w:eastAsia="Times New Roman" w:hAnsi="Times New Roman" w:cs="Times New Roman"/>
          <w:sz w:val="24"/>
          <w:szCs w:val="24"/>
          <w:lang w:eastAsia="ru-RU"/>
        </w:rPr>
        <w:t xml:space="preserve"> и т.д.), которые фиксируются в открытом положении при функционировании объекта и закрываются по окончании его работы.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Установка указанных устройств, предназначенных для использования, в том числе в закрытом положении во время работы объекта, при отсутствии иных (дублирующих) путей эвакуации противоречит положениям части 7 статьи 89 </w:t>
      </w:r>
      <w:r w:rsidR="00357F72" w:rsidRPr="0019119C">
        <w:rPr>
          <w:rFonts w:ascii="Times New Roman" w:eastAsia="Calibri" w:hAnsi="Times New Roman" w:cs="Times New Roman"/>
          <w:bCs/>
          <w:sz w:val="24"/>
          <w:szCs w:val="24"/>
          <w:lang w:eastAsia="ru-RU"/>
        </w:rPr>
        <w:t xml:space="preserve">Федерального закона </w:t>
      </w:r>
      <w:r w:rsidR="00357F72">
        <w:rPr>
          <w:rFonts w:ascii="Times New Roman" w:eastAsia="Calibri" w:hAnsi="Times New Roman" w:cs="Times New Roman"/>
          <w:bCs/>
          <w:sz w:val="24"/>
          <w:szCs w:val="24"/>
          <w:lang w:eastAsia="ru-RU"/>
        </w:rPr>
        <w:t xml:space="preserve">от 22 июля 2008 г. № 123-ФЗ </w:t>
      </w:r>
      <w:r w:rsidR="00357F72" w:rsidRPr="0019119C">
        <w:rPr>
          <w:rFonts w:ascii="Times New Roman" w:eastAsia="Calibri" w:hAnsi="Times New Roman" w:cs="Times New Roman"/>
          <w:bCs/>
          <w:sz w:val="24"/>
          <w:szCs w:val="24"/>
          <w:lang w:eastAsia="ru-RU"/>
        </w:rPr>
        <w:t>«Технический регламент о требованиях пожарной безопасности»</w:t>
      </w:r>
      <w:r w:rsidRPr="0019119C">
        <w:rPr>
          <w:rFonts w:ascii="Times New Roman" w:eastAsia="Times New Roman" w:hAnsi="Times New Roman" w:cs="Times New Roman"/>
          <w:sz w:val="24"/>
          <w:szCs w:val="24"/>
          <w:lang w:eastAsia="ru-RU"/>
        </w:rPr>
        <w:t>.</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б) Размещение мебели, оборудования в коридорах, холлах, лестничных клетках и иных указанных пространствах, предусмотренных для эвакуации людей, противоречит требованиям указанного пункта, вне зависимости от выполнения нормативной ширины пути эвакуации. Данное требование не распространяются на торговые точки (островки торговли), банкоматы и информационные стенды, размещенные в основных проходах между бутиками торговых центров, в случае если такое размещение предусмотрено проектом.</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 Не допускается устраивать в тамбурах выходов (за исключением квартир и индивидуальных жилых домов) складирование любых вещей, инвентаря и материалов, в </w:t>
      </w:r>
      <w:proofErr w:type="spellStart"/>
      <w:r w:rsidRPr="0019119C">
        <w:rPr>
          <w:rFonts w:ascii="Times New Roman" w:eastAsia="Times New Roman" w:hAnsi="Times New Roman" w:cs="Times New Roman"/>
          <w:sz w:val="24"/>
          <w:szCs w:val="24"/>
          <w:lang w:eastAsia="ru-RU"/>
        </w:rPr>
        <w:t>т.ч</w:t>
      </w:r>
      <w:proofErr w:type="spellEnd"/>
      <w:r w:rsidRPr="0019119C">
        <w:rPr>
          <w:rFonts w:ascii="Times New Roman" w:eastAsia="Times New Roman" w:hAnsi="Times New Roman" w:cs="Times New Roman"/>
          <w:sz w:val="24"/>
          <w:szCs w:val="24"/>
          <w:lang w:eastAsia="ru-RU"/>
        </w:rPr>
        <w:t>. если указанное размещение предусмотрено временно.</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г) Не допускается фиксировать самозакрывающиеся двери лестничных клеток, коридоров, холлов и тамбуров в открытом положении (если для этих целей не используются устройства, автоматически срабатывающие при пожаре), а также снимать их. Указанное требование направлено на обеспечение нераспространения опасных факторов пожара в объем лестничной клетки и других помещений за счет обеспечения закрытого положения двери, а также необходимости обеспечения огнестойкости противопожарных преград (заполнение проемов).</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д) Не допускается закрывать жалюзи или остеклять переходы воздушных зон в незадымляемых лестничных клетках, поскольку </w:t>
      </w:r>
      <w:proofErr w:type="spellStart"/>
      <w:r w:rsidRPr="0019119C">
        <w:rPr>
          <w:rFonts w:ascii="Times New Roman" w:eastAsia="Times New Roman" w:hAnsi="Times New Roman" w:cs="Times New Roman"/>
          <w:sz w:val="24"/>
          <w:szCs w:val="24"/>
          <w:lang w:eastAsia="ru-RU"/>
        </w:rPr>
        <w:t>незадымляемость</w:t>
      </w:r>
      <w:proofErr w:type="spellEnd"/>
      <w:r w:rsidRPr="0019119C">
        <w:rPr>
          <w:rFonts w:ascii="Times New Roman" w:eastAsia="Times New Roman" w:hAnsi="Times New Roman" w:cs="Times New Roman"/>
          <w:sz w:val="24"/>
          <w:szCs w:val="24"/>
          <w:lang w:eastAsia="ru-RU"/>
        </w:rPr>
        <w:t xml:space="preserve"> указанных переходов осуществляется посредством указанных воздушных зон.</w:t>
      </w:r>
    </w:p>
    <w:p w:rsid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е) Не допускается заменять армированное стекло обычным в остеклении дверей и фрамуг. В зданиях высотой более 15 м двери эвакуационных выходов из поэтажных коридоров, холлов, фойе, вестибюлей и лестничных клеток, кроме квартирных, должны быть глухими или с армированным стеклом. В настоящее время иные варианты исполнения стекол в дверях указанных эвакуационных выходов в нормативных документах по пожарной безопасности не предусмотрены.</w:t>
      </w:r>
    </w:p>
    <w:p w:rsidR="004E146B" w:rsidRDefault="004E146B" w:rsidP="0019119C">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lastRenderedPageBreak/>
        <w:t>Последствия нарушения обязательного требования: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 xml:space="preserve">Нарушение рассматриваемого требования может привести к невозможности осуществления беспрепятственной, своевременной и безопасной эвакуации людей из здания при пожаре, что регламентируется </w:t>
      </w:r>
      <w:r w:rsidR="00886C27">
        <w:rPr>
          <w:rFonts w:ascii="Times New Roman" w:eastAsia="Times New Roman" w:hAnsi="Times New Roman" w:cs="Times New Roman"/>
          <w:bCs/>
          <w:sz w:val="24"/>
          <w:szCs w:val="24"/>
          <w:lang w:eastAsia="ru-RU"/>
        </w:rPr>
        <w:t>статьей</w:t>
      </w:r>
      <w:r w:rsidRPr="0019119C">
        <w:rPr>
          <w:rFonts w:ascii="Times New Roman" w:eastAsia="Times New Roman" w:hAnsi="Times New Roman" w:cs="Times New Roman"/>
          <w:bCs/>
          <w:sz w:val="24"/>
          <w:szCs w:val="24"/>
          <w:lang w:eastAsia="ru-RU"/>
        </w:rPr>
        <w:t xml:space="preserve"> 53 </w:t>
      </w:r>
      <w:r w:rsidR="00357F72" w:rsidRPr="0019119C">
        <w:rPr>
          <w:rFonts w:ascii="Times New Roman" w:eastAsia="Calibri" w:hAnsi="Times New Roman" w:cs="Times New Roman"/>
          <w:bCs/>
          <w:sz w:val="24"/>
          <w:szCs w:val="24"/>
          <w:lang w:eastAsia="ru-RU"/>
        </w:rPr>
        <w:t xml:space="preserve">Федерального закона </w:t>
      </w:r>
      <w:r w:rsidR="00357F72">
        <w:rPr>
          <w:rFonts w:ascii="Times New Roman" w:eastAsia="Calibri" w:hAnsi="Times New Roman" w:cs="Times New Roman"/>
          <w:bCs/>
          <w:sz w:val="24"/>
          <w:szCs w:val="24"/>
          <w:lang w:eastAsia="ru-RU"/>
        </w:rPr>
        <w:t xml:space="preserve">от 22 июля 2008 г. № 123-ФЗ </w:t>
      </w:r>
      <w:r w:rsidR="00357F72" w:rsidRPr="0019119C">
        <w:rPr>
          <w:rFonts w:ascii="Times New Roman" w:eastAsia="Calibri" w:hAnsi="Times New Roman" w:cs="Times New Roman"/>
          <w:bCs/>
          <w:sz w:val="24"/>
          <w:szCs w:val="24"/>
          <w:lang w:eastAsia="ru-RU"/>
        </w:rPr>
        <w:t>«Технический регламент о требованиях пожарной безопасности»</w:t>
      </w:r>
      <w:r w:rsidRPr="0019119C">
        <w:rPr>
          <w:rFonts w:ascii="Times New Roman" w:eastAsia="Times New Roman" w:hAnsi="Times New Roman" w:cs="Times New Roman"/>
          <w:bCs/>
          <w:sz w:val="24"/>
          <w:szCs w:val="24"/>
          <w:lang w:eastAsia="ru-RU"/>
        </w:rPr>
        <w:t>.</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Нарушения данного требования могут привести к блокированию людей в горящем здании и их гибели.</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Ответственность за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Рекомендации по соблюдению обязательных требований: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Руководитель организации должен обеспечить соблюдение всех вышеперечисленных правил при эксплуатации эвакуационных путей, эвакуационных и аварийных выходов.</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shd w:val="clear" w:color="auto" w:fill="FFFFFF"/>
          <w:lang w:eastAsia="ru-RU"/>
        </w:rPr>
      </w:pPr>
      <w:r w:rsidRPr="0019119C">
        <w:rPr>
          <w:rFonts w:ascii="Times New Roman" w:eastAsia="Times New Roman" w:hAnsi="Times New Roman" w:cs="Times New Roman"/>
          <w:sz w:val="24"/>
          <w:szCs w:val="24"/>
          <w:shd w:val="clear" w:color="auto" w:fill="FFFFFF"/>
          <w:lang w:eastAsia="ru-RU"/>
        </w:rPr>
        <w:t xml:space="preserve">Требования </w:t>
      </w:r>
      <w:r w:rsidR="00886C27">
        <w:rPr>
          <w:rFonts w:ascii="Times New Roman" w:eastAsia="Times New Roman" w:hAnsi="Times New Roman" w:cs="Times New Roman"/>
          <w:sz w:val="24"/>
          <w:szCs w:val="24"/>
          <w:shd w:val="clear" w:color="auto" w:fill="FFFFFF"/>
          <w:lang w:eastAsia="ru-RU"/>
        </w:rPr>
        <w:t>подпункта</w:t>
      </w:r>
      <w:r w:rsidRPr="0019119C">
        <w:rPr>
          <w:rFonts w:ascii="Times New Roman" w:eastAsia="Times New Roman" w:hAnsi="Times New Roman" w:cs="Times New Roman"/>
          <w:sz w:val="24"/>
          <w:szCs w:val="24"/>
          <w:shd w:val="clear" w:color="auto" w:fill="FFFFFF"/>
          <w:lang w:eastAsia="ru-RU"/>
        </w:rPr>
        <w:t xml:space="preserve"> б), вызывающие больше всего вопросов, направлены на достижение следующих целей: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shd w:val="clear" w:color="auto" w:fill="FFFFFF"/>
          <w:lang w:eastAsia="ru-RU"/>
        </w:rPr>
      </w:pPr>
      <w:r w:rsidRPr="0019119C">
        <w:rPr>
          <w:rFonts w:ascii="Times New Roman" w:eastAsia="Times New Roman" w:hAnsi="Times New Roman" w:cs="Times New Roman"/>
          <w:sz w:val="24"/>
          <w:szCs w:val="24"/>
          <w:shd w:val="clear" w:color="auto" w:fill="FFFFFF"/>
          <w:lang w:eastAsia="ru-RU"/>
        </w:rPr>
        <w:t>- предупреждение уменьшения проектной ширины путей эвакуации при эксплуатации объекта;</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shd w:val="clear" w:color="auto" w:fill="FFFFFF"/>
          <w:lang w:eastAsia="ru-RU"/>
        </w:rPr>
      </w:pPr>
      <w:r w:rsidRPr="0019119C">
        <w:rPr>
          <w:rFonts w:ascii="Times New Roman" w:eastAsia="Times New Roman" w:hAnsi="Times New Roman" w:cs="Times New Roman"/>
          <w:sz w:val="24"/>
          <w:szCs w:val="24"/>
          <w:shd w:val="clear" w:color="auto" w:fill="FFFFFF"/>
          <w:lang w:eastAsia="ru-RU"/>
        </w:rPr>
        <w:t>- исключение размещения на путях движения людей (по всей их конструктивной ширине) препятствий, способных осложнить процесс эвакуации людей при пожаре в условиях ограниченной видимости;</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shd w:val="clear" w:color="auto" w:fill="FFFFFF"/>
          <w:lang w:eastAsia="ru-RU"/>
        </w:rPr>
      </w:pPr>
      <w:r w:rsidRPr="0019119C">
        <w:rPr>
          <w:rFonts w:ascii="Times New Roman" w:eastAsia="Times New Roman" w:hAnsi="Times New Roman" w:cs="Times New Roman"/>
          <w:sz w:val="24"/>
          <w:szCs w:val="24"/>
          <w:shd w:val="clear" w:color="auto" w:fill="FFFFFF"/>
          <w:lang w:eastAsia="ru-RU"/>
        </w:rPr>
        <w:t>- недопущение размещения на путях эвакуации пожарной нагрузки.</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shd w:val="clear" w:color="auto" w:fill="FFFFFF"/>
          <w:lang w:eastAsia="ru-RU"/>
        </w:rPr>
      </w:pPr>
      <w:r w:rsidRPr="0019119C">
        <w:rPr>
          <w:rFonts w:ascii="Times New Roman" w:eastAsia="Times New Roman" w:hAnsi="Times New Roman" w:cs="Times New Roman"/>
          <w:sz w:val="24"/>
          <w:szCs w:val="24"/>
          <w:shd w:val="clear" w:color="auto" w:fill="FFFFFF"/>
          <w:lang w:eastAsia="ru-RU"/>
        </w:rPr>
        <w:t xml:space="preserve">Таким образом, размещение в коридорах, галереях и </w:t>
      </w:r>
      <w:r w:rsidRPr="0019119C">
        <w:rPr>
          <w:rFonts w:ascii="Times New Roman" w:eastAsia="Times New Roman" w:hAnsi="Times New Roman" w:cs="Times New Roman"/>
          <w:sz w:val="24"/>
          <w:szCs w:val="24"/>
          <w:lang w:eastAsia="ru-RU"/>
        </w:rPr>
        <w:t>на других путях эвакуации</w:t>
      </w:r>
      <w:r w:rsidRPr="0019119C">
        <w:rPr>
          <w:rFonts w:ascii="Times New Roman" w:eastAsia="Times New Roman" w:hAnsi="Times New Roman" w:cs="Times New Roman"/>
          <w:sz w:val="24"/>
          <w:szCs w:val="24"/>
          <w:shd w:val="clear" w:color="auto" w:fill="FFFFFF"/>
          <w:lang w:eastAsia="ru-RU"/>
        </w:rPr>
        <w:t xml:space="preserve"> киосков, ларьков и прочей пожарной нагрузки, не предусмотренной проектной документацией, не допускается, вне зависимости от нормативной ширины путей эвакуации.</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shd w:val="clear" w:color="auto" w:fill="FFFFFF"/>
          <w:lang w:eastAsia="ru-RU"/>
        </w:rPr>
        <w:sectPr w:rsidR="0019119C" w:rsidRPr="0019119C" w:rsidSect="003C3B67">
          <w:pgSz w:w="11906" w:h="16838"/>
          <w:pgMar w:top="1134" w:right="567" w:bottom="1134" w:left="1418" w:header="708" w:footer="708" w:gutter="0"/>
          <w:cols w:space="708"/>
          <w:docGrid w:linePitch="360"/>
        </w:sectPr>
      </w:pPr>
    </w:p>
    <w:p w:rsidR="0019119C" w:rsidRPr="00DC443A" w:rsidRDefault="00162768" w:rsidP="00EC1CDA">
      <w:pPr>
        <w:pStyle w:val="2"/>
      </w:pPr>
      <w:bookmarkStart w:id="47" w:name="_Toc36625806"/>
      <w:r w:rsidRPr="00DC443A">
        <w:lastRenderedPageBreak/>
        <w:t xml:space="preserve">ПУНКТ № </w:t>
      </w:r>
      <w:r w:rsidR="0019119C" w:rsidRPr="00DC443A">
        <w:t>37_1 ППР</w:t>
      </w:r>
      <w:bookmarkEnd w:id="47"/>
      <w:r w:rsidR="0019119C" w:rsidRPr="00DC443A">
        <w:t xml:space="preserve"> </w:t>
      </w:r>
    </w:p>
    <w:p w:rsidR="0019119C" w:rsidRPr="0019119C" w:rsidRDefault="0019119C" w:rsidP="0019119C">
      <w:pPr>
        <w:shd w:val="clear" w:color="auto" w:fill="FFFFFF"/>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 xml:space="preserve">Информация о содержании обязательного требования: </w:t>
      </w:r>
    </w:p>
    <w:p w:rsidR="0019119C" w:rsidRPr="00376F66" w:rsidRDefault="00376F66"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37. </w:t>
      </w:r>
      <w:r w:rsidR="0019119C" w:rsidRPr="00376F66">
        <w:rPr>
          <w:rFonts w:ascii="Times New Roman" w:eastAsia="Times New Roman" w:hAnsi="Times New Roman" w:cs="Times New Roman"/>
          <w:i/>
          <w:sz w:val="24"/>
          <w:szCs w:val="24"/>
          <w:lang w:eastAsia="ru-RU"/>
        </w:rPr>
        <w:t xml:space="preserve">Руководитель организации обеспечивает исправное состояние механизмов для </w:t>
      </w:r>
      <w:proofErr w:type="spellStart"/>
      <w:r w:rsidR="0019119C" w:rsidRPr="00376F66">
        <w:rPr>
          <w:rFonts w:ascii="Times New Roman" w:eastAsia="Times New Roman" w:hAnsi="Times New Roman" w:cs="Times New Roman"/>
          <w:i/>
          <w:sz w:val="24"/>
          <w:szCs w:val="24"/>
          <w:lang w:eastAsia="ru-RU"/>
        </w:rPr>
        <w:t>самозакрывания</w:t>
      </w:r>
      <w:proofErr w:type="spellEnd"/>
      <w:r w:rsidR="0019119C" w:rsidRPr="00376F66">
        <w:rPr>
          <w:rFonts w:ascii="Times New Roman" w:eastAsia="Times New Roman" w:hAnsi="Times New Roman" w:cs="Times New Roman"/>
          <w:i/>
          <w:sz w:val="24"/>
          <w:szCs w:val="24"/>
          <w:lang w:eastAsia="ru-RU"/>
        </w:rPr>
        <w:t xml:space="preserve"> противопожарных дверей.</w:t>
      </w:r>
    </w:p>
    <w:p w:rsidR="00376F66" w:rsidRDefault="00376F66"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w:t>
      </w:r>
      <w:r w:rsidRPr="0019119C">
        <w:rPr>
          <w:rFonts w:ascii="Times New Roman" w:eastAsia="Times New Roman" w:hAnsi="Times New Roman" w:cs="Times New Roman"/>
          <w:b/>
          <w:bCs/>
          <w:sz w:val="24"/>
          <w:szCs w:val="24"/>
          <w:lang w:eastAsia="ru-RU"/>
        </w:rPr>
        <w:t xml:space="preserve"> лиц и индивидуальных </w:t>
      </w:r>
      <w:r w:rsidRPr="0019119C">
        <w:rPr>
          <w:rFonts w:ascii="Times New Roman" w:eastAsia="Times New Roman" w:hAnsi="Times New Roman" w:cs="Times New Roman"/>
          <w:b/>
          <w:sz w:val="24"/>
          <w:szCs w:val="24"/>
          <w:lang w:eastAsia="ru-RU"/>
        </w:rPr>
        <w:t>предпринимателей, ведущих к нарушениям обязательных требований</w:t>
      </w:r>
    </w:p>
    <w:p w:rsidR="0019119C" w:rsidRPr="0019119C" w:rsidRDefault="0019119C"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19119C"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Не допускается снимать, блокировать, использовать не в исправном состоянии механизмы для </w:t>
      </w:r>
      <w:proofErr w:type="spellStart"/>
      <w:r w:rsidRPr="0019119C">
        <w:rPr>
          <w:rFonts w:ascii="Times New Roman" w:eastAsia="Times New Roman" w:hAnsi="Times New Roman" w:cs="Times New Roman"/>
          <w:sz w:val="24"/>
          <w:szCs w:val="24"/>
          <w:lang w:eastAsia="ru-RU"/>
        </w:rPr>
        <w:t>самозакрывания</w:t>
      </w:r>
      <w:proofErr w:type="spellEnd"/>
      <w:r w:rsidRPr="0019119C">
        <w:rPr>
          <w:rFonts w:ascii="Times New Roman" w:eastAsia="Times New Roman" w:hAnsi="Times New Roman" w:cs="Times New Roman"/>
          <w:sz w:val="24"/>
          <w:szCs w:val="24"/>
          <w:lang w:eastAsia="ru-RU"/>
        </w:rPr>
        <w:t xml:space="preserve"> противопожарных дверей.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Последствия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Указанное требование направлено на обеспечение нераспространения опасных факторов пожара в объем помещений за счет обеспечения закрытого положения двери, а также необходимости обеспечения огнестойкости противопожарных преград (заполнение проемов).</w:t>
      </w:r>
    </w:p>
    <w:p w:rsidR="0019119C" w:rsidRPr="0019119C" w:rsidRDefault="0019119C" w:rsidP="0019119C">
      <w:pPr>
        <w:shd w:val="clear" w:color="auto" w:fill="FFFFFF"/>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Ответственность за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shd w:val="clear" w:color="auto" w:fill="FFFFFF"/>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Рекомендации по соблюдению обязательных требований:</w:t>
      </w:r>
    </w:p>
    <w:p w:rsidR="0019119C" w:rsidRPr="0019119C" w:rsidRDefault="0019119C"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sz w:val="24"/>
          <w:szCs w:val="24"/>
          <w:lang w:eastAsia="ru-RU"/>
        </w:rPr>
        <w:t xml:space="preserve">Руководитель организации должен обеспечивать в исправном состоянии механизмы для </w:t>
      </w:r>
      <w:proofErr w:type="spellStart"/>
      <w:r w:rsidRPr="0019119C">
        <w:rPr>
          <w:rFonts w:ascii="Times New Roman" w:eastAsia="Times New Roman" w:hAnsi="Times New Roman" w:cs="Times New Roman"/>
          <w:sz w:val="24"/>
          <w:szCs w:val="24"/>
          <w:lang w:eastAsia="ru-RU"/>
        </w:rPr>
        <w:t>самозакрывания</w:t>
      </w:r>
      <w:proofErr w:type="spellEnd"/>
      <w:r w:rsidRPr="0019119C">
        <w:rPr>
          <w:rFonts w:ascii="Times New Roman" w:eastAsia="Times New Roman" w:hAnsi="Times New Roman" w:cs="Times New Roman"/>
          <w:sz w:val="24"/>
          <w:szCs w:val="24"/>
          <w:lang w:eastAsia="ru-RU"/>
        </w:rPr>
        <w:t xml:space="preserve"> противопожарных дверей, проводить плановый осмотр, проводить техническое обслуживание указанных механизмов.</w:t>
      </w: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br w:type="page"/>
      </w:r>
    </w:p>
    <w:p w:rsidR="0019119C" w:rsidRPr="00656CE9" w:rsidRDefault="00162768" w:rsidP="00EC1CDA">
      <w:pPr>
        <w:pStyle w:val="2"/>
      </w:pPr>
      <w:bookmarkStart w:id="48" w:name="_Toc36625807"/>
      <w:r w:rsidRPr="00656CE9">
        <w:lastRenderedPageBreak/>
        <w:t xml:space="preserve">ПУНКТ № </w:t>
      </w:r>
      <w:r w:rsidR="0019119C" w:rsidRPr="00656CE9">
        <w:t>39 ППР</w:t>
      </w:r>
      <w:bookmarkEnd w:id="48"/>
      <w:r w:rsidR="0019119C" w:rsidRPr="00656CE9">
        <w:t xml:space="preserve">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 xml:space="preserve">Информация о содержании обязательного требования: </w:t>
      </w:r>
    </w:p>
    <w:p w:rsidR="0019119C" w:rsidRPr="00376F66" w:rsidRDefault="00376F66"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39. </w:t>
      </w:r>
      <w:r w:rsidR="0019119C" w:rsidRPr="00376F66">
        <w:rPr>
          <w:rFonts w:ascii="Times New Roman" w:eastAsia="Times New Roman" w:hAnsi="Times New Roman" w:cs="Times New Roman"/>
          <w:i/>
          <w:sz w:val="24"/>
          <w:szCs w:val="24"/>
          <w:lang w:eastAsia="ru-RU"/>
        </w:rPr>
        <w:t>Ковры, ковровые дорожки и другие покрытия полов на объектах защиты с массовым пребыванием людей и на путях эвакуации должны надежно крепиться к полу.</w:t>
      </w:r>
    </w:p>
    <w:p w:rsidR="00376F66" w:rsidRDefault="00376F66"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w:t>
      </w:r>
      <w:r w:rsidRPr="0019119C">
        <w:rPr>
          <w:rFonts w:ascii="Times New Roman" w:eastAsia="Times New Roman" w:hAnsi="Times New Roman" w:cs="Times New Roman"/>
          <w:b/>
          <w:bCs/>
          <w:sz w:val="24"/>
          <w:szCs w:val="24"/>
          <w:lang w:eastAsia="ru-RU"/>
        </w:rPr>
        <w:t xml:space="preserve"> лиц и индивидуальных </w:t>
      </w:r>
      <w:r w:rsidRPr="0019119C">
        <w:rPr>
          <w:rFonts w:ascii="Times New Roman" w:eastAsia="Times New Roman" w:hAnsi="Times New Roman" w:cs="Times New Roman"/>
          <w:b/>
          <w:sz w:val="24"/>
          <w:szCs w:val="24"/>
          <w:lang w:eastAsia="ru-RU"/>
        </w:rPr>
        <w:t>предпринимателей, ведущих к нарушениям обязательных требований</w:t>
      </w:r>
    </w:p>
    <w:p w:rsidR="0019119C" w:rsidRPr="0019119C" w:rsidRDefault="0019119C" w:rsidP="00301DA2">
      <w:pPr>
        <w:widowControl w:val="0"/>
        <w:tabs>
          <w:tab w:val="left" w:pos="993"/>
        </w:tabs>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19119C" w:rsidP="00301DA2">
      <w:pPr>
        <w:widowControl w:val="0"/>
        <w:numPr>
          <w:ilvl w:val="0"/>
          <w:numId w:val="18"/>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Руководитель организации (или уполномоченное лицо) не обеспечил на объекте с массовым пребыванием людей надежное крепление к полу на путях эвакуации ковров, ковровых дорожек и других покрытий полов.</w:t>
      </w:r>
    </w:p>
    <w:p w:rsidR="0019119C" w:rsidRPr="0019119C" w:rsidRDefault="0019119C" w:rsidP="00301DA2">
      <w:pPr>
        <w:widowControl w:val="0"/>
        <w:numPr>
          <w:ilvl w:val="0"/>
          <w:numId w:val="18"/>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Руководитель организации (или уполномоченное лицо) не обеспечил своевременный ремонт, в случае, когда ранее закрепленное покрытие оторвалось от поверхности пола.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Последствия нарушения обязательного требования:</w:t>
      </w:r>
    </w:p>
    <w:p w:rsidR="0019119C" w:rsidRPr="0019119C" w:rsidRDefault="0019119C" w:rsidP="0019119C">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Указанное требование направлено на обеспечение своевременной и безопасной эвакуации людей при пожаре. Незакрепленные ковры, ковровые дорожки и другие покрытия полов могут создать дополнительные помехи эвакуирующимся, в </w:t>
      </w:r>
      <w:proofErr w:type="spellStart"/>
      <w:r w:rsidRPr="0019119C">
        <w:rPr>
          <w:rFonts w:ascii="Times New Roman" w:eastAsia="Times New Roman" w:hAnsi="Times New Roman" w:cs="Times New Roman"/>
          <w:sz w:val="24"/>
          <w:szCs w:val="24"/>
          <w:lang w:eastAsia="ru-RU"/>
        </w:rPr>
        <w:t>т.ч</w:t>
      </w:r>
      <w:proofErr w:type="spellEnd"/>
      <w:r w:rsidRPr="0019119C">
        <w:rPr>
          <w:rFonts w:ascii="Times New Roman" w:eastAsia="Times New Roman" w:hAnsi="Times New Roman" w:cs="Times New Roman"/>
          <w:sz w:val="24"/>
          <w:szCs w:val="24"/>
          <w:lang w:eastAsia="ru-RU"/>
        </w:rPr>
        <w:t xml:space="preserve">. передвижению маломобильных групп населения, могут привести к падению людей и затруднению процесса эвакуации.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Ответственность за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widowControl w:val="0"/>
        <w:shd w:val="clear" w:color="auto" w:fill="FFFFFF"/>
        <w:tabs>
          <w:tab w:val="left" w:pos="1421"/>
        </w:tabs>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bCs/>
          <w:sz w:val="24"/>
          <w:szCs w:val="24"/>
          <w:lang w:eastAsia="ru-RU"/>
        </w:rPr>
        <w:t>Рекомендации по соблюдению обязательных требований: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 целью выявления участков пола, на котором оторвалось покрытие, рекомендуется проводить периодический осмотр состояния покрытия. После чистки, стирки ковров, ковровых дорожек указанные покрытия должны быть повторно закреплены на полу.</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bCs/>
          <w:sz w:val="24"/>
          <w:szCs w:val="24"/>
          <w:lang w:eastAsia="ru-RU"/>
        </w:rPr>
        <w:sectPr w:rsidR="0019119C" w:rsidRPr="0019119C" w:rsidSect="003C3B67">
          <w:pgSz w:w="11906" w:h="16838"/>
          <w:pgMar w:top="1134" w:right="567" w:bottom="1134" w:left="1418" w:header="708" w:footer="708" w:gutter="0"/>
          <w:cols w:space="708"/>
          <w:docGrid w:linePitch="360"/>
        </w:sectPr>
      </w:pPr>
    </w:p>
    <w:p w:rsidR="0019119C" w:rsidRPr="00D805B3" w:rsidRDefault="00162768" w:rsidP="00EC1CDA">
      <w:pPr>
        <w:pStyle w:val="2"/>
      </w:pPr>
      <w:bookmarkStart w:id="49" w:name="_Toc36625808"/>
      <w:r w:rsidRPr="00D805B3">
        <w:lastRenderedPageBreak/>
        <w:t xml:space="preserve">ПУНКТ № </w:t>
      </w:r>
      <w:r w:rsidR="0019119C" w:rsidRPr="00D805B3">
        <w:t>42 ППР</w:t>
      </w:r>
      <w:bookmarkEnd w:id="49"/>
      <w:r w:rsidR="0019119C" w:rsidRPr="00D805B3">
        <w:t xml:space="preserve"> </w:t>
      </w:r>
    </w:p>
    <w:p w:rsidR="0019119C" w:rsidRPr="0019119C"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376F66" w:rsidRDefault="00376F66"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42. </w:t>
      </w:r>
      <w:r w:rsidR="0019119C" w:rsidRPr="00376F66">
        <w:rPr>
          <w:rFonts w:ascii="Times New Roman" w:eastAsia="Times New Roman" w:hAnsi="Times New Roman" w:cs="Times New Roman"/>
          <w:i/>
          <w:sz w:val="24"/>
          <w:szCs w:val="24"/>
          <w:lang w:eastAsia="ru-RU"/>
        </w:rPr>
        <w:t>Запрещается:</w:t>
      </w:r>
    </w:p>
    <w:p w:rsidR="0019119C" w:rsidRPr="00376F66"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а) эксплуатировать электропровода и кабели с видимыми нарушениями изоляции;</w:t>
      </w:r>
    </w:p>
    <w:p w:rsidR="0019119C" w:rsidRPr="00376F66"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 xml:space="preserve">б) пользоваться розетками, рубильниками другими </w:t>
      </w:r>
      <w:proofErr w:type="spellStart"/>
      <w:r w:rsidRPr="00376F66">
        <w:rPr>
          <w:rFonts w:ascii="Times New Roman" w:eastAsia="Times New Roman" w:hAnsi="Times New Roman" w:cs="Times New Roman"/>
          <w:i/>
          <w:sz w:val="24"/>
          <w:szCs w:val="24"/>
          <w:lang w:eastAsia="ru-RU"/>
        </w:rPr>
        <w:t>электроустановочными</w:t>
      </w:r>
      <w:proofErr w:type="spellEnd"/>
      <w:r w:rsidRPr="00376F66">
        <w:rPr>
          <w:rFonts w:ascii="Times New Roman" w:eastAsia="Times New Roman" w:hAnsi="Times New Roman" w:cs="Times New Roman"/>
          <w:i/>
          <w:sz w:val="24"/>
          <w:szCs w:val="24"/>
          <w:lang w:eastAsia="ru-RU"/>
        </w:rPr>
        <w:t xml:space="preserve"> изделиями с повреждениями;</w:t>
      </w:r>
    </w:p>
    <w:p w:rsidR="0019119C" w:rsidRPr="00376F66"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в) обертывать электролампы и светильники бумагой, тканью и другими горючими материалами, а также эксплуатировать светильники со снятыми колпаками (</w:t>
      </w:r>
      <w:proofErr w:type="spellStart"/>
      <w:r w:rsidRPr="00376F66">
        <w:rPr>
          <w:rFonts w:ascii="Times New Roman" w:eastAsia="Times New Roman" w:hAnsi="Times New Roman" w:cs="Times New Roman"/>
          <w:i/>
          <w:sz w:val="24"/>
          <w:szCs w:val="24"/>
          <w:lang w:eastAsia="ru-RU"/>
        </w:rPr>
        <w:t>рассеивателями</w:t>
      </w:r>
      <w:proofErr w:type="spellEnd"/>
      <w:r w:rsidRPr="00376F66">
        <w:rPr>
          <w:rFonts w:ascii="Times New Roman" w:eastAsia="Times New Roman" w:hAnsi="Times New Roman" w:cs="Times New Roman"/>
          <w:i/>
          <w:sz w:val="24"/>
          <w:szCs w:val="24"/>
          <w:lang w:eastAsia="ru-RU"/>
        </w:rPr>
        <w:t>), предусмотренными конструкцией светильника;</w:t>
      </w:r>
    </w:p>
    <w:p w:rsidR="0019119C" w:rsidRPr="00376F66"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г) пользоваться электроутюгами, электроплитками, электрочайниками и другими электронагревательными приборами, не имеющими устройств тепловой защиты, а также при отсутствии или неисправности терморегуляторов, предусмотренных конструкцией;</w:t>
      </w:r>
    </w:p>
    <w:p w:rsidR="0019119C" w:rsidRPr="00376F66"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д) применять нестандартные (самодельные) электронагревательные приборы и использовать несертифицированные аппараты защиты электрических цепей;</w:t>
      </w:r>
    </w:p>
    <w:p w:rsidR="0019119C" w:rsidRPr="00376F66"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е) оставлять без присмотра включенными в электрическую сеть электронагревательные приборы, а также другие бытовые электроприборы, в том числе находящиеся в режиме ожидания, за исключением электроприборов, которые могут и (или) должны находиться в круглосуточном режиме работы в соответствии с инструкцией завода-изготовителя;</w:t>
      </w:r>
    </w:p>
    <w:p w:rsidR="0019119C" w:rsidRPr="00376F66"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 xml:space="preserve">ж) размещать (складировать) в </w:t>
      </w:r>
      <w:proofErr w:type="spellStart"/>
      <w:r w:rsidRPr="00376F66">
        <w:rPr>
          <w:rFonts w:ascii="Times New Roman" w:eastAsia="Times New Roman" w:hAnsi="Times New Roman" w:cs="Times New Roman"/>
          <w:i/>
          <w:sz w:val="24"/>
          <w:szCs w:val="24"/>
          <w:lang w:eastAsia="ru-RU"/>
        </w:rPr>
        <w:t>электрощитовых</w:t>
      </w:r>
      <w:proofErr w:type="spellEnd"/>
      <w:r w:rsidRPr="00376F66">
        <w:rPr>
          <w:rFonts w:ascii="Times New Roman" w:eastAsia="Times New Roman" w:hAnsi="Times New Roman" w:cs="Times New Roman"/>
          <w:i/>
          <w:sz w:val="24"/>
          <w:szCs w:val="24"/>
          <w:lang w:eastAsia="ru-RU"/>
        </w:rPr>
        <w:t xml:space="preserve"> (у электрощитов), у электродвигателей и пусковой аппаратуры горючие (в том числе легковоспламеняющиеся) вещества и материалы;</w:t>
      </w:r>
    </w:p>
    <w:p w:rsidR="0019119C"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 xml:space="preserve">з) при проведении аварийных и других строительно-монтажных и реставрационных работ, а также при включении </w:t>
      </w:r>
      <w:proofErr w:type="spellStart"/>
      <w:r w:rsidRPr="00376F66">
        <w:rPr>
          <w:rFonts w:ascii="Times New Roman" w:eastAsia="Times New Roman" w:hAnsi="Times New Roman" w:cs="Times New Roman"/>
          <w:i/>
          <w:sz w:val="24"/>
          <w:szCs w:val="24"/>
          <w:lang w:eastAsia="ru-RU"/>
        </w:rPr>
        <w:t>электроподогрева</w:t>
      </w:r>
      <w:proofErr w:type="spellEnd"/>
      <w:r w:rsidRPr="00376F66">
        <w:rPr>
          <w:rFonts w:ascii="Times New Roman" w:eastAsia="Times New Roman" w:hAnsi="Times New Roman" w:cs="Times New Roman"/>
          <w:i/>
          <w:sz w:val="24"/>
          <w:szCs w:val="24"/>
          <w:lang w:eastAsia="ru-RU"/>
        </w:rPr>
        <w:t xml:space="preserve"> автотранспорта использовать временную электропроводку, включая удлинители, сетевые фильтры, не предназначенные по своим характеристикам для питания применяемых электроприборов</w:t>
      </w:r>
      <w:r w:rsidR="00376F66" w:rsidRPr="00376F66">
        <w:rPr>
          <w:rFonts w:ascii="Times New Roman" w:eastAsia="Times New Roman" w:hAnsi="Times New Roman" w:cs="Times New Roman"/>
          <w:i/>
          <w:sz w:val="24"/>
          <w:szCs w:val="24"/>
          <w:lang w:eastAsia="ru-RU"/>
        </w:rPr>
        <w:t>.</w:t>
      </w:r>
    </w:p>
    <w:p w:rsidR="00376F66" w:rsidRPr="00376F66" w:rsidRDefault="00376F66"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i/>
          <w:sz w:val="24"/>
          <w:szCs w:val="24"/>
          <w:lang w:eastAsia="ru-RU"/>
        </w:rPr>
      </w:pPr>
    </w:p>
    <w:p w:rsidR="0019119C" w:rsidRPr="0019119C"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 влекущих нарушения требований, вытекает из самих требований.</w:t>
      </w:r>
    </w:p>
    <w:p w:rsidR="0019119C" w:rsidRPr="0019119C"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Несоблюдение требований, изложенных в пункте 42 способно привести к короткому замыканию </w:t>
      </w:r>
      <w:proofErr w:type="spellStart"/>
      <w:r w:rsidRPr="0019119C">
        <w:rPr>
          <w:rFonts w:ascii="Times New Roman" w:eastAsia="Times New Roman" w:hAnsi="Times New Roman" w:cs="Times New Roman"/>
          <w:sz w:val="24"/>
          <w:szCs w:val="24"/>
          <w:lang w:eastAsia="ru-RU"/>
        </w:rPr>
        <w:t>электроцепи</w:t>
      </w:r>
      <w:proofErr w:type="spellEnd"/>
      <w:r w:rsidRPr="0019119C">
        <w:rPr>
          <w:rFonts w:ascii="Times New Roman" w:eastAsia="Times New Roman" w:hAnsi="Times New Roman" w:cs="Times New Roman"/>
          <w:sz w:val="24"/>
          <w:szCs w:val="24"/>
          <w:lang w:eastAsia="ru-RU"/>
        </w:rPr>
        <w:t>, в результате которого может возникнуть пожароопасная ситуация.  Короткое замыкание может произойти из-за:</w:t>
      </w:r>
    </w:p>
    <w:p w:rsidR="0019119C" w:rsidRPr="0019119C" w:rsidRDefault="00781273" w:rsidP="00376F66">
      <w:pPr>
        <w:widowControl w:val="0"/>
        <w:numPr>
          <w:ilvl w:val="0"/>
          <w:numId w:val="19"/>
        </w:numPr>
        <w:shd w:val="clear" w:color="auto" w:fill="FFFFFF"/>
        <w:tabs>
          <w:tab w:val="left" w:pos="993"/>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sz w:val="24"/>
          <w:szCs w:val="24"/>
          <w:lang w:eastAsia="ru-RU"/>
        </w:rPr>
      </w:pPr>
      <w:hyperlink r:id="rId26" w:tgtFrame="_blank" w:history="1">
        <w:r w:rsidR="0019119C" w:rsidRPr="0019119C">
          <w:rPr>
            <w:rFonts w:ascii="Times New Roman" w:eastAsia="Times New Roman" w:hAnsi="Times New Roman" w:cs="Times New Roman"/>
            <w:sz w:val="24"/>
            <w:szCs w:val="24"/>
            <w:lang w:eastAsia="ru-RU"/>
          </w:rPr>
          <w:t>скачка напряжения</w:t>
        </w:r>
      </w:hyperlink>
      <w:r w:rsidR="0019119C" w:rsidRPr="0019119C">
        <w:rPr>
          <w:rFonts w:ascii="Times New Roman" w:eastAsia="Times New Roman" w:hAnsi="Times New Roman" w:cs="Times New Roman"/>
          <w:sz w:val="24"/>
          <w:szCs w:val="24"/>
          <w:lang w:eastAsia="ru-RU"/>
        </w:rPr>
        <w:t xml:space="preserve"> выше допустимой величины, что может способствовать </w:t>
      </w:r>
      <w:r w:rsidR="0019119C" w:rsidRPr="0019119C">
        <w:rPr>
          <w:rFonts w:ascii="Times New Roman" w:eastAsia="Times New Roman" w:hAnsi="Times New Roman" w:cs="Times New Roman"/>
          <w:sz w:val="24"/>
          <w:szCs w:val="24"/>
          <w:lang w:eastAsia="ru-RU"/>
        </w:rPr>
        <w:lastRenderedPageBreak/>
        <w:t>электрическому пробою изоляции проводника или электрической схемы, в результате может произойти утечка электрического тока до размеров короткого замыкания, с созданием кратковременного стабильного дугового разряда.</w:t>
      </w:r>
    </w:p>
    <w:p w:rsidR="0019119C" w:rsidRPr="0019119C" w:rsidRDefault="0019119C" w:rsidP="00376F66">
      <w:pPr>
        <w:widowControl w:val="0"/>
        <w:numPr>
          <w:ilvl w:val="0"/>
          <w:numId w:val="19"/>
        </w:numPr>
        <w:shd w:val="clear" w:color="auto" w:fill="FFFFFF"/>
        <w:tabs>
          <w:tab w:val="left" w:pos="993"/>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износа изоляции проводов, ее разрушения под воздействием внешних факторов, что и приводит к возникновению замыкания.</w:t>
      </w:r>
    </w:p>
    <w:p w:rsidR="0019119C" w:rsidRPr="0019119C" w:rsidRDefault="0019119C" w:rsidP="00376F66">
      <w:pPr>
        <w:widowControl w:val="0"/>
        <w:numPr>
          <w:ilvl w:val="0"/>
          <w:numId w:val="19"/>
        </w:numPr>
        <w:shd w:val="clear" w:color="auto" w:fill="FFFFFF"/>
        <w:tabs>
          <w:tab w:val="left" w:pos="993"/>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внешнего механического воздействия, </w:t>
      </w:r>
      <w:proofErr w:type="gramStart"/>
      <w:r w:rsidRPr="0019119C">
        <w:rPr>
          <w:rFonts w:ascii="Times New Roman" w:eastAsia="Times New Roman" w:hAnsi="Times New Roman" w:cs="Times New Roman"/>
          <w:sz w:val="24"/>
          <w:szCs w:val="24"/>
          <w:lang w:eastAsia="ru-RU"/>
        </w:rPr>
        <w:t>например</w:t>
      </w:r>
      <w:proofErr w:type="gramEnd"/>
      <w:r w:rsidRPr="0019119C">
        <w:rPr>
          <w:rFonts w:ascii="Times New Roman" w:eastAsia="Times New Roman" w:hAnsi="Times New Roman" w:cs="Times New Roman"/>
          <w:sz w:val="24"/>
          <w:szCs w:val="24"/>
          <w:lang w:eastAsia="ru-RU"/>
        </w:rPr>
        <w:t xml:space="preserve"> снятия изоляции с провода, ее перетирание и прочее воздействие на защитную оболочку, ослабляющее ее свойства.</w:t>
      </w:r>
    </w:p>
    <w:p w:rsidR="0019119C" w:rsidRPr="0019119C"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proofErr w:type="gramStart"/>
      <w:r w:rsidRPr="0019119C">
        <w:rPr>
          <w:rFonts w:ascii="Times New Roman" w:eastAsia="Times New Roman" w:hAnsi="Times New Roman" w:cs="Times New Roman"/>
          <w:sz w:val="24"/>
          <w:szCs w:val="24"/>
          <w:lang w:eastAsia="ru-RU"/>
        </w:rPr>
        <w:t>Кроме того</w:t>
      </w:r>
      <w:proofErr w:type="gramEnd"/>
      <w:r w:rsidRPr="0019119C">
        <w:rPr>
          <w:rFonts w:ascii="Times New Roman" w:eastAsia="Times New Roman" w:hAnsi="Times New Roman" w:cs="Times New Roman"/>
          <w:sz w:val="24"/>
          <w:szCs w:val="24"/>
          <w:lang w:eastAsia="ru-RU"/>
        </w:rPr>
        <w:t xml:space="preserve"> обертывание светильников бумагой, тканью и другими горючими материалами, а также использование светильников со снятыми колпаками (</w:t>
      </w:r>
      <w:proofErr w:type="spellStart"/>
      <w:r w:rsidRPr="0019119C">
        <w:rPr>
          <w:rFonts w:ascii="Times New Roman" w:eastAsia="Times New Roman" w:hAnsi="Times New Roman" w:cs="Times New Roman"/>
          <w:sz w:val="24"/>
          <w:szCs w:val="24"/>
          <w:lang w:eastAsia="ru-RU"/>
        </w:rPr>
        <w:t>рассеивателями</w:t>
      </w:r>
      <w:proofErr w:type="spellEnd"/>
      <w:r w:rsidRPr="0019119C">
        <w:rPr>
          <w:rFonts w:ascii="Times New Roman" w:eastAsia="Times New Roman" w:hAnsi="Times New Roman" w:cs="Times New Roman"/>
          <w:sz w:val="24"/>
          <w:szCs w:val="24"/>
          <w:lang w:eastAsia="ru-RU"/>
        </w:rPr>
        <w:t>), предусмотренными конструкцией светильника может привести к воспламенению горючих материалов и пожару в помещении.</w:t>
      </w:r>
    </w:p>
    <w:p w:rsidR="0019119C" w:rsidRPr="0019119C"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Указанное электрооборудо</w:t>
      </w:r>
      <w:r w:rsidR="00376F66">
        <w:rPr>
          <w:rFonts w:ascii="Times New Roman" w:eastAsia="Times New Roman" w:hAnsi="Times New Roman" w:cs="Times New Roman"/>
          <w:sz w:val="24"/>
          <w:szCs w:val="24"/>
          <w:lang w:eastAsia="ru-RU"/>
        </w:rPr>
        <w:t xml:space="preserve">вание и нагревательные приборы </w:t>
      </w:r>
      <w:r w:rsidRPr="0019119C">
        <w:rPr>
          <w:rFonts w:ascii="Times New Roman" w:eastAsia="Times New Roman" w:hAnsi="Times New Roman" w:cs="Times New Roman"/>
          <w:sz w:val="24"/>
          <w:szCs w:val="24"/>
          <w:lang w:eastAsia="ru-RU"/>
        </w:rPr>
        <w:t xml:space="preserve">в общем случае могут служить источником зажигания, который при неблагоприятных условиях (наличии горючего вещества и окислителя, особенно при нарушении </w:t>
      </w:r>
      <w:r w:rsidR="00162768">
        <w:rPr>
          <w:rFonts w:ascii="Times New Roman" w:eastAsia="Times New Roman" w:hAnsi="Times New Roman" w:cs="Times New Roman"/>
          <w:sz w:val="24"/>
          <w:szCs w:val="24"/>
          <w:lang w:eastAsia="ru-RU"/>
        </w:rPr>
        <w:t>подпункта</w:t>
      </w:r>
      <w:r w:rsidRPr="0019119C">
        <w:rPr>
          <w:rFonts w:ascii="Times New Roman" w:eastAsia="Times New Roman" w:hAnsi="Times New Roman" w:cs="Times New Roman"/>
          <w:sz w:val="24"/>
          <w:szCs w:val="24"/>
          <w:lang w:eastAsia="ru-RU"/>
        </w:rPr>
        <w:t xml:space="preserve"> ж</w:t>
      </w:r>
      <w:r w:rsidR="00162768">
        <w:rPr>
          <w:rFonts w:ascii="Times New Roman" w:eastAsia="Times New Roman" w:hAnsi="Times New Roman" w:cs="Times New Roman"/>
          <w:sz w:val="24"/>
          <w:szCs w:val="24"/>
          <w:lang w:eastAsia="ru-RU"/>
        </w:rPr>
        <w:t>)</w:t>
      </w:r>
      <w:r w:rsidRPr="0019119C">
        <w:rPr>
          <w:rFonts w:ascii="Times New Roman" w:eastAsia="Times New Roman" w:hAnsi="Times New Roman" w:cs="Times New Roman"/>
          <w:sz w:val="24"/>
          <w:szCs w:val="24"/>
          <w:lang w:eastAsia="ru-RU"/>
        </w:rPr>
        <w:t xml:space="preserve"> п</w:t>
      </w:r>
      <w:r w:rsidR="00162768">
        <w:rPr>
          <w:rFonts w:ascii="Times New Roman" w:eastAsia="Times New Roman" w:hAnsi="Times New Roman" w:cs="Times New Roman"/>
          <w:sz w:val="24"/>
          <w:szCs w:val="24"/>
          <w:lang w:eastAsia="ru-RU"/>
        </w:rPr>
        <w:t>ункта</w:t>
      </w:r>
      <w:r w:rsidRPr="0019119C">
        <w:rPr>
          <w:rFonts w:ascii="Times New Roman" w:eastAsia="Times New Roman" w:hAnsi="Times New Roman" w:cs="Times New Roman"/>
          <w:sz w:val="24"/>
          <w:szCs w:val="24"/>
          <w:lang w:eastAsia="ru-RU"/>
        </w:rPr>
        <w:t xml:space="preserve"> 42) приведут возникновению горения. Как показывает практика, большинство пожаров возникает из-за неисправности электрооборудования. </w:t>
      </w:r>
    </w:p>
    <w:p w:rsidR="0019119C" w:rsidRPr="0019119C"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 xml:space="preserve">Ответственность </w:t>
      </w:r>
      <w:proofErr w:type="gramStart"/>
      <w:r w:rsidRPr="0019119C">
        <w:rPr>
          <w:rFonts w:ascii="Times New Roman" w:eastAsia="Times New Roman" w:hAnsi="Times New Roman" w:cs="Times New Roman"/>
          <w:b/>
          <w:sz w:val="24"/>
          <w:szCs w:val="24"/>
          <w:lang w:eastAsia="ru-RU"/>
        </w:rPr>
        <w:t>за  нарушения</w:t>
      </w:r>
      <w:proofErr w:type="gramEnd"/>
      <w:r w:rsidRPr="0019119C">
        <w:rPr>
          <w:rFonts w:ascii="Times New Roman" w:eastAsia="Times New Roman" w:hAnsi="Times New Roman" w:cs="Times New Roman"/>
          <w:b/>
          <w:sz w:val="24"/>
          <w:szCs w:val="24"/>
          <w:lang w:eastAsia="ru-RU"/>
        </w:rPr>
        <w:t xml:space="preserve"> обязательного требования:</w:t>
      </w:r>
    </w:p>
    <w:p w:rsidR="0019119C" w:rsidRPr="0019119C" w:rsidRDefault="0019119C" w:rsidP="00376F66">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376F66">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376F66">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376F66">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376F66">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4E146B">
      <w:pPr>
        <w:widowControl w:val="0"/>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Необходимо проводить инструктаж по мерам безопасности по обращению с электроприборами и электрооборудованием. Все сотрудники, работающие с электрооборудование 220 В и выше в обязательном порядке должны проходить обучение с получением удостоверения на право работать с таким электрооборудованием. Электрооборудование должно им</w:t>
      </w:r>
      <w:r w:rsidR="00376F66">
        <w:rPr>
          <w:rFonts w:ascii="Times New Roman" w:eastAsia="Times New Roman" w:hAnsi="Times New Roman" w:cs="Times New Roman"/>
          <w:sz w:val="24"/>
          <w:szCs w:val="24"/>
          <w:lang w:eastAsia="ru-RU"/>
        </w:rPr>
        <w:t xml:space="preserve">еть соответствующее исполнение </w:t>
      </w:r>
      <w:r w:rsidRPr="0019119C">
        <w:rPr>
          <w:rFonts w:ascii="Times New Roman" w:eastAsia="Times New Roman" w:hAnsi="Times New Roman" w:cs="Times New Roman"/>
          <w:sz w:val="24"/>
          <w:szCs w:val="24"/>
          <w:lang w:eastAsia="ru-RU"/>
        </w:rPr>
        <w:t>в зависимости от класса взрывоопасной или пожароопасной зоны, в которой оно эксплуатируется, в соответствии с требованиями ГОСТ</w:t>
      </w:r>
      <w:r w:rsidRPr="0019119C">
        <w:rPr>
          <w:rFonts w:ascii="Times New Roman" w:eastAsia="Times New Roman" w:hAnsi="Times New Roman" w:cs="Times New Roman"/>
          <w:bCs/>
          <w:sz w:val="24"/>
          <w:szCs w:val="24"/>
          <w:lang w:eastAsia="ru-RU"/>
        </w:rPr>
        <w:t xml:space="preserve">30852.13-2002 (МЭК 60079-14:1996) «Электрооборудование </w:t>
      </w:r>
      <w:proofErr w:type="gramStart"/>
      <w:r w:rsidRPr="0019119C">
        <w:rPr>
          <w:rFonts w:ascii="Times New Roman" w:eastAsia="Times New Roman" w:hAnsi="Times New Roman" w:cs="Times New Roman"/>
          <w:bCs/>
          <w:sz w:val="24"/>
          <w:szCs w:val="24"/>
          <w:lang w:eastAsia="ru-RU"/>
        </w:rPr>
        <w:t xml:space="preserve">взрывозащищенное» </w:t>
      </w:r>
      <w:r w:rsidRPr="0019119C">
        <w:rPr>
          <w:rFonts w:ascii="Times New Roman" w:eastAsia="Times New Roman" w:hAnsi="Times New Roman" w:cs="Times New Roman"/>
          <w:sz w:val="24"/>
          <w:szCs w:val="24"/>
          <w:lang w:eastAsia="ru-RU"/>
        </w:rPr>
        <w:t xml:space="preserve"> и</w:t>
      </w:r>
      <w:proofErr w:type="gramEnd"/>
      <w:r w:rsidRPr="0019119C">
        <w:rPr>
          <w:rFonts w:ascii="Times New Roman" w:eastAsia="Times New Roman" w:hAnsi="Times New Roman" w:cs="Times New Roman"/>
          <w:sz w:val="24"/>
          <w:szCs w:val="24"/>
          <w:lang w:eastAsia="ru-RU"/>
        </w:rPr>
        <w:t xml:space="preserve"> </w:t>
      </w:r>
      <w:r w:rsidR="00357F72" w:rsidRPr="0019119C">
        <w:rPr>
          <w:rFonts w:ascii="Times New Roman" w:eastAsia="Calibri" w:hAnsi="Times New Roman" w:cs="Times New Roman"/>
          <w:bCs/>
          <w:sz w:val="24"/>
          <w:szCs w:val="24"/>
          <w:lang w:eastAsia="ru-RU"/>
        </w:rPr>
        <w:t xml:space="preserve">Федерального закона </w:t>
      </w:r>
      <w:r w:rsidR="00357F72">
        <w:rPr>
          <w:rFonts w:ascii="Times New Roman" w:eastAsia="Calibri" w:hAnsi="Times New Roman" w:cs="Times New Roman"/>
          <w:bCs/>
          <w:sz w:val="24"/>
          <w:szCs w:val="24"/>
          <w:lang w:eastAsia="ru-RU"/>
        </w:rPr>
        <w:t xml:space="preserve">от 22 июля 2008 г. № 123-ФЗ </w:t>
      </w:r>
      <w:r w:rsidR="00357F72" w:rsidRPr="0019119C">
        <w:rPr>
          <w:rFonts w:ascii="Times New Roman" w:eastAsia="Calibri" w:hAnsi="Times New Roman" w:cs="Times New Roman"/>
          <w:bCs/>
          <w:sz w:val="24"/>
          <w:szCs w:val="24"/>
          <w:lang w:eastAsia="ru-RU"/>
        </w:rPr>
        <w:t>«Технический регламент о требованиях пожарной безопасности»</w:t>
      </w:r>
      <w:r w:rsidRPr="0019119C">
        <w:rPr>
          <w:rFonts w:ascii="Times New Roman" w:eastAsia="Times New Roman" w:hAnsi="Times New Roman" w:cs="Times New Roman"/>
          <w:sz w:val="24"/>
          <w:szCs w:val="24"/>
          <w:lang w:eastAsia="ru-RU"/>
        </w:rPr>
        <w:t>.</w:t>
      </w:r>
      <w:r w:rsidR="004E146B">
        <w:rPr>
          <w:rFonts w:ascii="Times New Roman" w:eastAsia="Times New Roman" w:hAnsi="Times New Roman" w:cs="Times New Roman"/>
          <w:sz w:val="24"/>
          <w:szCs w:val="24"/>
          <w:lang w:eastAsia="ru-RU"/>
        </w:rPr>
        <w:t xml:space="preserve"> </w:t>
      </w:r>
      <w:r w:rsidRPr="004E146B">
        <w:rPr>
          <w:rFonts w:ascii="Times New Roman" w:eastAsia="Times New Roman" w:hAnsi="Times New Roman" w:cs="Times New Roman"/>
          <w:sz w:val="24"/>
          <w:szCs w:val="24"/>
          <w:lang w:eastAsia="ru-RU"/>
        </w:rPr>
        <w:t>Следует использовать нагревательные приборы, оснащенные устройствами тепловой защиты</w:t>
      </w:r>
      <w:r w:rsidRPr="0019119C">
        <w:rPr>
          <w:rFonts w:ascii="Times New Roman" w:eastAsia="Times New Roman" w:hAnsi="Times New Roman" w:cs="Times New Roman"/>
          <w:sz w:val="24"/>
          <w:szCs w:val="24"/>
          <w:lang w:eastAsia="ru-RU"/>
        </w:rPr>
        <w:t xml:space="preserve">. </w:t>
      </w:r>
    </w:p>
    <w:p w:rsidR="0019119C" w:rsidRPr="0019119C" w:rsidRDefault="0019119C" w:rsidP="00357F72">
      <w:pPr>
        <w:widowControl w:val="0"/>
        <w:shd w:val="clear" w:color="auto" w:fill="FFFFFF"/>
        <w:overflowPunct w:val="0"/>
        <w:autoSpaceDE w:val="0"/>
        <w:autoSpaceDN w:val="0"/>
        <w:adjustRightInd w:val="0"/>
        <w:spacing w:after="0" w:line="348" w:lineRule="auto"/>
        <w:ind w:firstLine="709"/>
        <w:jc w:val="center"/>
        <w:textAlignment w:val="baseline"/>
        <w:rPr>
          <w:rFonts w:ascii="Times New Roman" w:eastAsia="Times New Roman" w:hAnsi="Times New Roman" w:cs="Times New Roman"/>
          <w:b/>
          <w:bCs/>
          <w:sz w:val="24"/>
          <w:szCs w:val="24"/>
          <w:u w:val="single"/>
          <w:lang w:eastAsia="ru-RU"/>
        </w:rPr>
        <w:sectPr w:rsidR="0019119C" w:rsidRPr="0019119C" w:rsidSect="003C3B67">
          <w:pgSz w:w="11906" w:h="16838"/>
          <w:pgMar w:top="1134" w:right="567" w:bottom="1134" w:left="1418" w:header="708" w:footer="708" w:gutter="0"/>
          <w:cols w:space="708"/>
          <w:docGrid w:linePitch="360"/>
        </w:sectPr>
      </w:pPr>
    </w:p>
    <w:p w:rsidR="0019119C" w:rsidRPr="00D31C6B" w:rsidRDefault="00162768" w:rsidP="00EC1CDA">
      <w:pPr>
        <w:pStyle w:val="2"/>
      </w:pPr>
      <w:bookmarkStart w:id="50" w:name="_Toc36625809"/>
      <w:r w:rsidRPr="00D31C6B">
        <w:lastRenderedPageBreak/>
        <w:t xml:space="preserve">ПУНКТ № </w:t>
      </w:r>
      <w:r w:rsidR="00376F66" w:rsidRPr="00D31C6B">
        <w:t xml:space="preserve">43 </w:t>
      </w:r>
      <w:r w:rsidR="0019119C" w:rsidRPr="00D31C6B">
        <w:t>ППР</w:t>
      </w:r>
      <w:bookmarkEnd w:id="50"/>
      <w:r w:rsidR="0019119C" w:rsidRPr="00D31C6B">
        <w:t xml:space="preserve">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 xml:space="preserve">Информация о содержании обязательного требования:     </w:t>
      </w:r>
    </w:p>
    <w:p w:rsidR="0019119C" w:rsidRPr="00376F66" w:rsidRDefault="00376F66"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43. </w:t>
      </w:r>
      <w:r w:rsidR="0019119C" w:rsidRPr="00376F66">
        <w:rPr>
          <w:rFonts w:ascii="Times New Roman" w:eastAsia="Times New Roman" w:hAnsi="Times New Roman" w:cs="Times New Roman"/>
          <w:i/>
          <w:sz w:val="24"/>
          <w:szCs w:val="24"/>
          <w:lang w:eastAsia="ru-RU"/>
        </w:rPr>
        <w:t>Руководитель организации обеспечивает исправное состояние знаков пожарной безопасности, в том числе обозначающих пути эвакуации и эвакуационные выходы.</w:t>
      </w:r>
    </w:p>
    <w:p w:rsidR="0019119C" w:rsidRPr="00376F66"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Эвакуационное освещение должно находиться в круглосуточном режиме работы или включаться автоматически при прекращении электропитания рабочего освещения.</w:t>
      </w:r>
    </w:p>
    <w:p w:rsidR="0019119C" w:rsidRPr="00376F66"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i/>
          <w:sz w:val="24"/>
          <w:szCs w:val="24"/>
          <w:lang w:eastAsia="ru-RU"/>
        </w:rPr>
      </w:pPr>
      <w:r w:rsidRPr="00376F66">
        <w:rPr>
          <w:rFonts w:ascii="Times New Roman" w:eastAsia="Times New Roman" w:hAnsi="Times New Roman" w:cs="Times New Roman"/>
          <w:i/>
          <w:sz w:val="24"/>
          <w:szCs w:val="24"/>
          <w:lang w:eastAsia="ru-RU"/>
        </w:rPr>
        <w:t>В зрительных, демонстрационных и выставочных залах знаки пожарной безопасности с автономным питанием и от электросети могут включаться только на время проведения мероприятий с пребыванием людей.</w:t>
      </w:r>
    </w:p>
    <w:p w:rsidR="00376F66" w:rsidRDefault="00376F66"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Руководитель организации не обеспечил на объекте наличие и исправное состояние знаков пожарной безопасности, которые помогают людям в экстренных ситуациях определить безопасный эвакуационный маршрут, найти первичные средства пожаротушения.  Кроме этого, знаки пожарной безопасности несут информацию о том, что нельзя осуществлять определенный перечень мероприятий, которые каким-либо образом связаны с опасностью хранимых, эксплуатируемых в сооружении средств и т.д.</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Руководитель организации не обеспечил соответствие </w:t>
      </w:r>
      <w:proofErr w:type="gramStart"/>
      <w:r w:rsidRPr="0019119C">
        <w:rPr>
          <w:rFonts w:ascii="Times New Roman" w:eastAsia="Times New Roman" w:hAnsi="Times New Roman" w:cs="Times New Roman"/>
          <w:sz w:val="24"/>
          <w:szCs w:val="24"/>
          <w:lang w:eastAsia="ru-RU"/>
        </w:rPr>
        <w:t>знаков  пожарной</w:t>
      </w:r>
      <w:proofErr w:type="gramEnd"/>
      <w:r w:rsidRPr="0019119C">
        <w:rPr>
          <w:rFonts w:ascii="Times New Roman" w:eastAsia="Times New Roman" w:hAnsi="Times New Roman" w:cs="Times New Roman"/>
          <w:sz w:val="24"/>
          <w:szCs w:val="24"/>
          <w:lang w:eastAsia="ru-RU"/>
        </w:rPr>
        <w:t xml:space="preserve">  безопасности требованиям  ГОСТа 12.4.026-2015 «Система стандартов безопасности труда (ССБТ).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Руководитель организации не обеспечил круглосуточный режим работы эвакуационного освещения или его включение автоматически при прекращении электропитания рабочего освещения.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Руководитель организации не обеспечил в зрительных, демонстрационных и выставочных залах включение знаков пожарной безопасности с автономным питанием и от электросети на время проведения мероприятий с пребыванием людей.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w:t>
      </w:r>
      <w:r w:rsidRPr="0019119C">
        <w:rPr>
          <w:rFonts w:ascii="Times New Roman" w:eastAsia="Times New Roman" w:hAnsi="Times New Roman" w:cs="Times New Roman"/>
          <w:b/>
          <w:sz w:val="24"/>
          <w:szCs w:val="24"/>
          <w:lang w:eastAsia="ru-RU"/>
        </w:rPr>
        <w:tab/>
        <w:t>нарушения обязательного требования: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 xml:space="preserve">Отсутствие знаков пожарной безопасности приводит к тому, что работники в экстренной ситуации не смогут </w:t>
      </w:r>
      <w:proofErr w:type="gramStart"/>
      <w:r w:rsidRPr="0019119C">
        <w:rPr>
          <w:rFonts w:ascii="Times New Roman" w:eastAsia="Times New Roman" w:hAnsi="Times New Roman" w:cs="Times New Roman"/>
          <w:bCs/>
          <w:sz w:val="24"/>
          <w:szCs w:val="24"/>
          <w:lang w:eastAsia="ru-RU"/>
        </w:rPr>
        <w:t>вовремя  покинуть</w:t>
      </w:r>
      <w:proofErr w:type="gramEnd"/>
      <w:r w:rsidRPr="0019119C">
        <w:rPr>
          <w:rFonts w:ascii="Times New Roman" w:eastAsia="Times New Roman" w:hAnsi="Times New Roman" w:cs="Times New Roman"/>
          <w:bCs/>
          <w:sz w:val="24"/>
          <w:szCs w:val="24"/>
          <w:lang w:eastAsia="ru-RU"/>
        </w:rPr>
        <w:t xml:space="preserve"> помещение.</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 xml:space="preserve">Отсутствие знаков пожарной безопасности, либо их несоответствие принятым стандартам по выполнению и размещению приводит к нарушению ориентации в окружающем </w:t>
      </w:r>
      <w:r w:rsidRPr="0019119C">
        <w:rPr>
          <w:rFonts w:ascii="Times New Roman" w:eastAsia="Times New Roman" w:hAnsi="Times New Roman" w:cs="Times New Roman"/>
          <w:bCs/>
          <w:sz w:val="24"/>
          <w:szCs w:val="24"/>
          <w:lang w:eastAsia="ru-RU"/>
        </w:rPr>
        <w:lastRenderedPageBreak/>
        <w:t xml:space="preserve">пространстве и координации действий в условиях чрезвычайной ситуации, будь то пожар, техногенная катастрофа или стихийное бедствие.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b/>
          <w:bCs/>
          <w:sz w:val="24"/>
          <w:szCs w:val="24"/>
          <w:lang w:eastAsia="ru-RU"/>
        </w:rPr>
        <w:t>Ответственность за нарушения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
          <w:bCs/>
          <w:sz w:val="24"/>
          <w:szCs w:val="24"/>
          <w:lang w:eastAsia="ru-RU"/>
        </w:rPr>
        <w:t>Рекомендации по соблюдению обязательных требований:</w:t>
      </w:r>
      <w:r w:rsidRPr="0019119C">
        <w:rPr>
          <w:rFonts w:ascii="Times New Roman" w:eastAsia="Times New Roman" w:hAnsi="Times New Roman" w:cs="Times New Roman"/>
          <w:bCs/>
          <w:sz w:val="24"/>
          <w:szCs w:val="24"/>
          <w:lang w:eastAsia="ru-RU"/>
        </w:rPr>
        <w:tab/>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Установка знаков пожарной безопасности – требование действующего законодательства, которое обязательно для исполнения на любом из объектов.</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sz w:val="24"/>
          <w:szCs w:val="24"/>
          <w:lang w:eastAsia="ru-RU"/>
        </w:rPr>
      </w:pPr>
      <w:proofErr w:type="gramStart"/>
      <w:r w:rsidRPr="0019119C">
        <w:rPr>
          <w:rFonts w:ascii="Times New Roman" w:eastAsia="Times New Roman" w:hAnsi="Times New Roman" w:cs="Times New Roman"/>
          <w:bCs/>
          <w:sz w:val="24"/>
          <w:szCs w:val="24"/>
          <w:lang w:eastAsia="ru-RU"/>
        </w:rPr>
        <w:t>Наличие,  исправное</w:t>
      </w:r>
      <w:proofErr w:type="gramEnd"/>
      <w:r w:rsidRPr="0019119C">
        <w:rPr>
          <w:rFonts w:ascii="Times New Roman" w:eastAsia="Times New Roman" w:hAnsi="Times New Roman" w:cs="Times New Roman"/>
          <w:bCs/>
          <w:sz w:val="24"/>
          <w:szCs w:val="24"/>
          <w:lang w:eastAsia="ru-RU"/>
        </w:rPr>
        <w:t xml:space="preserve"> состояние таких знаков, а также их соответствие по выполнению и размещению требованиям  </w:t>
      </w:r>
      <w:r w:rsidRPr="0019119C">
        <w:rPr>
          <w:rFonts w:ascii="Times New Roman" w:eastAsia="Times New Roman" w:hAnsi="Times New Roman" w:cs="Times New Roman"/>
          <w:sz w:val="24"/>
          <w:szCs w:val="24"/>
          <w:lang w:eastAsia="ru-RU"/>
        </w:rPr>
        <w:t>ГОСТ 12.4.026-2015 «Система стандартов безопасности труда (ССБТ).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r w:rsidRPr="0019119C">
        <w:rPr>
          <w:rFonts w:ascii="Times New Roman" w:eastAsia="Times New Roman" w:hAnsi="Times New Roman" w:cs="Times New Roman"/>
          <w:bCs/>
          <w:sz w:val="24"/>
          <w:szCs w:val="24"/>
          <w:lang w:eastAsia="ru-RU"/>
        </w:rPr>
        <w:t xml:space="preserve"> обеспечивает руководитель организации в соответствии </w:t>
      </w:r>
      <w:r w:rsidR="00162768">
        <w:rPr>
          <w:rFonts w:ascii="Times New Roman" w:eastAsia="Times New Roman" w:hAnsi="Times New Roman" w:cs="Times New Roman"/>
          <w:bCs/>
          <w:sz w:val="24"/>
          <w:szCs w:val="24"/>
          <w:lang w:eastAsia="ru-RU"/>
        </w:rPr>
        <w:t xml:space="preserve">пунктом </w:t>
      </w:r>
      <w:r w:rsidRPr="0019119C">
        <w:rPr>
          <w:rFonts w:ascii="Times New Roman" w:eastAsia="Times New Roman" w:hAnsi="Times New Roman" w:cs="Times New Roman"/>
          <w:bCs/>
          <w:sz w:val="24"/>
          <w:szCs w:val="24"/>
          <w:lang w:eastAsia="ru-RU"/>
        </w:rPr>
        <w:t>43 ППР.</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Эвакуационное освещение, являющееся одним из видов аварийного освещения (раздел 4.1 ГОСТ Р 55842-2013 (ИСО 30061:2007) "Освещение аварийное. Классификация и нормы"), должно обеспечивать безопасный выход людей из помещения в случае чрезвычайной ситуации, например, отказ рабочего освещения, пожар и т.д.</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bCs/>
          <w:sz w:val="24"/>
          <w:szCs w:val="24"/>
          <w:lang w:eastAsia="ru-RU"/>
        </w:rPr>
        <w:t xml:space="preserve">В соответствии с разделом 4.2 ГОСТ Р 55842-2013 аварийное освещение предусматривается на случай нарушения питания основного (рабочего) освещения и подключается к источнику питания, независимому от источника питания рабочего освещения. Эвакуационное освещение, как часть системы аварийного освещения, должно </w:t>
      </w:r>
      <w:r w:rsidRPr="0019119C">
        <w:rPr>
          <w:rFonts w:ascii="Times New Roman" w:eastAsia="Times New Roman" w:hAnsi="Times New Roman" w:cs="Times New Roman"/>
          <w:sz w:val="24"/>
          <w:szCs w:val="24"/>
          <w:lang w:eastAsia="ru-RU"/>
        </w:rPr>
        <w:t>находиться в круглосуточном режиме работы или включаться автоматически при прекращении электропитания рабочего освещения.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Проектирование, монтаж, управление при эксплуатации происходит в соответствии с требованиями СП 52.13330.2011 «Естественное и искусственное освещение», СП 31-110-2009 «Проектирование и монтаж электроустановок жилых и общественных зданий» и в соответствии с разделом 6.1 ПУЭ.</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center"/>
        <w:textAlignment w:val="baseline"/>
        <w:rPr>
          <w:rFonts w:ascii="Times New Roman" w:eastAsia="Times New Roman" w:hAnsi="Times New Roman" w:cs="Times New Roman"/>
          <w:b/>
          <w:sz w:val="24"/>
          <w:szCs w:val="24"/>
          <w:u w:val="single"/>
          <w:lang w:eastAsia="ru-RU"/>
        </w:rPr>
        <w:sectPr w:rsidR="0019119C" w:rsidRPr="0019119C" w:rsidSect="003C3B67">
          <w:pgSz w:w="11906" w:h="16838"/>
          <w:pgMar w:top="1134" w:right="567" w:bottom="1134" w:left="1418" w:header="709" w:footer="709" w:gutter="0"/>
          <w:cols w:space="708"/>
          <w:docGrid w:linePitch="360"/>
        </w:sectPr>
      </w:pPr>
    </w:p>
    <w:p w:rsidR="0019119C" w:rsidRPr="00FA04C6" w:rsidRDefault="00162768" w:rsidP="00EC1CDA">
      <w:pPr>
        <w:pStyle w:val="2"/>
      </w:pPr>
      <w:bookmarkStart w:id="51" w:name="_Toc36625810"/>
      <w:r w:rsidRPr="00FA04C6">
        <w:lastRenderedPageBreak/>
        <w:t xml:space="preserve">ПУНКТ № </w:t>
      </w:r>
      <w:r w:rsidR="0019119C" w:rsidRPr="00FA04C6">
        <w:t>55 ППР</w:t>
      </w:r>
      <w:bookmarkEnd w:id="51"/>
      <w:r w:rsidR="0019119C" w:rsidRPr="00FA04C6">
        <w:t xml:space="preserve">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376F66" w:rsidRDefault="00376F66"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w:t>
      </w:r>
      <w:r w:rsidRPr="00376F66">
        <w:rPr>
          <w:rFonts w:ascii="Times New Roman" w:eastAsia="Times New Roman" w:hAnsi="Times New Roman" w:cs="Times New Roman"/>
          <w:i/>
          <w:sz w:val="24"/>
          <w:szCs w:val="24"/>
          <w:lang w:eastAsia="ru-RU"/>
        </w:rPr>
        <w:t>5. </w:t>
      </w:r>
      <w:r w:rsidR="0019119C" w:rsidRPr="00376F66">
        <w:rPr>
          <w:rFonts w:ascii="Times New Roman" w:eastAsia="Times New Roman" w:hAnsi="Times New Roman" w:cs="Times New Roman"/>
          <w:i/>
          <w:sz w:val="24"/>
          <w:szCs w:val="24"/>
          <w:lang w:eastAsia="ru-RU"/>
        </w:rPr>
        <w:t>Руководитель организации обеспечивает исправность, своевременное обслуживание и ремонт источников наружного противопожарного водоснабжения и внутреннего противопожарного водопровода и организует проведение проверок их работоспособности не реже 2 раз в год (весной и осенью) с составлением соответствующих актов.</w:t>
      </w:r>
    </w:p>
    <w:p w:rsidR="0019119C" w:rsidRPr="00376F66"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Руководитель организации при отключении участков водопроводной сети и (или) пожарных гидрантов, а также при уменьшении давления в водопроводной сети ниже требуемого извещает об этом подразделение пожарной охраны.</w:t>
      </w:r>
    </w:p>
    <w:p w:rsidR="0019119C" w:rsidRPr="00376F66"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Руководитель организации обеспечивает исправное состояние пожарных гидрантов и резервуаров, являющихся источником противопожарного водоснабжения, их утепление и очистку от снега и льда в зимнее время, а также доступность подъезда пожарной техники и забора воды в любое время года.</w:t>
      </w:r>
    </w:p>
    <w:p w:rsidR="0019119C" w:rsidRPr="00376F66"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Направление движения к пожарным гидрантам и резервуарам, являющимся источником противопожарного водоснабжения, должно обозначаться указателями с четко нанесенными цифрами расстояния до их месторасположения.</w:t>
      </w:r>
    </w:p>
    <w:p w:rsidR="00376F66" w:rsidRDefault="00376F66"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301DA2">
      <w:pPr>
        <w:widowControl w:val="0"/>
        <w:shd w:val="clear" w:color="auto" w:fill="FFFFFF"/>
        <w:tabs>
          <w:tab w:val="left" w:pos="993"/>
        </w:tabs>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Руководителем организации или уполномоченным им лицом не обеспечено:</w:t>
      </w:r>
    </w:p>
    <w:p w:rsidR="0019119C" w:rsidRPr="0019119C" w:rsidRDefault="0019119C" w:rsidP="00301DA2">
      <w:pPr>
        <w:widowControl w:val="0"/>
        <w:numPr>
          <w:ilvl w:val="0"/>
          <w:numId w:val="20"/>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исправность, своевременное обслуживание и ремонт источников наружного противопожарного водоснабжения и внутреннего противопожарного водопровода (далее - ВПВ);</w:t>
      </w:r>
    </w:p>
    <w:p w:rsidR="0019119C" w:rsidRPr="0019119C" w:rsidRDefault="0019119C" w:rsidP="00301DA2">
      <w:pPr>
        <w:widowControl w:val="0"/>
        <w:numPr>
          <w:ilvl w:val="0"/>
          <w:numId w:val="20"/>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проведение проверок работоспособности источников наружного противопожарного водоснабжения и ВПВ не реже 2 раз в год (весной и осенью) с составлением соответствующих актов;</w:t>
      </w:r>
    </w:p>
    <w:p w:rsidR="0019119C" w:rsidRPr="0019119C" w:rsidRDefault="0019119C" w:rsidP="00301DA2">
      <w:pPr>
        <w:widowControl w:val="0"/>
        <w:numPr>
          <w:ilvl w:val="0"/>
          <w:numId w:val="20"/>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извещение подразделения пожарной охраны о неисправности источников наружного противопожарного водоснабжения и ВПВ (участков водопроводной сети и (или) пожарных гидрантов, а также при уменьшении давления в водопроводной сети);</w:t>
      </w:r>
    </w:p>
    <w:p w:rsidR="0019119C" w:rsidRPr="0019119C" w:rsidRDefault="0019119C" w:rsidP="00301DA2">
      <w:pPr>
        <w:widowControl w:val="0"/>
        <w:numPr>
          <w:ilvl w:val="0"/>
          <w:numId w:val="20"/>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исправное состояние пожарных гидрантов и резервуаров, являющихся источником противопожарного водоснабжения, их утепление и очистку от снега и льда в зимнее время;</w:t>
      </w:r>
    </w:p>
    <w:p w:rsidR="0019119C" w:rsidRPr="0019119C" w:rsidRDefault="0019119C" w:rsidP="00301DA2">
      <w:pPr>
        <w:widowControl w:val="0"/>
        <w:numPr>
          <w:ilvl w:val="0"/>
          <w:numId w:val="20"/>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доступность подъезда пожарной техники и забора воды в любое время года;</w:t>
      </w:r>
    </w:p>
    <w:p w:rsidR="0019119C" w:rsidRPr="0019119C" w:rsidRDefault="0019119C" w:rsidP="00301DA2">
      <w:pPr>
        <w:widowControl w:val="0"/>
        <w:numPr>
          <w:ilvl w:val="0"/>
          <w:numId w:val="20"/>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наличие (и исправное состояние) указателей направления движения к пожарным гидрантам и резервуарам, являющимся источником противопожарного водоснабжения с четко </w:t>
      </w:r>
      <w:r w:rsidRPr="0019119C">
        <w:rPr>
          <w:rFonts w:ascii="Times New Roman" w:eastAsia="Times New Roman" w:hAnsi="Times New Roman" w:cs="Times New Roman"/>
          <w:sz w:val="24"/>
          <w:szCs w:val="24"/>
          <w:lang w:eastAsia="ru-RU"/>
        </w:rPr>
        <w:lastRenderedPageBreak/>
        <w:t>нанесенными цифрами расстояния до их месторасположения.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Для защиты людей и имущества от воздействия опасных факторов пожара и ограничения его последствий создаются системы противопожарной защиты, одной из составляющей которых является наружное противопожарное водоснабжение и ВПВ. Отсутствие или нехватка воды во время пожара могут привести к эскалации пожара на другие участки, здания, сооружения, к полному уничтожению объекта из-за пожара, а в отдельных случаях могут привести к возникновению техногенной катастрофы. Вместимость пожарной автоцистерны ограниченна, запаса хватает на определенное время работы на пожаре, далее машину необходимо установить на стационарный источник водоснабжения, например, – пожарный гидрант или обеспечить забор воды из других источников. В случае если гидрант неисправен, давление в водопроводной сети недостаточное или не обеспечен подъезд к пожарному гидранту, возможность подачи огнетушащего вещества в очаг пожара отсутствует.</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Лица, отвечающие за исправное состояние противопожарного водоснабжения, обязаны следить за тем, чтобы в водопроводе поддерживалось требуемое давление воды, чтобы к месту расположения пожа</w:t>
      </w:r>
      <w:r w:rsidR="003E0259">
        <w:rPr>
          <w:rFonts w:ascii="Times New Roman" w:eastAsia="Times New Roman" w:hAnsi="Times New Roman" w:cs="Times New Roman"/>
          <w:sz w:val="24"/>
          <w:szCs w:val="24"/>
          <w:lang w:eastAsia="ru-RU"/>
        </w:rPr>
        <w:t>рных гидрантов вели специальные</w:t>
      </w:r>
      <w:r w:rsidRPr="0019119C">
        <w:rPr>
          <w:rFonts w:ascii="Times New Roman" w:eastAsia="Times New Roman" w:hAnsi="Times New Roman" w:cs="Times New Roman"/>
          <w:sz w:val="24"/>
          <w:szCs w:val="24"/>
          <w:lang w:eastAsia="ru-RU"/>
        </w:rPr>
        <w:t xml:space="preserve"> указатели, чтобы в зимнее время гидранты очищались от снега и льда для обеспечения беспрепятственного доступа к ним пожарным расчетам.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Одним из способов защиты людей и имущества от воздействия опасных факторов пожара и (или) ограничение последствий их воздействия является применение первичных средств пожаротушения. К первичным средствам пожаротушения относятся пожарные краны.</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Внутренний противопожарный водопровод - совокупность трубопроводов и технических средств, обеспечивающих подачу воды к пожарным кранам. Из определения следует, что система ВПВ - это насосная </w:t>
      </w:r>
      <w:proofErr w:type="gramStart"/>
      <w:r w:rsidRPr="0019119C">
        <w:rPr>
          <w:rFonts w:ascii="Times New Roman" w:eastAsia="Times New Roman" w:hAnsi="Times New Roman" w:cs="Times New Roman"/>
          <w:sz w:val="24"/>
          <w:szCs w:val="24"/>
          <w:lang w:eastAsia="ru-RU"/>
        </w:rPr>
        <w:t>установка,  система</w:t>
      </w:r>
      <w:proofErr w:type="gramEnd"/>
      <w:r w:rsidRPr="0019119C">
        <w:rPr>
          <w:rFonts w:ascii="Times New Roman" w:eastAsia="Times New Roman" w:hAnsi="Times New Roman" w:cs="Times New Roman"/>
          <w:sz w:val="24"/>
          <w:szCs w:val="24"/>
          <w:lang w:eastAsia="ru-RU"/>
        </w:rPr>
        <w:t xml:space="preserve"> автоматизации и система трубопроводов. Несмотря на всю их кажущуюся на первый взгляд простоту, данные системы редко проектируются, монтируются и в дальнейшем эксплуатируются согласно требованиям нормативных документов, что может существенно повлиять на защиту людей и имущества от воздействия опасных факторов пожара и (или) ограничение последствий их воздействия.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Противопожарное водоснабжение зданий, состоящее в большинстве случаев из неразрывно связанных наружных и внутренних сетей, является эффективным средством тушения пожара, его неисправность или отсутствие может привести к тяжелым негативным последствиям в результате пожара.</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Ответственность за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w:t>
      </w:r>
      <w:r w:rsidRPr="0019119C">
        <w:rPr>
          <w:rFonts w:ascii="Times New Roman" w:eastAsia="Calibri" w:hAnsi="Times New Roman" w:cs="Times New Roman"/>
          <w:sz w:val="24"/>
          <w:szCs w:val="24"/>
          <w:lang w:eastAsia="ru-RU"/>
        </w:rPr>
        <w:lastRenderedPageBreak/>
        <w:t xml:space="preserve">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 соответствии с частью 5 и 6 статьи 8 Федерального зак</w:t>
      </w:r>
      <w:r w:rsidR="00AA3BAD">
        <w:rPr>
          <w:rFonts w:ascii="Times New Roman" w:eastAsia="Times New Roman" w:hAnsi="Times New Roman" w:cs="Times New Roman"/>
          <w:sz w:val="24"/>
          <w:szCs w:val="24"/>
          <w:lang w:eastAsia="ru-RU"/>
        </w:rPr>
        <w:t xml:space="preserve">она от 7 декабря </w:t>
      </w:r>
      <w:r w:rsidRPr="0019119C">
        <w:rPr>
          <w:rFonts w:ascii="Times New Roman" w:eastAsia="Times New Roman" w:hAnsi="Times New Roman" w:cs="Times New Roman"/>
          <w:sz w:val="24"/>
          <w:szCs w:val="24"/>
          <w:lang w:eastAsia="ru-RU"/>
        </w:rPr>
        <w:t xml:space="preserve">2011 </w:t>
      </w:r>
      <w:r w:rsidR="00AA3BAD">
        <w:rPr>
          <w:rFonts w:ascii="Times New Roman" w:eastAsia="Times New Roman" w:hAnsi="Times New Roman" w:cs="Times New Roman"/>
          <w:sz w:val="24"/>
          <w:szCs w:val="24"/>
          <w:lang w:eastAsia="ru-RU"/>
        </w:rPr>
        <w:t xml:space="preserve">г. </w:t>
      </w:r>
      <w:r w:rsidRPr="0019119C">
        <w:rPr>
          <w:rFonts w:ascii="Times New Roman" w:eastAsia="Times New Roman" w:hAnsi="Times New Roman" w:cs="Times New Roman"/>
          <w:sz w:val="24"/>
          <w:szCs w:val="24"/>
          <w:lang w:eastAsia="ru-RU"/>
        </w:rPr>
        <w:t>№</w:t>
      </w:r>
      <w:r w:rsidR="00AA3BAD">
        <w:rPr>
          <w:rFonts w:ascii="Times New Roman" w:eastAsia="Times New Roman" w:hAnsi="Times New Roman" w:cs="Times New Roman"/>
          <w:sz w:val="24"/>
          <w:szCs w:val="24"/>
          <w:lang w:eastAsia="ru-RU"/>
        </w:rPr>
        <w:t> </w:t>
      </w:r>
      <w:r w:rsidRPr="0019119C">
        <w:rPr>
          <w:rFonts w:ascii="Times New Roman" w:eastAsia="Times New Roman" w:hAnsi="Times New Roman" w:cs="Times New Roman"/>
          <w:sz w:val="24"/>
          <w:szCs w:val="24"/>
          <w:lang w:eastAsia="ru-RU"/>
        </w:rPr>
        <w:t>416-ФЗ «О водоснабжении и водоотведении» ответственность за работоспособность системы водоснабжения (в том числе противопожарного) несет та организация, на чьем балансе (в собственности) находится система.</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Поддержание в исправном состоянии источников противопожарного водоснабжения, знание мест их точного расположения, характеристик, и умение грамотно их использовать – залог успешного тушения пожаров.</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Здания и сооружения, а также территории организаций и населенных пунктов должны иметь источники противопожарного водоснабжения для тушения пожаров.</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За водопроводной сетью и гидрантами должно осуществляться постоянное техническое наблюдение со стороны администрации объекта, обеспечивающее их исправное состояние и постоянную готовность к использованию в случае пожара. У места расположения пожарного гидранта должен быть установлен световой или флуоресцентный указатель с нанесенными буквенным индексом ПГ цифровыми значениями расстояния в метрах и вида водопровода (кольцевой или тупиковый). Пожарные гидранты и пожарные краны через каждые полгода должны подвергаться техническому обслуживанию и проверяться.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 проведении проверки внутреннего противопожарного водопровода необходимо проверять: вид водопровода и его назначение (объединенный, противопожарный); напор на вводе в здание; исправность трубопроводов (на вводах магистральных сетей, пожарных стояков, не отключены ли какие-либо его участки вследствие неисправности); наличие обводной линии у водомерного узла, задвижки на ней, исправность ее автоматическом и ручном включении, наличие пломбы; наличие и исправность насосов-</w:t>
      </w:r>
      <w:proofErr w:type="spellStart"/>
      <w:r w:rsidRPr="0019119C">
        <w:rPr>
          <w:rFonts w:ascii="Times New Roman" w:eastAsia="Times New Roman" w:hAnsi="Times New Roman" w:cs="Times New Roman"/>
          <w:sz w:val="24"/>
          <w:szCs w:val="24"/>
          <w:lang w:eastAsia="ru-RU"/>
        </w:rPr>
        <w:t>повысителей</w:t>
      </w:r>
      <w:proofErr w:type="spellEnd"/>
      <w:r w:rsidRPr="0019119C">
        <w:rPr>
          <w:rFonts w:ascii="Times New Roman" w:eastAsia="Times New Roman" w:hAnsi="Times New Roman" w:cs="Times New Roman"/>
          <w:sz w:val="24"/>
          <w:szCs w:val="24"/>
          <w:lang w:eastAsia="ru-RU"/>
        </w:rPr>
        <w:t xml:space="preserve">, число и марку их, обеспечивают ли они требуемые напоры и расходы на цели пожаротушения; обеспечение двигателей пожарных насосов двумя независимых источниками энергопитания; исправность задвижек на всасывающих и напорных коммуникациях при автоматическом и ручном включении; правильность окраски пожарных насосов и </w:t>
      </w:r>
      <w:proofErr w:type="spellStart"/>
      <w:r w:rsidRPr="0019119C">
        <w:rPr>
          <w:rFonts w:ascii="Times New Roman" w:eastAsia="Times New Roman" w:hAnsi="Times New Roman" w:cs="Times New Roman"/>
          <w:sz w:val="24"/>
          <w:szCs w:val="24"/>
          <w:lang w:eastAsia="ru-RU"/>
        </w:rPr>
        <w:t>водозапорной</w:t>
      </w:r>
      <w:proofErr w:type="spellEnd"/>
      <w:r w:rsidRPr="0019119C">
        <w:rPr>
          <w:rFonts w:ascii="Times New Roman" w:eastAsia="Times New Roman" w:hAnsi="Times New Roman" w:cs="Times New Roman"/>
          <w:sz w:val="24"/>
          <w:szCs w:val="24"/>
          <w:lang w:eastAsia="ru-RU"/>
        </w:rPr>
        <w:t xml:space="preserve"> арматуры; наличие схемы коммуникаций трубопроводов насосной станции инструкции для обслуживающего персонала;  знание дежурным персоналом насосной станции обязанностей на случай пожара и умение их выполнять; наличие двух выведенных наружу пожарных патрубков </w:t>
      </w:r>
      <w:r w:rsidRPr="0019119C">
        <w:rPr>
          <w:rFonts w:ascii="Times New Roman" w:eastAsia="Times New Roman" w:hAnsi="Times New Roman" w:cs="Times New Roman"/>
          <w:sz w:val="24"/>
          <w:szCs w:val="24"/>
          <w:lang w:eastAsia="ru-RU"/>
        </w:rPr>
        <w:lastRenderedPageBreak/>
        <w:t>для присоединения рукавов пожарных автомобилей, исправность их; наличие и исправность на данных патрубках клапанов и задвижек; наличие в стояках пожарных кранов воды; утепление не отапливаемых помещений, в которых располагаются задвижки для подачи воды во внутреннюю противопожарную сеть; наличие необходимого числа внутренних пожарных кранов и правильность их размещения; наличие и исправность специальных шкафчиков для размещения внутренних пожарных кранов, правильность окраски и нумерации, наличие пломб на дверцах и отверстий в них для вентилирования внутреннего объема шкафчика; наличие свободных подступов к внутренним пожарным кранам; содержание и исправность вентилей пожарных кранов, наличие маховиков на них, рычагов для удобства открывания, рукавов и стволов, прокладок на соединительных головках, соответствие длины рукавов и диаметров насадки пожарных стволов проектным данным; наличие и исправность кнопок дистанционного пуска пожарных насосов и ручных огнетушителей в шкафах пожарных кранов; сроки испытаний пожарных рукавов и результаты испытаний.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При уменьшении давления в наружной водопроводной сети ниже требуемого необходимо извещать об </w:t>
      </w:r>
      <w:proofErr w:type="gramStart"/>
      <w:r w:rsidRPr="0019119C">
        <w:rPr>
          <w:rFonts w:ascii="Times New Roman" w:eastAsia="Times New Roman" w:hAnsi="Times New Roman" w:cs="Times New Roman"/>
          <w:sz w:val="24"/>
          <w:szCs w:val="24"/>
          <w:lang w:eastAsia="ru-RU"/>
        </w:rPr>
        <w:t>этом  соответствующие</w:t>
      </w:r>
      <w:proofErr w:type="gramEnd"/>
      <w:r w:rsidRPr="0019119C">
        <w:rPr>
          <w:rFonts w:ascii="Times New Roman" w:eastAsia="Times New Roman" w:hAnsi="Times New Roman" w:cs="Times New Roman"/>
          <w:sz w:val="24"/>
          <w:szCs w:val="24"/>
          <w:lang w:eastAsia="ru-RU"/>
        </w:rPr>
        <w:t xml:space="preserve"> подразделения пожарной охраны.</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Отключение участков водопроводной сети допускается производить по согласованию с пожарной охраной.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На дверях помещения пожарной насосной станции должна быть указательная </w:t>
      </w:r>
      <w:proofErr w:type="gramStart"/>
      <w:r w:rsidRPr="0019119C">
        <w:rPr>
          <w:rFonts w:ascii="Times New Roman" w:eastAsia="Times New Roman" w:hAnsi="Times New Roman" w:cs="Times New Roman"/>
          <w:sz w:val="24"/>
          <w:szCs w:val="24"/>
          <w:lang w:eastAsia="ru-RU"/>
        </w:rPr>
        <w:t>надпись</w:t>
      </w:r>
      <w:proofErr w:type="gramEnd"/>
      <w:r w:rsidRPr="0019119C">
        <w:rPr>
          <w:rFonts w:ascii="Times New Roman" w:eastAsia="Times New Roman" w:hAnsi="Times New Roman" w:cs="Times New Roman"/>
          <w:sz w:val="24"/>
          <w:szCs w:val="24"/>
          <w:lang w:eastAsia="ru-RU"/>
        </w:rPr>
        <w:t xml:space="preserve"> «Пожарная насосная».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Все пожарные насосы насосной станции должны содержаться в постоянной эксплуатационной готовности и проверяться на создание требуемого напора путем пуска не реже одного раза в 10 дней с соответствующей записью в журнале.</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Шкаф пожарного крана должен быть вентилируемым. На его дверце должны указываться буквенный индекс «ПК» и порядковый номер пожарного крана. Дверцы шкафчиков в помещениях следует, как правило, выполнять остекленными, легко открывающимися. Пожарные краны, расположенные на наружных установках или у входов в взрывопожароопасные помещения должны быть утеплены или другим образом защищены от замерзания в них воды.</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Монтаж запорного вентиля пожарного крана должен обеспечивать удобство вращения </w:t>
      </w:r>
      <w:proofErr w:type="spellStart"/>
      <w:r w:rsidRPr="0019119C">
        <w:rPr>
          <w:rFonts w:ascii="Times New Roman" w:eastAsia="Times New Roman" w:hAnsi="Times New Roman" w:cs="Times New Roman"/>
          <w:sz w:val="24"/>
          <w:szCs w:val="24"/>
          <w:lang w:eastAsia="ru-RU"/>
        </w:rPr>
        <w:t>маховичка</w:t>
      </w:r>
      <w:proofErr w:type="spellEnd"/>
      <w:r w:rsidRPr="0019119C">
        <w:rPr>
          <w:rFonts w:ascii="Times New Roman" w:eastAsia="Times New Roman" w:hAnsi="Times New Roman" w:cs="Times New Roman"/>
          <w:sz w:val="24"/>
          <w:szCs w:val="24"/>
          <w:lang w:eastAsia="ru-RU"/>
        </w:rPr>
        <w:t xml:space="preserve"> и присоединения рукава. Направление оси выходного отверстия патрубка вентиля должно исключать резкий излом пожарного рукава в месте его присоединения. После использования пожарного крана необходимо промыть, проверить состояние и высушить пожарный рукав. Пожарные рукава необходимо не реже одного раза в три года испытывать на прочность,</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При необходимости отключения участка водопроводной сети и пожарных кранов или </w:t>
      </w:r>
      <w:r w:rsidRPr="0019119C">
        <w:rPr>
          <w:rFonts w:ascii="Times New Roman" w:eastAsia="Times New Roman" w:hAnsi="Times New Roman" w:cs="Times New Roman"/>
          <w:sz w:val="24"/>
          <w:szCs w:val="24"/>
          <w:lang w:eastAsia="ru-RU"/>
        </w:rPr>
        <w:lastRenderedPageBreak/>
        <w:t>уменьшении давления в сети ниже требуемого, необходимо принять дополнительные меры по усилению пожарной безопасности по согласованию с пожарной охраной (добровольной пожарной дружиной или другим противопожарным формированием объекта).</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У места расположения гребенки с соединительными головками для подключения передвижных средств пожаротушения должен устанавливаться световой или </w:t>
      </w:r>
      <w:proofErr w:type="spellStart"/>
      <w:r w:rsidRPr="0019119C">
        <w:rPr>
          <w:rFonts w:ascii="Times New Roman" w:eastAsia="Times New Roman" w:hAnsi="Times New Roman" w:cs="Times New Roman"/>
          <w:sz w:val="24"/>
          <w:szCs w:val="24"/>
          <w:lang w:eastAsia="ru-RU"/>
        </w:rPr>
        <w:t>флюоресцентный</w:t>
      </w:r>
      <w:proofErr w:type="spellEnd"/>
      <w:r w:rsidRPr="0019119C">
        <w:rPr>
          <w:rFonts w:ascii="Times New Roman" w:eastAsia="Times New Roman" w:hAnsi="Times New Roman" w:cs="Times New Roman"/>
          <w:sz w:val="24"/>
          <w:szCs w:val="24"/>
          <w:lang w:eastAsia="ru-RU"/>
        </w:rPr>
        <w:t xml:space="preserve"> указатель с нанесенными буквенными индексами «ПГ», указанием системы, в которую обеспечивается подача воды от гребенки, диаметра соединительных головок и минимальных требуемых расхода и напора.</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Сети противопожарного водопровода должны находиться в исправном состоянии и обеспечивать требуемый по нормам расход воды на нужды пожаротушения. Проверка их работоспособности должна осуществляться не реже двух раз в год (весной и осенью).</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Пожарные гидранты должны находиться в исправном состоянии, а в зимнее время должны быть утеплены и очищаться от снега и льда.</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Электроснабжение предприятия должно обеспечивать бесперебойное питание электродвигателей пожарных насосов.</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 гидрантов и водоемов (</w:t>
      </w:r>
      <w:proofErr w:type="spellStart"/>
      <w:r w:rsidRPr="0019119C">
        <w:rPr>
          <w:rFonts w:ascii="Times New Roman" w:eastAsia="Times New Roman" w:hAnsi="Times New Roman" w:cs="Times New Roman"/>
          <w:sz w:val="24"/>
          <w:szCs w:val="24"/>
          <w:lang w:eastAsia="ru-RU"/>
        </w:rPr>
        <w:t>водоисточников</w:t>
      </w:r>
      <w:proofErr w:type="spellEnd"/>
      <w:r w:rsidRPr="0019119C">
        <w:rPr>
          <w:rFonts w:ascii="Times New Roman" w:eastAsia="Times New Roman" w:hAnsi="Times New Roman" w:cs="Times New Roman"/>
          <w:sz w:val="24"/>
          <w:szCs w:val="24"/>
          <w:lang w:eastAsia="ru-RU"/>
        </w:rPr>
        <w:t xml:space="preserve">), а также по направлению движения к ним должны быть установлены соответствующие указатели (объемные со светильником или плоские, выполненные с использованием светоотражающих покрытий). На них должны быть четко нанесены цифры, указывающие расстояние до </w:t>
      </w:r>
      <w:proofErr w:type="spellStart"/>
      <w:r w:rsidRPr="0019119C">
        <w:rPr>
          <w:rFonts w:ascii="Times New Roman" w:eastAsia="Times New Roman" w:hAnsi="Times New Roman" w:cs="Times New Roman"/>
          <w:sz w:val="24"/>
          <w:szCs w:val="24"/>
          <w:lang w:eastAsia="ru-RU"/>
        </w:rPr>
        <w:t>водоисточника</w:t>
      </w:r>
      <w:proofErr w:type="spellEnd"/>
      <w:r w:rsidRPr="0019119C">
        <w:rPr>
          <w:rFonts w:ascii="Times New Roman" w:eastAsia="Times New Roman" w:hAnsi="Times New Roman" w:cs="Times New Roman"/>
          <w:sz w:val="24"/>
          <w:szCs w:val="24"/>
          <w:lang w:eastAsia="ru-RU"/>
        </w:rPr>
        <w:t>.</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 помещениях насосной станции должны быть вывешены общая схема противопожарного водоснабжения и схема обвязки насосов. На каждой задвижке и пожарном насосе-</w:t>
      </w:r>
      <w:proofErr w:type="spellStart"/>
      <w:r w:rsidRPr="0019119C">
        <w:rPr>
          <w:rFonts w:ascii="Times New Roman" w:eastAsia="Times New Roman" w:hAnsi="Times New Roman" w:cs="Times New Roman"/>
          <w:sz w:val="24"/>
          <w:szCs w:val="24"/>
          <w:lang w:eastAsia="ru-RU"/>
        </w:rPr>
        <w:t>повысителей</w:t>
      </w:r>
      <w:proofErr w:type="spellEnd"/>
      <w:r w:rsidRPr="0019119C">
        <w:rPr>
          <w:rFonts w:ascii="Times New Roman" w:eastAsia="Times New Roman" w:hAnsi="Times New Roman" w:cs="Times New Roman"/>
          <w:sz w:val="24"/>
          <w:szCs w:val="24"/>
          <w:lang w:eastAsia="ru-RU"/>
        </w:rPr>
        <w:t xml:space="preserve"> должно быть указано их назначение. Порядок включения насосов-</w:t>
      </w:r>
      <w:proofErr w:type="spellStart"/>
      <w:r w:rsidRPr="0019119C">
        <w:rPr>
          <w:rFonts w:ascii="Times New Roman" w:eastAsia="Times New Roman" w:hAnsi="Times New Roman" w:cs="Times New Roman"/>
          <w:sz w:val="24"/>
          <w:szCs w:val="24"/>
          <w:lang w:eastAsia="ru-RU"/>
        </w:rPr>
        <w:t>повысителей</w:t>
      </w:r>
      <w:proofErr w:type="spellEnd"/>
      <w:r w:rsidRPr="0019119C">
        <w:rPr>
          <w:rFonts w:ascii="Times New Roman" w:eastAsia="Times New Roman" w:hAnsi="Times New Roman" w:cs="Times New Roman"/>
          <w:sz w:val="24"/>
          <w:szCs w:val="24"/>
          <w:lang w:eastAsia="ru-RU"/>
        </w:rPr>
        <w:t xml:space="preserve"> должен определяться инструкцией.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Задвижки с электроприводов, установленные на обводных линиях водомерных устройств, должны проверяться на работоспособность не реже двух раз в год.</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Пожарные краны внутреннего противопожарного водопровода должны быть укомплектованы рукавами и стволами. Пожарный рукав должен быть присоединен к крану и стволу. Необходимо не реже одного раза в 1 в год производить перекатку рукавов на новую скатку.</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При наличии на территории объекта или вблизи его (в радиусе 200 м) естественных или искусственных </w:t>
      </w:r>
      <w:proofErr w:type="spellStart"/>
      <w:r w:rsidRPr="0019119C">
        <w:rPr>
          <w:rFonts w:ascii="Times New Roman" w:eastAsia="Times New Roman" w:hAnsi="Times New Roman" w:cs="Times New Roman"/>
          <w:sz w:val="24"/>
          <w:szCs w:val="24"/>
          <w:lang w:eastAsia="ru-RU"/>
        </w:rPr>
        <w:t>водоисточников</w:t>
      </w:r>
      <w:proofErr w:type="spellEnd"/>
      <w:r w:rsidRPr="0019119C">
        <w:rPr>
          <w:rFonts w:ascii="Times New Roman" w:eastAsia="Times New Roman" w:hAnsi="Times New Roman" w:cs="Times New Roman"/>
          <w:sz w:val="24"/>
          <w:szCs w:val="24"/>
          <w:lang w:eastAsia="ru-RU"/>
        </w:rPr>
        <w:t xml:space="preserve"> (реки, озера, бассейны, градирни и т.п.) к ним должны быть устроены подъезды с площадками (пирсами) с твердым покрытием размерами не менее 12х12 м для установки пожарных автомобилей и забора воды в любое время года.</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Поддержание в постоянной готовности искусственных водоемов, подъездов к </w:t>
      </w:r>
      <w:proofErr w:type="spellStart"/>
      <w:r w:rsidRPr="0019119C">
        <w:rPr>
          <w:rFonts w:ascii="Times New Roman" w:eastAsia="Times New Roman" w:hAnsi="Times New Roman" w:cs="Times New Roman"/>
          <w:sz w:val="24"/>
          <w:szCs w:val="24"/>
          <w:lang w:eastAsia="ru-RU"/>
        </w:rPr>
        <w:t>водоисточникам</w:t>
      </w:r>
      <w:proofErr w:type="spellEnd"/>
      <w:r w:rsidRPr="0019119C">
        <w:rPr>
          <w:rFonts w:ascii="Times New Roman" w:eastAsia="Times New Roman" w:hAnsi="Times New Roman" w:cs="Times New Roman"/>
          <w:sz w:val="24"/>
          <w:szCs w:val="24"/>
          <w:lang w:eastAsia="ru-RU"/>
        </w:rPr>
        <w:t xml:space="preserve"> и водозаборных устройств возлагается на соответствующие предприятия (в </w:t>
      </w:r>
      <w:r w:rsidRPr="0019119C">
        <w:rPr>
          <w:rFonts w:ascii="Times New Roman" w:eastAsia="Times New Roman" w:hAnsi="Times New Roman" w:cs="Times New Roman"/>
          <w:sz w:val="24"/>
          <w:szCs w:val="24"/>
          <w:lang w:eastAsia="ru-RU"/>
        </w:rPr>
        <w:lastRenderedPageBreak/>
        <w:t>населенных пунктах - на органы местного самоуправления).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Водонапорные башни должны быть приспособлены для отбора воды пожарной техникой в любое время года.</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Использование для хозяйственных и производственных целей запаса воды, предназначенного для нужд пожаротушения, не разрешается.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Графические обозначения внутреннего пожарного водоснабжения регламентируются ГОСТ 12.4.026-2015 «Система стандартов безопасности труда (ССБТ).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Иллюстрация пункта:</w:t>
      </w:r>
    </w:p>
    <w:tbl>
      <w:tblPr>
        <w:tblW w:w="4850" w:type="pct"/>
        <w:tblBorders>
          <w:top w:val="single" w:sz="2" w:space="0" w:color="auto"/>
          <w:left w:val="single" w:sz="2" w:space="0" w:color="auto"/>
          <w:bottom w:val="single" w:sz="2" w:space="0" w:color="auto"/>
          <w:right w:val="single" w:sz="2" w:space="0" w:color="auto"/>
        </w:tblBorders>
        <w:tblCellMar>
          <w:top w:w="12" w:type="dxa"/>
          <w:left w:w="12" w:type="dxa"/>
          <w:bottom w:w="12" w:type="dxa"/>
          <w:right w:w="12" w:type="dxa"/>
        </w:tblCellMar>
        <w:tblLook w:val="04A0" w:firstRow="1" w:lastRow="0" w:firstColumn="1" w:lastColumn="0" w:noHBand="0" w:noVBand="1"/>
      </w:tblPr>
      <w:tblGrid>
        <w:gridCol w:w="3661"/>
        <w:gridCol w:w="2766"/>
        <w:gridCol w:w="3778"/>
      </w:tblGrid>
      <w:tr w:rsidR="0019119C" w:rsidRPr="0019119C" w:rsidTr="007D16E3">
        <w:trPr>
          <w:trHeight w:val="383"/>
        </w:trPr>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Обозначение</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Описание</w:t>
            </w: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Применение</w:t>
            </w:r>
          </w:p>
        </w:tc>
      </w:tr>
      <w:tr w:rsidR="0019119C" w:rsidRPr="0019119C" w:rsidTr="007D16E3">
        <w:trPr>
          <w:trHeight w:val="1439"/>
        </w:trPr>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502A8EA2" wp14:editId="0BAEC049">
                  <wp:extent cx="1033780" cy="993775"/>
                  <wp:effectExtent l="0" t="0" r="0" b="0"/>
                  <wp:docPr id="38" name="Рисунок 38" descr="Описание: https://im0-tub-ru.yandex.net/i?id=2c0763ae5bff944380d46f9c2c04cffb&amp;n=33&amp;w=320&amp;h=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https://im0-tub-ru.yandex.net/i?id=2c0763ae5bff944380d46f9c2c04cffb&amp;n=33&amp;w=320&amp;h=32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33780" cy="993775"/>
                          </a:xfrm>
                          <a:prstGeom prst="rect">
                            <a:avLst/>
                          </a:prstGeom>
                          <a:noFill/>
                          <a:ln>
                            <a:noFill/>
                          </a:ln>
                        </pic:spPr>
                      </pic:pic>
                    </a:graphicData>
                  </a:graphic>
                </wp:inline>
              </w:drawing>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Пожарный</w:t>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roofErr w:type="spellStart"/>
            <w:r w:rsidRPr="0019119C">
              <w:rPr>
                <w:rFonts w:ascii="Times New Roman" w:eastAsia="Times New Roman" w:hAnsi="Times New Roman" w:cs="Times New Roman"/>
                <w:sz w:val="24"/>
                <w:szCs w:val="24"/>
                <w:lang w:eastAsia="ru-RU"/>
              </w:rPr>
              <w:t>сухотрубный</w:t>
            </w:r>
            <w:proofErr w:type="spellEnd"/>
            <w:r w:rsidRPr="0019119C">
              <w:rPr>
                <w:rFonts w:ascii="Times New Roman" w:eastAsia="Times New Roman" w:hAnsi="Times New Roman" w:cs="Times New Roman"/>
                <w:sz w:val="24"/>
                <w:szCs w:val="24"/>
                <w:lang w:eastAsia="ru-RU"/>
              </w:rPr>
              <w:t xml:space="preserve"> стояк</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Используется для обозначения места нахождения пожарного </w:t>
            </w:r>
            <w:proofErr w:type="spellStart"/>
            <w:r w:rsidRPr="0019119C">
              <w:rPr>
                <w:rFonts w:ascii="Times New Roman" w:eastAsia="Times New Roman" w:hAnsi="Times New Roman" w:cs="Times New Roman"/>
                <w:sz w:val="24"/>
                <w:szCs w:val="24"/>
                <w:lang w:eastAsia="ru-RU"/>
              </w:rPr>
              <w:t>сухотрубного</w:t>
            </w:r>
            <w:proofErr w:type="spellEnd"/>
            <w:r w:rsidRPr="0019119C">
              <w:rPr>
                <w:rFonts w:ascii="Times New Roman" w:eastAsia="Times New Roman" w:hAnsi="Times New Roman" w:cs="Times New Roman"/>
                <w:sz w:val="24"/>
                <w:szCs w:val="24"/>
                <w:lang w:eastAsia="ru-RU"/>
              </w:rPr>
              <w:t xml:space="preserve"> стояка</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4A13656B" wp14:editId="65269CD9">
                  <wp:extent cx="1049655" cy="977900"/>
                  <wp:effectExtent l="0" t="0" r="0" b="0"/>
                  <wp:docPr id="39" name="Рисунок 39" descr="Описание: https://xn--01-6kcaj2c6aih.xn--p1ai/images/articles_pic/01_2017/8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https://xn--01-6kcaj2c6aih.xn--p1ai/images/articles_pic/01_2017/862.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049655" cy="977900"/>
                          </a:xfrm>
                          <a:prstGeom prst="rect">
                            <a:avLst/>
                          </a:prstGeom>
                          <a:noFill/>
                          <a:ln>
                            <a:noFill/>
                          </a:ln>
                        </pic:spPr>
                      </pic:pic>
                    </a:graphicData>
                  </a:graphic>
                </wp:inline>
              </w:drawing>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Пожарный гидрант</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белый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Используется для обозначения подземных пожарных гидрантов, на знаке должны быть цифры, обозначающие расстояние до гидранта в метрах</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155C2F04" wp14:editId="0C845B70">
                  <wp:extent cx="1097368" cy="1097368"/>
                  <wp:effectExtent l="19050" t="0" r="7532" b="0"/>
                  <wp:docPr id="40" name="Рисунок 27" descr="product_img_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_img_18.jpg"/>
                          <pic:cNvPicPr/>
                        </pic:nvPicPr>
                        <pic:blipFill>
                          <a:blip r:embed="rId29" cstate="print"/>
                          <a:stretch>
                            <a:fillRect/>
                          </a:stretch>
                        </pic:blipFill>
                        <pic:spPr>
                          <a:xfrm>
                            <a:off x="0" y="0"/>
                            <a:ext cx="1100585" cy="1100585"/>
                          </a:xfrm>
                          <a:prstGeom prst="rect">
                            <a:avLst/>
                          </a:prstGeom>
                        </pic:spPr>
                      </pic:pic>
                    </a:graphicData>
                  </a:graphic>
                </wp:inline>
              </w:drawing>
            </w:r>
            <w:r w:rsidRPr="0019119C">
              <w:rPr>
                <w:rFonts w:ascii="Times New Roman" w:eastAsia="Times New Roman" w:hAnsi="Times New Roman" w:cs="Times New Roman"/>
                <w:sz w:val="24"/>
                <w:szCs w:val="24"/>
                <w:lang w:eastAsia="ru-RU"/>
              </w:rPr>
              <w:br/>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Пожарный </w:t>
            </w:r>
            <w:proofErr w:type="spellStart"/>
            <w:r w:rsidRPr="0019119C">
              <w:rPr>
                <w:rFonts w:ascii="Times New Roman" w:eastAsia="Times New Roman" w:hAnsi="Times New Roman" w:cs="Times New Roman"/>
                <w:sz w:val="24"/>
                <w:szCs w:val="24"/>
                <w:lang w:eastAsia="ru-RU"/>
              </w:rPr>
              <w:t>водоисточник</w:t>
            </w:r>
            <w:proofErr w:type="spellEnd"/>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Используется для обозначения места нахождения пожарного водоема или пирса для пожарных машин</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lastRenderedPageBreak/>
              <w:drawing>
                <wp:inline distT="0" distB="0" distL="0" distR="0" wp14:anchorId="4CB486E4" wp14:editId="44A7C34D">
                  <wp:extent cx="1097280" cy="1025525"/>
                  <wp:effectExtent l="0" t="0" r="0" b="0"/>
                  <wp:docPr id="41" name="Рисунок 41" descr="Описание: https://proffidom.ru/uploads/posts/2019-05/1558773688_znak-pozharnoj-bezopasnosti-f02-pozharnyj-kr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ttps://proffidom.ru/uploads/posts/2019-05/1558773688_znak-pozharnoj-bezopasnosti-f02-pozharnyj-kran.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097280" cy="1025525"/>
                          </a:xfrm>
                          <a:prstGeom prst="rect">
                            <a:avLst/>
                          </a:prstGeom>
                          <a:noFill/>
                          <a:ln>
                            <a:noFill/>
                          </a:ln>
                        </pic:spPr>
                      </pic:pic>
                    </a:graphicData>
                  </a:graphic>
                </wp:inline>
              </w:drawing>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Пожарный кран</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Используется для обозначения места нахождения пожарного крана</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72FC3F14" wp14:editId="520CE7DD">
                  <wp:extent cx="1542415" cy="771525"/>
                  <wp:effectExtent l="0" t="0" r="0" b="0"/>
                  <wp:docPr id="42" name="Рисунок 42" descr="Описание: https://statusrus.by/d/p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https://statusrus.by/d/pk.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42415" cy="771525"/>
                          </a:xfrm>
                          <a:prstGeom prst="rect">
                            <a:avLst/>
                          </a:prstGeom>
                          <a:noFill/>
                          <a:ln>
                            <a:noFill/>
                          </a:ln>
                        </pic:spPr>
                      </pic:pic>
                    </a:graphicData>
                  </a:graphic>
                </wp:inline>
              </w:drawing>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Пожарный кран с номером</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белый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Используется для обозначения места нахождения пожарного крана и его номера</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5427DE07" wp14:editId="187D9D18">
                  <wp:extent cx="1286540" cy="1286540"/>
                  <wp:effectExtent l="19050" t="0" r="8860" b="0"/>
                  <wp:docPr id="43" name="Рисунок 26" descr="572277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22775.jpeg"/>
                          <pic:cNvPicPr/>
                        </pic:nvPicPr>
                        <pic:blipFill>
                          <a:blip r:embed="rId32" cstate="print"/>
                          <a:stretch>
                            <a:fillRect/>
                          </a:stretch>
                        </pic:blipFill>
                        <pic:spPr>
                          <a:xfrm>
                            <a:off x="0" y="0"/>
                            <a:ext cx="1285281" cy="1285281"/>
                          </a:xfrm>
                          <a:prstGeom prst="rect">
                            <a:avLst/>
                          </a:prstGeom>
                        </pic:spPr>
                      </pic:pic>
                    </a:graphicData>
                  </a:graphic>
                </wp:inline>
              </w:drawing>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Место размещения пожарного оборудования</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Используется для обозначения места нахождения различных видов пожарно-технической продукции</w:t>
            </w:r>
          </w:p>
        </w:tc>
      </w:tr>
    </w:tbl>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br w:type="page"/>
      </w:r>
    </w:p>
    <w:p w:rsidR="0019119C" w:rsidRPr="00FA04C6" w:rsidRDefault="00162768" w:rsidP="00EC1CDA">
      <w:pPr>
        <w:pStyle w:val="2"/>
      </w:pPr>
      <w:bookmarkStart w:id="52" w:name="_Toc36625811"/>
      <w:r w:rsidRPr="00FA04C6">
        <w:lastRenderedPageBreak/>
        <w:t xml:space="preserve">ПУНКТ № </w:t>
      </w:r>
      <w:r w:rsidR="0019119C" w:rsidRPr="00FA04C6">
        <w:t>57 ППР</w:t>
      </w:r>
      <w:bookmarkEnd w:id="52"/>
      <w:r w:rsidR="0019119C" w:rsidRPr="00FA04C6">
        <w:t xml:space="preserve"> </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376F66" w:rsidRDefault="00376F66"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57. </w:t>
      </w:r>
      <w:r w:rsidR="0019119C" w:rsidRPr="00376F66">
        <w:rPr>
          <w:rFonts w:ascii="Times New Roman" w:eastAsia="Times New Roman" w:hAnsi="Times New Roman" w:cs="Times New Roman"/>
          <w:i/>
          <w:sz w:val="24"/>
          <w:szCs w:val="24"/>
          <w:lang w:eastAsia="ru-RU"/>
        </w:rPr>
        <w:t>Руководитель организации обеспечивает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 организует перекатку пожарных рукавов (не реже 1 раза в год).</w:t>
      </w:r>
    </w:p>
    <w:p w:rsidR="0019119C" w:rsidRPr="00376F66"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Пожарный рукав должен быть присоединен к пожарному крану и пожарному стволу и размещаться в навесных, встроенных или приставных пожарных шкафах, имеющих элементы для обеспечения их опломбирования и фиксации в закрытом положении.</w:t>
      </w:r>
    </w:p>
    <w:p w:rsid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i/>
          <w:sz w:val="24"/>
          <w:szCs w:val="24"/>
          <w:lang w:eastAsia="ru-RU"/>
        </w:rPr>
      </w:pPr>
      <w:r w:rsidRPr="00376F66">
        <w:rPr>
          <w:rFonts w:ascii="Times New Roman" w:eastAsia="Times New Roman" w:hAnsi="Times New Roman" w:cs="Times New Roman"/>
          <w:i/>
          <w:sz w:val="24"/>
          <w:szCs w:val="24"/>
          <w:lang w:eastAsia="ru-RU"/>
        </w:rPr>
        <w:t>Пожарные шкафы (за исключением встроенных пожарных шкафов) крепятся к несущим или ограждающим строительным конструкциям, при этом обеспечивается открывание дверей шкафов не менее чем на 90 градусов.</w:t>
      </w:r>
    </w:p>
    <w:p w:rsidR="00376F66" w:rsidRPr="00376F66" w:rsidRDefault="00376F66"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i/>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Руководителем организации или уполномоченным им лицом не обеспечено:</w:t>
      </w:r>
    </w:p>
    <w:p w:rsidR="0019119C" w:rsidRPr="0019119C" w:rsidRDefault="0019119C" w:rsidP="00162768">
      <w:pPr>
        <w:widowControl w:val="0"/>
        <w:numPr>
          <w:ilvl w:val="0"/>
          <w:numId w:val="21"/>
        </w:numPr>
        <w:shd w:val="clear" w:color="auto" w:fill="FFFFFF"/>
        <w:tabs>
          <w:tab w:val="left" w:pos="993"/>
        </w:tabs>
        <w:overflowPunct w:val="0"/>
        <w:autoSpaceDE w:val="0"/>
        <w:autoSpaceDN w:val="0"/>
        <w:adjustRightInd w:val="0"/>
        <w:spacing w:after="0" w:line="348" w:lineRule="auto"/>
        <w:ind w:left="0"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sz w:val="24"/>
          <w:szCs w:val="24"/>
          <w:lang w:eastAsia="ru-RU"/>
        </w:rPr>
        <w:t xml:space="preserve">укомплектованность пожарных кранов </w:t>
      </w:r>
      <w:proofErr w:type="gramStart"/>
      <w:r w:rsidRPr="0019119C">
        <w:rPr>
          <w:rFonts w:ascii="Times New Roman" w:eastAsia="Times New Roman" w:hAnsi="Times New Roman" w:cs="Times New Roman"/>
          <w:sz w:val="24"/>
          <w:szCs w:val="24"/>
          <w:lang w:eastAsia="ru-RU"/>
        </w:rPr>
        <w:t>ВПВ  пожарными</w:t>
      </w:r>
      <w:proofErr w:type="gramEnd"/>
      <w:r w:rsidRPr="0019119C">
        <w:rPr>
          <w:rFonts w:ascii="Times New Roman" w:eastAsia="Times New Roman" w:hAnsi="Times New Roman" w:cs="Times New Roman"/>
          <w:sz w:val="24"/>
          <w:szCs w:val="24"/>
          <w:lang w:eastAsia="ru-RU"/>
        </w:rPr>
        <w:t xml:space="preserve"> рукавами, ручными пожарными стволами и пожарными запорными клапанами</w:t>
      </w:r>
    </w:p>
    <w:p w:rsidR="0019119C" w:rsidRPr="0019119C" w:rsidRDefault="0019119C" w:rsidP="00162768">
      <w:pPr>
        <w:widowControl w:val="0"/>
        <w:numPr>
          <w:ilvl w:val="0"/>
          <w:numId w:val="21"/>
        </w:numPr>
        <w:shd w:val="clear" w:color="auto" w:fill="FFFFFF"/>
        <w:tabs>
          <w:tab w:val="left" w:pos="993"/>
        </w:tabs>
        <w:overflowPunct w:val="0"/>
        <w:autoSpaceDE w:val="0"/>
        <w:autoSpaceDN w:val="0"/>
        <w:adjustRightInd w:val="0"/>
        <w:spacing w:after="0" w:line="348"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перекатка пожарных рукавов (не реже 1 раза в год).</w:t>
      </w:r>
    </w:p>
    <w:p w:rsidR="0019119C" w:rsidRPr="0019119C" w:rsidRDefault="0019119C" w:rsidP="00162768">
      <w:pPr>
        <w:widowControl w:val="0"/>
        <w:numPr>
          <w:ilvl w:val="0"/>
          <w:numId w:val="21"/>
        </w:numPr>
        <w:shd w:val="clear" w:color="auto" w:fill="FFFFFF"/>
        <w:tabs>
          <w:tab w:val="left" w:pos="993"/>
        </w:tabs>
        <w:overflowPunct w:val="0"/>
        <w:autoSpaceDE w:val="0"/>
        <w:autoSpaceDN w:val="0"/>
        <w:adjustRightInd w:val="0"/>
        <w:spacing w:after="0" w:line="348"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присоединение пожарного рукава к пожарному крану и пожарному стволу</w:t>
      </w:r>
    </w:p>
    <w:p w:rsidR="0019119C" w:rsidRPr="0019119C" w:rsidRDefault="0019119C" w:rsidP="00162768">
      <w:pPr>
        <w:widowControl w:val="0"/>
        <w:numPr>
          <w:ilvl w:val="0"/>
          <w:numId w:val="21"/>
        </w:numPr>
        <w:shd w:val="clear" w:color="auto" w:fill="FFFFFF"/>
        <w:tabs>
          <w:tab w:val="left" w:pos="993"/>
        </w:tabs>
        <w:overflowPunct w:val="0"/>
        <w:autoSpaceDE w:val="0"/>
        <w:autoSpaceDN w:val="0"/>
        <w:adjustRightInd w:val="0"/>
        <w:spacing w:after="0" w:line="348"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размещение пожарного рукава в навесных, встроенных или приставных пожарных шкафах, имеющих элементы для обеспечения их опломбирования и фиксации в закрытом положении.</w:t>
      </w:r>
    </w:p>
    <w:p w:rsidR="0019119C" w:rsidRPr="0019119C" w:rsidRDefault="0019119C" w:rsidP="00162768">
      <w:pPr>
        <w:widowControl w:val="0"/>
        <w:numPr>
          <w:ilvl w:val="0"/>
          <w:numId w:val="21"/>
        </w:numPr>
        <w:shd w:val="clear" w:color="auto" w:fill="FFFFFF"/>
        <w:tabs>
          <w:tab w:val="left" w:pos="993"/>
        </w:tabs>
        <w:overflowPunct w:val="0"/>
        <w:autoSpaceDE w:val="0"/>
        <w:autoSpaceDN w:val="0"/>
        <w:adjustRightInd w:val="0"/>
        <w:spacing w:after="0" w:line="348"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открытие дверей пожарных шкафов не менее чем на 90 градусов</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ВПВ предназначен для тушения пожаров в начальной стадии возникновения, а в некоторых случаях, особенно в многоэтажных зданиях, и для тушения </w:t>
      </w:r>
      <w:proofErr w:type="spellStart"/>
      <w:r w:rsidRPr="0019119C">
        <w:rPr>
          <w:rFonts w:ascii="Times New Roman" w:eastAsia="Times New Roman" w:hAnsi="Times New Roman" w:cs="Times New Roman"/>
          <w:sz w:val="24"/>
          <w:szCs w:val="24"/>
          <w:lang w:eastAsia="ru-RU"/>
        </w:rPr>
        <w:t>развившихся</w:t>
      </w:r>
      <w:proofErr w:type="spellEnd"/>
      <w:r w:rsidRPr="0019119C">
        <w:rPr>
          <w:rFonts w:ascii="Times New Roman" w:eastAsia="Times New Roman" w:hAnsi="Times New Roman" w:cs="Times New Roman"/>
          <w:sz w:val="24"/>
          <w:szCs w:val="24"/>
          <w:lang w:eastAsia="ru-RU"/>
        </w:rPr>
        <w:t xml:space="preserve"> пожаров как вспомогательное средство в дополнение к струям, подаваемым от пожарных автомобилей.</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Противопожарное водоснабжение зданий, состоящее в большинстве случаев из неразрывно связанных наружных и внутренних сетей, является эффективным средством тушения пожара, его неисправность или отсутствие может привести к тяжелым последствиям во время пожара.</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Пожарный кран (ПК): комплект, состоящий из клапана, установленного на внутреннем противопожарном водопроводе и оборудованного пожарной соединительной головкой, а также пожарного рукава с ручным пожарным стволом по ГОСТ Р 51844 -2009 «Техника пожарная. Шкафы пожарные. Общие технические требования. Методы испытаний».</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lastRenderedPageBreak/>
        <w:t>Неправильно было бы каким-либо образом дифференцировать пожарное оборудование по его значимости или применяемости - каждый элемент функционально важен, является частью единой системы пожаротушения.</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Пожарные стволы входят в обязательный комплект внутренних пожарных кранов (ПК). Ручные пожарные стволы крепятся на окончании рукавной пожарной напорной линии, а стационарные лафетные пожарные стволы устанавливаются на опоре и подсоединяются непосредственно к пожарному крану. Пожарные стволы в зависимости от вида пожарного </w:t>
      </w:r>
      <w:proofErr w:type="gramStart"/>
      <w:r w:rsidRPr="0019119C">
        <w:rPr>
          <w:rFonts w:ascii="Times New Roman" w:eastAsia="Times New Roman" w:hAnsi="Times New Roman" w:cs="Times New Roman"/>
          <w:sz w:val="24"/>
          <w:szCs w:val="24"/>
          <w:lang w:eastAsia="ru-RU"/>
        </w:rPr>
        <w:t>ствола  и</w:t>
      </w:r>
      <w:proofErr w:type="gramEnd"/>
      <w:r w:rsidRPr="0019119C">
        <w:rPr>
          <w:rFonts w:ascii="Times New Roman" w:eastAsia="Times New Roman" w:hAnsi="Times New Roman" w:cs="Times New Roman"/>
          <w:sz w:val="24"/>
          <w:szCs w:val="24"/>
          <w:lang w:eastAsia="ru-RU"/>
        </w:rPr>
        <w:t xml:space="preserve"> типа насадок, могут формировать компактную сплошную струю и распыленную струю.</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Комплекс мероприятий (внешний осмотр; испытание прочности и герметичности </w:t>
      </w:r>
      <w:proofErr w:type="gramStart"/>
      <w:r w:rsidRPr="0019119C">
        <w:rPr>
          <w:rFonts w:ascii="Times New Roman" w:eastAsia="Times New Roman" w:hAnsi="Times New Roman" w:cs="Times New Roman"/>
          <w:sz w:val="24"/>
          <w:szCs w:val="24"/>
          <w:lang w:eastAsia="ru-RU"/>
        </w:rPr>
        <w:t>устройства,  корпуса</w:t>
      </w:r>
      <w:proofErr w:type="gramEnd"/>
      <w:r w:rsidRPr="0019119C">
        <w:rPr>
          <w:rFonts w:ascii="Times New Roman" w:eastAsia="Times New Roman" w:hAnsi="Times New Roman" w:cs="Times New Roman"/>
          <w:sz w:val="24"/>
          <w:szCs w:val="24"/>
          <w:lang w:eastAsia="ru-RU"/>
        </w:rPr>
        <w:t xml:space="preserve">; проверка герметичности соединения; проверка параметров струи) позволяет не только продлить период эксплуатации пожарных стволов, но и своевременно выявить поврежденное оборудование. Это действительно важно, поскольку применение поврежденного элемента может стать причинной выхода из строя всей напорной линии. </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Регулярная перекатка напорных рукавов нужна для того, чтобы провести их визуальный осмотр на наличие повреждений, возможных даже в условиях хранения рукавов в пожарном шкафу. Также перекатка рукавов на новое ребро, выполняется во избежание образования разного рода трещин, деформаций и других возможных дефектов при длительном статическом хранении.</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Ответственность за нарушения обязательного требования:</w:t>
      </w:r>
    </w:p>
    <w:p w:rsidR="0019119C" w:rsidRPr="0019119C" w:rsidRDefault="0019119C" w:rsidP="0019119C">
      <w:pPr>
        <w:overflowPunct w:val="0"/>
        <w:autoSpaceDE w:val="0"/>
        <w:autoSpaceDN w:val="0"/>
        <w:adjustRightInd w:val="0"/>
        <w:spacing w:after="0" w:line="348"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48"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48"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Минимально необходимый комплект ПК состоит из запорного клапана, пожарного рукава длиной обычно 20 м, пожарного ствола с подсоединенными к ним головками в сборе для оперативной прокладки к первичному очагу пожара.</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Шкаф пожарный должен содержать: пожарные рукав и ствол, а также турель для укладки пожарного рукава. Шкаф пожарный должен быть пронумерован и опломбирован. Пожарные кран, рукав и ствол в обязательном порядке соединяются </w:t>
      </w:r>
      <w:proofErr w:type="spellStart"/>
      <w:r w:rsidRPr="0019119C">
        <w:rPr>
          <w:rFonts w:ascii="Times New Roman" w:eastAsia="Times New Roman" w:hAnsi="Times New Roman" w:cs="Times New Roman"/>
          <w:sz w:val="24"/>
          <w:szCs w:val="24"/>
          <w:lang w:eastAsia="ru-RU"/>
        </w:rPr>
        <w:t>полугайками</w:t>
      </w:r>
      <w:proofErr w:type="spellEnd"/>
      <w:r w:rsidRPr="0019119C">
        <w:rPr>
          <w:rFonts w:ascii="Times New Roman" w:eastAsia="Times New Roman" w:hAnsi="Times New Roman" w:cs="Times New Roman"/>
          <w:sz w:val="24"/>
          <w:szCs w:val="24"/>
          <w:lang w:eastAsia="ru-RU"/>
        </w:rPr>
        <w:t xml:space="preserve"> и должны соответствовать нормативным требованиям.</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Необходимо не реже одного раза в год производить перекатку рукавов на новую скатку.</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lastRenderedPageBreak/>
        <w:t>Целесообразно совместить перекатку с проверкой работоспособности внутреннего противопожарного водопровода, проводить которую необходимо не реже двух раз в год – весной и осенью.</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Вплоть до истечения гарантийного срока хранения, обозначенного производителем, ежегодная перекатка является обязательным условием. После его истечения, как правило, проводятся испытания на герметичность, и</w:t>
      </w:r>
      <w:r w:rsidR="003E0259">
        <w:rPr>
          <w:rFonts w:ascii="Times New Roman" w:eastAsia="Times New Roman" w:hAnsi="Times New Roman" w:cs="Times New Roman"/>
          <w:sz w:val="24"/>
          <w:szCs w:val="24"/>
          <w:lang w:eastAsia="ru-RU"/>
        </w:rPr>
        <w:t>,</w:t>
      </w:r>
      <w:r w:rsidRPr="0019119C">
        <w:rPr>
          <w:rFonts w:ascii="Times New Roman" w:eastAsia="Times New Roman" w:hAnsi="Times New Roman" w:cs="Times New Roman"/>
          <w:sz w:val="24"/>
          <w:szCs w:val="24"/>
          <w:lang w:eastAsia="ru-RU"/>
        </w:rPr>
        <w:t xml:space="preserve"> если рукав </w:t>
      </w:r>
      <w:r w:rsidR="00EC2AC1" w:rsidRPr="0019119C">
        <w:rPr>
          <w:rFonts w:ascii="Times New Roman" w:eastAsia="Times New Roman" w:hAnsi="Times New Roman" w:cs="Times New Roman"/>
          <w:sz w:val="24"/>
          <w:szCs w:val="24"/>
          <w:lang w:eastAsia="ru-RU"/>
        </w:rPr>
        <w:t>по-прежнему</w:t>
      </w:r>
      <w:r w:rsidRPr="0019119C">
        <w:rPr>
          <w:rFonts w:ascii="Times New Roman" w:eastAsia="Times New Roman" w:hAnsi="Times New Roman" w:cs="Times New Roman"/>
          <w:sz w:val="24"/>
          <w:szCs w:val="24"/>
          <w:lang w:eastAsia="ru-RU"/>
        </w:rPr>
        <w:t xml:space="preserve"> отвечает всем техническим требованиям, эксплуатация его продолжается в том же режиме, вплоть до 10 лет, но не более.</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Не допускается эксплуатация пожарных стволов при рабочем давлении выше максимально указанного. Запрещается применять пожарные стволы вблизи открытых линий электропередач, расположенных в радиусе действия струи. При испытаниях ствола гидравлическим давлением 0,9+0,1 МПа (9+1 кгс/см</w:t>
      </w:r>
      <w:r w:rsidRPr="0019119C">
        <w:rPr>
          <w:rFonts w:ascii="Times New Roman" w:eastAsia="Times New Roman" w:hAnsi="Times New Roman" w:cs="Times New Roman"/>
          <w:sz w:val="24"/>
          <w:szCs w:val="24"/>
          <w:vertAlign w:val="superscript"/>
          <w:lang w:eastAsia="ru-RU"/>
        </w:rPr>
        <w:t>2</w:t>
      </w:r>
      <w:r w:rsidRPr="0019119C">
        <w:rPr>
          <w:rFonts w:ascii="Times New Roman" w:eastAsia="Times New Roman" w:hAnsi="Times New Roman" w:cs="Times New Roman"/>
          <w:sz w:val="24"/>
          <w:szCs w:val="24"/>
          <w:lang w:eastAsia="ru-RU"/>
        </w:rPr>
        <w:t>) необходимо полностью стравливать воздух из внутренней полости до начала повышения давления. При испытаниях ствола с целью определения расхода воды, дальности струи и ее качества необходимо его надежно закреплять в захвате стенда до пуска воды в рукавную линию. Во время испытаний передний торец ствола должен быть направлен в сторону, где исключается нахождений людей. Запрещается надевать плечевой ремень ствола, присоединенного к рукавной линии при подъеме и работе на высоте. К моменту пуска воды ствол должен надежно удерживаться работающим.</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Ежемесячно необходимо проводить проверку технического состояния всех деталей (отсутствие трещин, вмятин, забоин).</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Для того чтобы пожарные стволы можно было эксплуатировать в течение установленного производителями срока, нужно принимать во внимание и соблюдать основные условия эксплуатации, своевременно выполнять ряд мероприятий, которые зафиксированы в соответствующей технической документации, инструкции, прилагаемой к изделию.</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Для того чтобы предотвратить разрушение уплотнителей, иных элементов, подготовленных из резины, латекса, их стоит обрабатывать защитными составами.</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Если пожарный ствол только приобретен, то перед использованием необходимо провести его проверку. Обязательно осуществляется осмотр изделия. И только в том случае, если никаких видимых нарушений, повреждений не установлено, можно осуществлять его присоединение к пожарному рукаву. Результаты проверки обязательно должны вноситься в техническую документацию.</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Если выявлено, что пожарный ствол вышел из строя, то подготавливается контрольный лист, акт с техническими показателями, а также ведомость, в которой перечислены все обнаруженные проблемы. Списание пожарных стволов должны выполнять ответственные за пожарную безопасность лица или же другие контролирующие органы.</w:t>
      </w:r>
    </w:p>
    <w:p w:rsidR="0019119C" w:rsidRPr="0019119C" w:rsidRDefault="0019119C" w:rsidP="0019119C">
      <w:pPr>
        <w:widowControl w:val="0"/>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Графические обозначения внутреннего пожарного водоснабжения регламентируются </w:t>
      </w:r>
      <w:r w:rsidRPr="0019119C">
        <w:rPr>
          <w:rFonts w:ascii="Times New Roman" w:eastAsia="Times New Roman" w:hAnsi="Times New Roman" w:cs="Times New Roman"/>
          <w:sz w:val="24"/>
          <w:szCs w:val="24"/>
          <w:lang w:eastAsia="ru-RU"/>
        </w:rPr>
        <w:lastRenderedPageBreak/>
        <w:t>ГОСТ 12.4.026-2015 Система стандартов безопасности труда (ССБТ).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Иллюстрация пункта:</w:t>
      </w:r>
    </w:p>
    <w:tbl>
      <w:tblPr>
        <w:tblW w:w="4850" w:type="pct"/>
        <w:tblBorders>
          <w:top w:val="single" w:sz="2" w:space="0" w:color="auto"/>
          <w:left w:val="single" w:sz="2" w:space="0" w:color="auto"/>
          <w:bottom w:val="single" w:sz="2" w:space="0" w:color="auto"/>
          <w:right w:val="single" w:sz="2" w:space="0" w:color="auto"/>
        </w:tblBorders>
        <w:tblCellMar>
          <w:top w:w="12" w:type="dxa"/>
          <w:left w:w="12" w:type="dxa"/>
          <w:bottom w:w="12" w:type="dxa"/>
          <w:right w:w="12" w:type="dxa"/>
        </w:tblCellMar>
        <w:tblLook w:val="04A0" w:firstRow="1" w:lastRow="0" w:firstColumn="1" w:lastColumn="0" w:noHBand="0" w:noVBand="1"/>
      </w:tblPr>
      <w:tblGrid>
        <w:gridCol w:w="3661"/>
        <w:gridCol w:w="2766"/>
        <w:gridCol w:w="3778"/>
      </w:tblGrid>
      <w:tr w:rsidR="0019119C" w:rsidRPr="0019119C" w:rsidTr="007D16E3">
        <w:trPr>
          <w:trHeight w:val="383"/>
        </w:trPr>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Обозначение</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Описание</w:t>
            </w: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Применение</w:t>
            </w:r>
          </w:p>
        </w:tc>
      </w:tr>
      <w:tr w:rsidR="0019119C" w:rsidRPr="0019119C" w:rsidTr="007D16E3">
        <w:trPr>
          <w:trHeight w:val="1886"/>
        </w:trPr>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40EA9F92" wp14:editId="03F87A6F">
                  <wp:extent cx="1097280" cy="1025525"/>
                  <wp:effectExtent l="0" t="0" r="0" b="0"/>
                  <wp:docPr id="44" name="Рисунок 44" descr="Описание: https://proffidom.ru/uploads/posts/2019-05/1558773688_znak-pozharnoj-bezopasnosti-f02-pozharnyj-kr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ttps://proffidom.ru/uploads/posts/2019-05/1558773688_znak-pozharnoj-bezopasnosti-f02-pozharnyj-kran.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097280" cy="1025525"/>
                          </a:xfrm>
                          <a:prstGeom prst="rect">
                            <a:avLst/>
                          </a:prstGeom>
                          <a:noFill/>
                          <a:ln>
                            <a:noFill/>
                          </a:ln>
                        </pic:spPr>
                      </pic:pic>
                    </a:graphicData>
                  </a:graphic>
                </wp:inline>
              </w:drawing>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Пожарный кран</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Используется для обозначения места нахождения пожарного крана</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6E7DB85B" wp14:editId="68167890">
                  <wp:extent cx="1542415" cy="771525"/>
                  <wp:effectExtent l="0" t="0" r="0" b="0"/>
                  <wp:docPr id="45" name="Рисунок 45" descr="Описание: https://statusrus.by/d/p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https://statusrus.by/d/pk.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42415" cy="771525"/>
                          </a:xfrm>
                          <a:prstGeom prst="rect">
                            <a:avLst/>
                          </a:prstGeom>
                          <a:noFill/>
                          <a:ln>
                            <a:noFill/>
                          </a:ln>
                        </pic:spPr>
                      </pic:pic>
                    </a:graphicData>
                  </a:graphic>
                </wp:inline>
              </w:drawing>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Пожарный кран с номером</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белый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Используется для обозначения места нахождения пожарного крана и его номера</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411C0FBE" wp14:editId="6C94C749">
                  <wp:extent cx="1286540" cy="1286540"/>
                  <wp:effectExtent l="19050" t="0" r="8860" b="0"/>
                  <wp:docPr id="46" name="Рисунок 26" descr="572277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22775.jpeg"/>
                          <pic:cNvPicPr/>
                        </pic:nvPicPr>
                        <pic:blipFill>
                          <a:blip r:embed="rId32" cstate="print"/>
                          <a:stretch>
                            <a:fillRect/>
                          </a:stretch>
                        </pic:blipFill>
                        <pic:spPr>
                          <a:xfrm>
                            <a:off x="0" y="0"/>
                            <a:ext cx="1285281" cy="1285281"/>
                          </a:xfrm>
                          <a:prstGeom prst="rect">
                            <a:avLst/>
                          </a:prstGeom>
                        </pic:spPr>
                      </pic:pic>
                    </a:graphicData>
                  </a:graphic>
                </wp:inline>
              </w:drawing>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Место размещения пожарного оборудования</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Используется для обозначения места нахождения различных видов пожарно-технической продукции</w:t>
            </w:r>
          </w:p>
        </w:tc>
      </w:tr>
    </w:tbl>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br w:type="page"/>
      </w:r>
    </w:p>
    <w:p w:rsidR="0019119C" w:rsidRPr="00127215" w:rsidRDefault="00162768" w:rsidP="00EC1CDA">
      <w:pPr>
        <w:pStyle w:val="2"/>
      </w:pPr>
      <w:bookmarkStart w:id="53" w:name="_Toc36625812"/>
      <w:r w:rsidRPr="00127215">
        <w:lastRenderedPageBreak/>
        <w:t xml:space="preserve">ПУНКТ № </w:t>
      </w:r>
      <w:r w:rsidR="0019119C" w:rsidRPr="00127215">
        <w:t>61 ППР</w:t>
      </w:r>
      <w:bookmarkEnd w:id="53"/>
      <w:r w:rsidR="0019119C" w:rsidRPr="00127215">
        <w:t xml:space="preserve">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8A1EA1" w:rsidRDefault="008A1EA1"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61</w:t>
      </w:r>
      <w:r w:rsidRPr="008A1EA1">
        <w:rPr>
          <w:rFonts w:ascii="Times New Roman" w:eastAsia="Times New Roman" w:hAnsi="Times New Roman" w:cs="Times New Roman"/>
          <w:i/>
          <w:sz w:val="24"/>
          <w:szCs w:val="24"/>
          <w:lang w:eastAsia="ru-RU"/>
        </w:rPr>
        <w:t>. </w:t>
      </w:r>
      <w:r w:rsidR="0019119C" w:rsidRPr="008A1EA1">
        <w:rPr>
          <w:rFonts w:ascii="Times New Roman" w:eastAsia="Times New Roman" w:hAnsi="Times New Roman" w:cs="Times New Roman"/>
          <w:i/>
          <w:sz w:val="24"/>
          <w:szCs w:val="24"/>
          <w:lang w:eastAsia="ru-RU"/>
        </w:rPr>
        <w:t>Руководитель организации обеспечивает исправное состояние систем и установок противопожарной защиты и организует проведение проверки их работоспособности в соответствии с инструкцией на технические средства завода-изготовителя, национальными и (или) международными стандартами и оформляет акт проверки.</w:t>
      </w:r>
    </w:p>
    <w:p w:rsidR="0019119C" w:rsidRPr="008A1EA1"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A1EA1">
        <w:rPr>
          <w:rFonts w:ascii="Times New Roman" w:eastAsia="Times New Roman" w:hAnsi="Times New Roman" w:cs="Times New Roman"/>
          <w:i/>
          <w:sz w:val="24"/>
          <w:szCs w:val="24"/>
          <w:lang w:eastAsia="ru-RU"/>
        </w:rPr>
        <w:t>При монтаже, ремонте и обслуживании средств обеспечения пожарной безопасности объектов защиты должны соблюдаться проектные решения, требования нормативных документов по пожарной безопасности и (или) специальных технических условий.</w:t>
      </w:r>
    </w:p>
    <w:p w:rsidR="0019119C" w:rsidRPr="008A1EA1"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A1EA1">
        <w:rPr>
          <w:rFonts w:ascii="Times New Roman" w:eastAsia="Times New Roman" w:hAnsi="Times New Roman" w:cs="Times New Roman"/>
          <w:i/>
          <w:sz w:val="24"/>
          <w:szCs w:val="24"/>
          <w:lang w:eastAsia="ru-RU"/>
        </w:rPr>
        <w:t>В зданиях и сооружениях должна храниться исполнительная документация на установки и системы противопожарной защиты объекта.</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Руководитель организации (или уполномоченное им лицо) не обеспечил:</w:t>
      </w:r>
    </w:p>
    <w:p w:rsidR="0019119C" w:rsidRPr="0019119C" w:rsidRDefault="0019119C" w:rsidP="003E0259">
      <w:pPr>
        <w:widowControl w:val="0"/>
        <w:numPr>
          <w:ilvl w:val="0"/>
          <w:numId w:val="22"/>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исправное состояние систем и установок противопожарной защиты;</w:t>
      </w:r>
    </w:p>
    <w:p w:rsidR="0019119C" w:rsidRPr="0019119C" w:rsidRDefault="0019119C" w:rsidP="003E0259">
      <w:pPr>
        <w:widowControl w:val="0"/>
        <w:numPr>
          <w:ilvl w:val="0"/>
          <w:numId w:val="22"/>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проведение проверки работоспособности систем и установок противопожарной защиты в соответствии с инструкцией на технические средства завода-изготовителя, национальными и (или) международными стандартами;</w:t>
      </w:r>
    </w:p>
    <w:p w:rsidR="0019119C" w:rsidRPr="0019119C" w:rsidRDefault="0019119C" w:rsidP="003E0259">
      <w:pPr>
        <w:widowControl w:val="0"/>
        <w:numPr>
          <w:ilvl w:val="0"/>
          <w:numId w:val="22"/>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оформление акта проверки систем и установок противопожарной защиты</w:t>
      </w:r>
    </w:p>
    <w:p w:rsidR="0019119C" w:rsidRPr="0019119C" w:rsidRDefault="0019119C" w:rsidP="003E0259">
      <w:pPr>
        <w:widowControl w:val="0"/>
        <w:numPr>
          <w:ilvl w:val="0"/>
          <w:numId w:val="22"/>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соблюдение проектных решений, требований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объектов защиты;</w:t>
      </w:r>
    </w:p>
    <w:p w:rsidR="0019119C" w:rsidRPr="0019119C" w:rsidRDefault="0019119C" w:rsidP="003E0259">
      <w:pPr>
        <w:widowControl w:val="0"/>
        <w:numPr>
          <w:ilvl w:val="0"/>
          <w:numId w:val="22"/>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хранение исполнительной документации на установки и системы противопожарной защиты объекта в зданиях и сооружениях.</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Пожарная автоматика (системы и установки противопожарной защиты) включает в себя комплекс технических средств, предназначенных для обнаружения, тушения или локализации пожара внутри помещений, а также оповещения людей.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Каждая сложная с технической точки зрения система нуждается в обслуживании профессионалами в течении всего срока её эксплуатации.</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На объекте защиты требуется гарантированная работа систем и установок противопожарной защиты, как в штатной ситуации, так и в случае возгорания, чтобы защитить жизнь и здоровье людей, сберечь имущество и оборудование, обеспечить стабильность </w:t>
      </w:r>
      <w:r w:rsidRPr="0019119C">
        <w:rPr>
          <w:rFonts w:ascii="Times New Roman" w:eastAsia="Times New Roman" w:hAnsi="Times New Roman" w:cs="Times New Roman"/>
          <w:sz w:val="24"/>
          <w:szCs w:val="24"/>
          <w:lang w:eastAsia="ru-RU"/>
        </w:rPr>
        <w:lastRenderedPageBreak/>
        <w:t xml:space="preserve">технологических процессов и бесперебойность работы объекта. Поэтому требуется постоянное техническое обслуживание систем и установок противопожарной защиты силами специализированных организаций.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Экономия, некачественное выполнение работ по монтажу и обслуживанию, расцениваемые как халатность может повлечь уголовную ответственность. Довольно обычной является ситуация, когда собственник устанавливает системы и </w:t>
      </w:r>
      <w:proofErr w:type="gramStart"/>
      <w:r w:rsidRPr="0019119C">
        <w:rPr>
          <w:rFonts w:ascii="Times New Roman" w:eastAsia="Times New Roman" w:hAnsi="Times New Roman" w:cs="Times New Roman"/>
          <w:sz w:val="24"/>
          <w:szCs w:val="24"/>
          <w:lang w:eastAsia="ru-RU"/>
        </w:rPr>
        <w:t>установки  противопожарной</w:t>
      </w:r>
      <w:proofErr w:type="gramEnd"/>
      <w:r w:rsidRPr="0019119C">
        <w:rPr>
          <w:rFonts w:ascii="Times New Roman" w:eastAsia="Times New Roman" w:hAnsi="Times New Roman" w:cs="Times New Roman"/>
          <w:sz w:val="24"/>
          <w:szCs w:val="24"/>
          <w:lang w:eastAsia="ru-RU"/>
        </w:rPr>
        <w:t xml:space="preserve"> защиты, и в целях экономии не заботится о поддержании их в технически исправном и работоспособном состоянии. Такие системы со временем начинают выходить из строя, учащаются случаи ложных срабатываний, а в случае возгорания системы не выполняют возложенных на них функций.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Важно, чтобы все элементы, входящие в состав систем и </w:t>
      </w:r>
      <w:proofErr w:type="gramStart"/>
      <w:r w:rsidRPr="0019119C">
        <w:rPr>
          <w:rFonts w:ascii="Times New Roman" w:eastAsia="Times New Roman" w:hAnsi="Times New Roman" w:cs="Times New Roman"/>
          <w:sz w:val="24"/>
          <w:szCs w:val="24"/>
          <w:lang w:eastAsia="ru-RU"/>
        </w:rPr>
        <w:t>установок противопожарной защиты</w:t>
      </w:r>
      <w:proofErr w:type="gramEnd"/>
      <w:r w:rsidRPr="0019119C">
        <w:rPr>
          <w:rFonts w:ascii="Times New Roman" w:eastAsia="Times New Roman" w:hAnsi="Times New Roman" w:cs="Times New Roman"/>
          <w:sz w:val="24"/>
          <w:szCs w:val="24"/>
          <w:lang w:eastAsia="ru-RU"/>
        </w:rPr>
        <w:t xml:space="preserve"> работали слаженно и корректно, для этого требуется своевременное и полное техническое обслуживание в соответствии с технической документацией, а также контроль и мониторинг этих систем (участков).</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Ответственность за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собственнику (и/или руководителю, ответственному) который принял системы и установки противопожарной защиты с нарушениями;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обслуживающей организации, проводившей первичное обследование и о выявленных нарушениях не сообщившей собственнику;</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монтажной организации, которая допустила нарушения;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проектировщику, подготовившему проект с нарушениями.</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Автоматические установки пожаротушения и пожарной сигнализации должны монтироваться в зданиях, сооружениях и строениях в соответствии с проектной документацией, разработанной и согласованной в установленном порядке. Автоматические установки пожаротушения должны быть обеспечены:</w:t>
      </w:r>
    </w:p>
    <w:p w:rsidR="0019119C" w:rsidRPr="0019119C" w:rsidRDefault="0019119C" w:rsidP="00301DA2">
      <w:pPr>
        <w:widowControl w:val="0"/>
        <w:numPr>
          <w:ilvl w:val="0"/>
          <w:numId w:val="23"/>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расчетным количеством огнетушащего вещества, достаточным для ликвидации пожара в защищаемом помещении, здании, сооружении или строении; </w:t>
      </w:r>
    </w:p>
    <w:p w:rsidR="0019119C" w:rsidRPr="0019119C" w:rsidRDefault="0019119C" w:rsidP="00301DA2">
      <w:pPr>
        <w:widowControl w:val="0"/>
        <w:numPr>
          <w:ilvl w:val="0"/>
          <w:numId w:val="23"/>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lastRenderedPageBreak/>
        <w:t>устройством для контроля работоспособности установки;</w:t>
      </w:r>
    </w:p>
    <w:p w:rsidR="0019119C" w:rsidRPr="0019119C" w:rsidRDefault="0019119C" w:rsidP="00301DA2">
      <w:pPr>
        <w:widowControl w:val="0"/>
        <w:numPr>
          <w:ilvl w:val="0"/>
          <w:numId w:val="23"/>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устройством для оповещения людей о пожаре, а также дежурного персонала и (или) подразделения пожарной охраны о месте его возникновения;</w:t>
      </w:r>
    </w:p>
    <w:p w:rsidR="0019119C" w:rsidRPr="0019119C" w:rsidRDefault="0019119C" w:rsidP="00301DA2">
      <w:pPr>
        <w:widowControl w:val="0"/>
        <w:numPr>
          <w:ilvl w:val="0"/>
          <w:numId w:val="23"/>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устройством для задержки подачи газовых и порошковых огнетушащих веществ на время, необходимое для эвакуации людей из помещения, где произошел пожара;</w:t>
      </w:r>
    </w:p>
    <w:p w:rsidR="0019119C" w:rsidRPr="0019119C" w:rsidRDefault="0019119C" w:rsidP="00301DA2">
      <w:pPr>
        <w:widowControl w:val="0"/>
        <w:numPr>
          <w:ilvl w:val="0"/>
          <w:numId w:val="23"/>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устройством для ручного пуска данной установки.</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Способ подачи огнетушащего вещества в очаг пожара не должен приводить к увеличению площади пожара вследствие разлива, разбрызгивания или распыления горючих материалов и к выделению горючих и токсичных газов.</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 проектной документации на монтаж автоматических установок пожаротушения должны быть предусмотрены меры по удалению огнетушащего вещества из помещения, здания, сооружения или строения после его подачи.</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Автоматические установки пожаротушения и пожарной сигнализации должны обеспечивать автоматическое обнаружение пожара, подачу управляющих сигналов на технические средства оповещения людей о пожаре и управления эвакуацией людей, приборы управления установками пожаротушения, технические средства управления системой </w:t>
      </w:r>
      <w:proofErr w:type="spellStart"/>
      <w:r w:rsidRPr="0019119C">
        <w:rPr>
          <w:rFonts w:ascii="Times New Roman" w:eastAsia="Times New Roman" w:hAnsi="Times New Roman" w:cs="Times New Roman"/>
          <w:sz w:val="24"/>
          <w:szCs w:val="24"/>
          <w:lang w:eastAsia="ru-RU"/>
        </w:rPr>
        <w:t>противодымной</w:t>
      </w:r>
      <w:proofErr w:type="spellEnd"/>
      <w:r w:rsidRPr="0019119C">
        <w:rPr>
          <w:rFonts w:ascii="Times New Roman" w:eastAsia="Times New Roman" w:hAnsi="Times New Roman" w:cs="Times New Roman"/>
          <w:sz w:val="24"/>
          <w:szCs w:val="24"/>
          <w:lang w:eastAsia="ru-RU"/>
        </w:rPr>
        <w:t xml:space="preserve"> защиты, инженерным и технологическим оборудованием.</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Автоматические установки пожарной сигнализации должны обеспечивать информирование дежурного персонала об обнаружении неисправности линий связи и технических средств оповещения людей о пожаре и управления эвакуацией людей, управления системами противопожарной защиты, приборами управления установками пожаротушения.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Пожарные извещатели и побудители автоматических установок пожаротушения, систем пожарной сигнализации должны располагаться в защищаемом помещении таким образом, чтобы обеспечить своевременное обнаружение пожара в любой точке этого помещения.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Системы пожарной сигнализации должны обеспечивать подачу светового и звукового сигналов о возникновении пожара на приемно</w:t>
      </w:r>
      <w:r w:rsidR="003E0259">
        <w:rPr>
          <w:rFonts w:ascii="Times New Roman" w:eastAsia="Times New Roman" w:hAnsi="Times New Roman" w:cs="Times New Roman"/>
          <w:sz w:val="24"/>
          <w:szCs w:val="24"/>
          <w:lang w:eastAsia="ru-RU"/>
        </w:rPr>
        <w:t>-</w:t>
      </w:r>
      <w:r w:rsidRPr="0019119C">
        <w:rPr>
          <w:rFonts w:ascii="Times New Roman" w:eastAsia="Times New Roman" w:hAnsi="Times New Roman" w:cs="Times New Roman"/>
          <w:sz w:val="24"/>
          <w:szCs w:val="24"/>
          <w:lang w:eastAsia="ru-RU"/>
        </w:rPr>
        <w:t>контрольное устройство в помещении дежурного персонала или на специальные выносные устройства оповещения.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Пожарные приемно-контрольные приборы, как правило, должны устанавливаться в помещениях с круглосуточным пребыванием дежурного персонала.</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Ручные пожарные извещатели должны устанавливаться на путях эвакуации в местах, доступных для их включения при возникновении пожара.</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Ответственность за организацию эксплуатации систем и установок противопожарной защиты возложена на руководителей соответствующих объектов.</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 организации на системы и установки противопожарной защиты должен быть издан приказ (распоряжение) назначающий лицо, ответственное за эксплуатацию систем и установок </w:t>
      </w:r>
      <w:r w:rsidRPr="0019119C">
        <w:rPr>
          <w:rFonts w:ascii="Times New Roman" w:eastAsia="Times New Roman" w:hAnsi="Times New Roman" w:cs="Times New Roman"/>
          <w:sz w:val="24"/>
          <w:szCs w:val="24"/>
          <w:lang w:eastAsia="ru-RU"/>
        </w:rPr>
        <w:lastRenderedPageBreak/>
        <w:t xml:space="preserve">противопожарной защиты, а также </w:t>
      </w:r>
      <w:proofErr w:type="gramStart"/>
      <w:r w:rsidRPr="0019119C">
        <w:rPr>
          <w:rFonts w:ascii="Times New Roman" w:eastAsia="Times New Roman" w:hAnsi="Times New Roman" w:cs="Times New Roman"/>
          <w:sz w:val="24"/>
          <w:szCs w:val="24"/>
          <w:lang w:eastAsia="ru-RU"/>
        </w:rPr>
        <w:t>оперативный  (</w:t>
      </w:r>
      <w:proofErr w:type="gramEnd"/>
      <w:r w:rsidRPr="0019119C">
        <w:rPr>
          <w:rFonts w:ascii="Times New Roman" w:eastAsia="Times New Roman" w:hAnsi="Times New Roman" w:cs="Times New Roman"/>
          <w:sz w:val="24"/>
          <w:szCs w:val="24"/>
          <w:lang w:eastAsia="ru-RU"/>
        </w:rPr>
        <w:t>дежурный) персонал для круглосуточного контроля, за их работоспособным состоянием.</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Организация, осуществляющая техническое обслуживание и ремонт систем и установок противопожарной защиты, должна иметь соответствующую лицензию.</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Перечень и периодичность работ по техническому обслуживанию должны соответствовать типовым регламентам технического обслуживания систем и установок противопожарной защиты.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 проверке организации осуществления эксплуатации систем и установок противопожарной защиты необходимо выполнять следующие процедуры:</w:t>
      </w:r>
    </w:p>
    <w:p w:rsidR="0019119C" w:rsidRPr="0019119C" w:rsidRDefault="0019119C" w:rsidP="00301DA2">
      <w:pPr>
        <w:widowControl w:val="0"/>
        <w:numPr>
          <w:ilvl w:val="0"/>
          <w:numId w:val="24"/>
        </w:numPr>
        <w:shd w:val="clear" w:color="auto" w:fill="FFFFFF"/>
        <w:tabs>
          <w:tab w:val="left" w:pos="993"/>
          <w:tab w:val="left" w:pos="1134"/>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убедиться в наличии приказа (распоряжения) администрации объекта о назначении ответственного лица за эксплуатацию и персонала для технического обслуживания и оперативного круглосуточного контроля;</w:t>
      </w:r>
    </w:p>
    <w:p w:rsidR="0019119C" w:rsidRPr="0019119C" w:rsidRDefault="0019119C" w:rsidP="00301DA2">
      <w:pPr>
        <w:widowControl w:val="0"/>
        <w:numPr>
          <w:ilvl w:val="0"/>
          <w:numId w:val="24"/>
        </w:numPr>
        <w:shd w:val="clear" w:color="auto" w:fill="FFFFFF"/>
        <w:tabs>
          <w:tab w:val="left" w:pos="993"/>
          <w:tab w:val="left" w:pos="1134"/>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ознакомиться с технической документацией (проектом, рабочими или исполнительными чертежами, актами приемки и сдачи установок в эксплуатацию, паспортами на приборы и оборудование, инструкцией по эксплуатации установок, план-графиком технического обслуживания (ТО), перечнем регламентных работ, журналом учета ТО и неисправностей установок, должностными инструкциями для обслуживающего и оперативного персонала, программой и методикой комплексных испытаний установок);</w:t>
      </w:r>
    </w:p>
    <w:p w:rsidR="0019119C" w:rsidRPr="0019119C" w:rsidRDefault="0019119C" w:rsidP="00301DA2">
      <w:pPr>
        <w:widowControl w:val="0"/>
        <w:numPr>
          <w:ilvl w:val="0"/>
          <w:numId w:val="24"/>
        </w:numPr>
        <w:shd w:val="clear" w:color="auto" w:fill="FFFFFF"/>
        <w:tabs>
          <w:tab w:val="left" w:pos="993"/>
          <w:tab w:val="left" w:pos="1134"/>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проверить умение дежурного (оперативного) и обслуживающего персонала работать с приемно-контрольными приборами (щитами) сигнализации, а также знание ими порядка проверки работоспособности установок и действий при срабатывании извещателей и приборов;</w:t>
      </w:r>
    </w:p>
    <w:p w:rsidR="0019119C" w:rsidRPr="0019119C" w:rsidRDefault="0019119C" w:rsidP="00301DA2">
      <w:pPr>
        <w:widowControl w:val="0"/>
        <w:numPr>
          <w:ilvl w:val="0"/>
          <w:numId w:val="24"/>
        </w:numPr>
        <w:shd w:val="clear" w:color="auto" w:fill="FFFFFF"/>
        <w:tabs>
          <w:tab w:val="left" w:pos="993"/>
          <w:tab w:val="left" w:pos="1134"/>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провести контроль технического состояния, проверить работоспособность;</w:t>
      </w:r>
    </w:p>
    <w:p w:rsidR="0019119C" w:rsidRPr="0019119C" w:rsidRDefault="0019119C" w:rsidP="00301DA2">
      <w:pPr>
        <w:widowControl w:val="0"/>
        <w:numPr>
          <w:ilvl w:val="0"/>
          <w:numId w:val="24"/>
        </w:numPr>
        <w:shd w:val="clear" w:color="auto" w:fill="FFFFFF"/>
        <w:tabs>
          <w:tab w:val="left" w:pos="993"/>
          <w:tab w:val="left" w:pos="1134"/>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проверить наличие и исправность телефонной связи с пожарным постом или диспетчерским пультом объекта. Проверка работоспособности должна проводиться лицами, ответственными за эксплуатацию систем;</w:t>
      </w:r>
    </w:p>
    <w:p w:rsidR="0019119C" w:rsidRDefault="0019119C" w:rsidP="00301DA2">
      <w:pPr>
        <w:widowControl w:val="0"/>
        <w:numPr>
          <w:ilvl w:val="0"/>
          <w:numId w:val="24"/>
        </w:numPr>
        <w:shd w:val="clear" w:color="auto" w:fill="FFFFFF"/>
        <w:tabs>
          <w:tab w:val="left" w:pos="993"/>
          <w:tab w:val="left" w:pos="1134"/>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 контроле технического состояния провести внешний осмотр оборудования (пожарные извещатели и их чувствительные элементы, защитные сетки и стекла должны быть очищены от пыли). Проверить наличие пломб на элементах и узлах, подлежащих опломбированию.</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Графические обозначения системы и установки противопожарной защиты регламентируются ГОСТ Р 12.2.143-2009 «Система стандартов безопасности труда (ССБТ). Системы фотолюминесцентные эвакуационные. Требования и методы контроля», ГОСТ 12.4.026-2015 «Система стандартов безопасности труда (ССБТ). Цвета сигнальные, знаки безопасности и разметка сигнальная. Назначение и правила применения. Общие технические </w:t>
      </w:r>
      <w:r w:rsidRPr="0019119C">
        <w:rPr>
          <w:rFonts w:ascii="Times New Roman" w:eastAsia="Times New Roman" w:hAnsi="Times New Roman" w:cs="Times New Roman"/>
          <w:sz w:val="24"/>
          <w:szCs w:val="24"/>
          <w:lang w:eastAsia="ru-RU"/>
        </w:rPr>
        <w:lastRenderedPageBreak/>
        <w:t>требования и характеристики. Методы испытаний».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Иллюстрация пункта:</w:t>
      </w:r>
    </w:p>
    <w:tbl>
      <w:tblPr>
        <w:tblW w:w="4850" w:type="pct"/>
        <w:tblBorders>
          <w:top w:val="single" w:sz="2" w:space="0" w:color="auto"/>
          <w:left w:val="single" w:sz="2" w:space="0" w:color="auto"/>
          <w:bottom w:val="single" w:sz="2" w:space="0" w:color="auto"/>
          <w:right w:val="single" w:sz="2" w:space="0" w:color="auto"/>
        </w:tblBorders>
        <w:tblCellMar>
          <w:top w:w="12" w:type="dxa"/>
          <w:left w:w="12" w:type="dxa"/>
          <w:bottom w:w="12" w:type="dxa"/>
          <w:right w:w="12" w:type="dxa"/>
        </w:tblCellMar>
        <w:tblLook w:val="04A0" w:firstRow="1" w:lastRow="0" w:firstColumn="1" w:lastColumn="0" w:noHBand="0" w:noVBand="1"/>
      </w:tblPr>
      <w:tblGrid>
        <w:gridCol w:w="3661"/>
        <w:gridCol w:w="2766"/>
        <w:gridCol w:w="3778"/>
      </w:tblGrid>
      <w:tr w:rsidR="0019119C" w:rsidRPr="0019119C" w:rsidTr="007D16E3">
        <w:trPr>
          <w:trHeight w:val="383"/>
        </w:trPr>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Обозначение</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Описание</w:t>
            </w: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Применение</w:t>
            </w:r>
          </w:p>
        </w:tc>
      </w:tr>
      <w:tr w:rsidR="0019119C" w:rsidRPr="0019119C" w:rsidTr="007D16E3">
        <w:trPr>
          <w:trHeight w:val="1439"/>
        </w:trPr>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06B18369" wp14:editId="630B06D8">
                  <wp:extent cx="1359535" cy="1264285"/>
                  <wp:effectExtent l="0" t="0" r="0" b="0"/>
                  <wp:docPr id="47" name="Рисунок 47" descr="Описание: http://tabl-center.ru/images/x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http://tabl-center.ru/images/x200.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359535" cy="1264285"/>
                          </a:xfrm>
                          <a:prstGeom prst="rect">
                            <a:avLst/>
                          </a:prstGeom>
                          <a:noFill/>
                          <a:ln>
                            <a:noFill/>
                          </a:ln>
                        </pic:spPr>
                      </pic:pic>
                    </a:graphicData>
                  </a:graphic>
                </wp:inline>
              </w:drawing>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Направляющая стрелка</w:t>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Использовать только вместе с другими знаками пожарной безопасности для указания направления движения к месту нахождения (размещения) средства противопожарной защиты</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3912730C" wp14:editId="13D46064">
                  <wp:extent cx="1351915" cy="1327785"/>
                  <wp:effectExtent l="0" t="0" r="0" b="0"/>
                  <wp:docPr id="48" name="Рисунок 48" descr="Описание: http://tabl-center.ru/images/x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ttp://tabl-center.ru/images/x202.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1915" cy="1327785"/>
                          </a:xfrm>
                          <a:prstGeom prst="rect">
                            <a:avLst/>
                          </a:prstGeom>
                          <a:noFill/>
                          <a:ln>
                            <a:noFill/>
                          </a:ln>
                        </pic:spPr>
                      </pic:pic>
                    </a:graphicData>
                  </a:graphic>
                </wp:inline>
              </w:drawing>
            </w:r>
          </w:p>
          <w:p w:rsidR="0019119C" w:rsidRPr="0019119C" w:rsidRDefault="0019119C" w:rsidP="008279AB">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Направляющая стрелка под углом 45°</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Использовать только вместе с другими знаками пожарной безопасности для указания направления движения к месту нахождения (размещения) средства противопожарной защиты</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55828550" wp14:editId="0B41359E">
                  <wp:extent cx="1343660" cy="1311910"/>
                  <wp:effectExtent l="0" t="0" r="0" b="0"/>
                  <wp:docPr id="49" name="Рисунок 49" descr="Описание: http://tabl-center.ru/images/x2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http://tabl-center.ru/images/x206.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43660" cy="1311910"/>
                          </a:xfrm>
                          <a:prstGeom prst="rect">
                            <a:avLst/>
                          </a:prstGeom>
                          <a:noFill/>
                          <a:ln>
                            <a:noFill/>
                          </a:ln>
                        </pic:spPr>
                      </pic:pic>
                    </a:graphicData>
                  </a:graphic>
                </wp:inline>
              </w:drawing>
            </w:r>
            <w:r w:rsidRPr="0019119C">
              <w:rPr>
                <w:rFonts w:ascii="Times New Roman" w:eastAsia="Times New Roman" w:hAnsi="Times New Roman" w:cs="Times New Roman"/>
                <w:sz w:val="24"/>
                <w:szCs w:val="24"/>
                <w:lang w:eastAsia="ru-RU"/>
              </w:rPr>
              <w:br/>
              <w:t>Пожарная лестница</w:t>
            </w:r>
          </w:p>
          <w:p w:rsidR="0019119C" w:rsidRPr="0019119C" w:rsidRDefault="0019119C" w:rsidP="008279AB">
            <w:pPr>
              <w:widowControl w:val="0"/>
              <w:shd w:val="clear" w:color="auto" w:fill="FFFFFF"/>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 местах нахождения пожарной лестницы</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5FB2A2EC" wp14:editId="63211E3C">
                  <wp:extent cx="1351915" cy="1304290"/>
                  <wp:effectExtent l="0" t="0" r="0" b="0"/>
                  <wp:docPr id="50" name="Рисунок 50" descr="Описание: http://tabl-center.ru/images/x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http://tabl-center.ru/images/x220.jp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351915" cy="1304290"/>
                          </a:xfrm>
                          <a:prstGeom prst="rect">
                            <a:avLst/>
                          </a:prstGeom>
                          <a:noFill/>
                          <a:ln>
                            <a:noFill/>
                          </a:ln>
                        </pic:spPr>
                      </pic:pic>
                    </a:graphicData>
                  </a:graphic>
                </wp:inline>
              </w:drawing>
            </w:r>
          </w:p>
          <w:p w:rsidR="0019119C" w:rsidRPr="0019119C" w:rsidRDefault="0019119C" w:rsidP="008279AB">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Кнопка включения установок (систем) пожарной автоматики</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белый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 местах ручного пуска установок пожарной сигнализации, пожаротушения и (или) систем </w:t>
            </w:r>
            <w:proofErr w:type="spellStart"/>
            <w:r w:rsidRPr="0019119C">
              <w:rPr>
                <w:rFonts w:ascii="Times New Roman" w:eastAsia="Times New Roman" w:hAnsi="Times New Roman" w:cs="Times New Roman"/>
                <w:sz w:val="24"/>
                <w:szCs w:val="24"/>
                <w:lang w:eastAsia="ru-RU"/>
              </w:rPr>
              <w:t>противодымной</w:t>
            </w:r>
            <w:proofErr w:type="spellEnd"/>
            <w:r w:rsidRPr="0019119C">
              <w:rPr>
                <w:rFonts w:ascii="Times New Roman" w:eastAsia="Times New Roman" w:hAnsi="Times New Roman" w:cs="Times New Roman"/>
                <w:sz w:val="24"/>
                <w:szCs w:val="24"/>
                <w:lang w:eastAsia="ru-RU"/>
              </w:rPr>
              <w:t xml:space="preserve"> защиты.</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 местах (пунктах) подачи сигнала пожарной тревоги</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0891D039" wp14:editId="5CEDC7D0">
                  <wp:extent cx="1296035" cy="1296035"/>
                  <wp:effectExtent l="0" t="0" r="0" b="0"/>
                  <wp:docPr id="51" name="Рисунок 51" descr="Описание: http://tabl-center.ru/images/x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http://tabl-center.ru/images/x222.jp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96035" cy="1296035"/>
                          </a:xfrm>
                          <a:prstGeom prst="rect">
                            <a:avLst/>
                          </a:prstGeom>
                          <a:noFill/>
                          <a:ln>
                            <a:noFill/>
                          </a:ln>
                        </pic:spPr>
                      </pic:pic>
                    </a:graphicData>
                  </a:graphic>
                </wp:inline>
              </w:drawing>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Звуковой </w:t>
            </w:r>
            <w:proofErr w:type="spellStart"/>
            <w:r w:rsidRPr="0019119C">
              <w:rPr>
                <w:rFonts w:ascii="Times New Roman" w:eastAsia="Times New Roman" w:hAnsi="Times New Roman" w:cs="Times New Roman"/>
                <w:sz w:val="24"/>
                <w:szCs w:val="24"/>
                <w:lang w:eastAsia="ru-RU"/>
              </w:rPr>
              <w:t>оповещатель</w:t>
            </w:r>
            <w:proofErr w:type="spellEnd"/>
            <w:r w:rsidRPr="0019119C">
              <w:rPr>
                <w:rFonts w:ascii="Times New Roman" w:eastAsia="Times New Roman" w:hAnsi="Times New Roman" w:cs="Times New Roman"/>
                <w:sz w:val="24"/>
                <w:szCs w:val="24"/>
                <w:lang w:eastAsia="ru-RU"/>
              </w:rPr>
              <w:t xml:space="preserve"> пожарной тревоги</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 местах нахождения звукового </w:t>
            </w:r>
            <w:proofErr w:type="spellStart"/>
            <w:r w:rsidRPr="0019119C">
              <w:rPr>
                <w:rFonts w:ascii="Times New Roman" w:eastAsia="Times New Roman" w:hAnsi="Times New Roman" w:cs="Times New Roman"/>
                <w:sz w:val="24"/>
                <w:szCs w:val="24"/>
                <w:lang w:eastAsia="ru-RU"/>
              </w:rPr>
              <w:t>оповещателя</w:t>
            </w:r>
            <w:proofErr w:type="spellEnd"/>
            <w:r w:rsidRPr="0019119C">
              <w:rPr>
                <w:rFonts w:ascii="Times New Roman" w:eastAsia="Times New Roman" w:hAnsi="Times New Roman" w:cs="Times New Roman"/>
                <w:sz w:val="24"/>
                <w:szCs w:val="24"/>
                <w:lang w:eastAsia="ru-RU"/>
              </w:rPr>
              <w:t xml:space="preserve"> или совместно со знаком «Кнопка включения установок (систем) пожарной автоматики»</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29175DBE" wp14:editId="0073FA13">
                  <wp:extent cx="1240155" cy="1240155"/>
                  <wp:effectExtent l="0" t="0" r="0" b="0"/>
                  <wp:docPr id="52" name="Рисунок 52" descr="Описание: https://www.epstore.ru/2290-thickbox_default/telefon-dlya-ispolzovaniya-pri-pozhare-v-tom-chisle-telefon-pryamoj-svyazi-s-pozharnoj-okhrano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s://www.epstore.ru/2290-thickbox_default/telefon-dlya-ispolzovaniya-pri-pozhare-v-tom-chisle-telefon-pryamoj-svyazi-s-pozharnoj-okhranoj.jp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40155" cy="1240155"/>
                          </a:xfrm>
                          <a:prstGeom prst="rect">
                            <a:avLst/>
                          </a:prstGeom>
                          <a:noFill/>
                          <a:ln>
                            <a:noFill/>
                          </a:ln>
                        </pic:spPr>
                      </pic:pic>
                    </a:graphicData>
                  </a:graphic>
                </wp:inline>
              </w:drawing>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Телефон для использования при пожаре</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Используется для обозначения места нахождения телефон для использования при пожаре</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7C4D5948" wp14:editId="3E6709B5">
                  <wp:extent cx="1286540" cy="1286540"/>
                  <wp:effectExtent l="19050" t="0" r="8860" b="0"/>
                  <wp:docPr id="53" name="Рисунок 26" descr="572277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22775.jpeg"/>
                          <pic:cNvPicPr/>
                        </pic:nvPicPr>
                        <pic:blipFill>
                          <a:blip r:embed="rId32" cstate="print"/>
                          <a:stretch>
                            <a:fillRect/>
                          </a:stretch>
                        </pic:blipFill>
                        <pic:spPr>
                          <a:xfrm>
                            <a:off x="0" y="0"/>
                            <a:ext cx="1285281" cy="1285281"/>
                          </a:xfrm>
                          <a:prstGeom prst="rect">
                            <a:avLst/>
                          </a:prstGeom>
                        </pic:spPr>
                      </pic:pic>
                    </a:graphicData>
                  </a:graphic>
                </wp:inline>
              </w:drawing>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Место размещения пожарного оборудования</w:t>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Используется для обозначения места нахождения различных видов пожарно-технической продукции</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11EC2F03" wp14:editId="2CD439CB">
                  <wp:extent cx="1630045" cy="819150"/>
                  <wp:effectExtent l="0" t="0" r="0" b="0"/>
                  <wp:docPr id="54" name="Рисунок 54" descr="Описание: ÐÐ¾Ð¶Ð°ÑÐ½Ñ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ÐÐ¾Ð¶Ð°ÑÐ½ÑÐµ"/>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30045" cy="819150"/>
                          </a:xfrm>
                          <a:prstGeom prst="rect">
                            <a:avLst/>
                          </a:prstGeom>
                          <a:noFill/>
                          <a:ln>
                            <a:noFill/>
                          </a:ln>
                        </pic:spPr>
                      </pic:pic>
                    </a:graphicData>
                  </a:graphic>
                </wp:inline>
              </w:drawing>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зеленый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Направление к эвакуационному</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выходу - направо</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64B9E0F5" wp14:editId="49F80A65">
                  <wp:extent cx="1264285" cy="1336040"/>
                  <wp:effectExtent l="0" t="0" r="0" b="0"/>
                  <wp:docPr id="55" name="Рисунок 55" descr="Описание: ÐÐ¾Ð¶Ð°ÑÐ½Ñ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ÐÐ¾Ð¶Ð°ÑÐ½ÑÐµ"/>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264285" cy="1336040"/>
                          </a:xfrm>
                          <a:prstGeom prst="rect">
                            <a:avLst/>
                          </a:prstGeom>
                          <a:noFill/>
                          <a:ln>
                            <a:noFill/>
                          </a:ln>
                        </pic:spPr>
                      </pic:pic>
                    </a:graphicData>
                  </a:graphic>
                </wp:inline>
              </w:drawing>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зеленый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Указатель</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 «Вниз по лестнице»</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lastRenderedPageBreak/>
              <w:drawing>
                <wp:inline distT="0" distB="0" distL="0" distR="0" wp14:anchorId="4BB3940A" wp14:editId="43432B2F">
                  <wp:extent cx="1598295" cy="659765"/>
                  <wp:effectExtent l="0" t="0" r="0" b="0"/>
                  <wp:docPr id="56" name="Рисунок 56" descr="Описание: ÐÐ¾Ð¶Ð°ÑÐ½Ñ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ÐÐ¾Ð¶Ð°ÑÐ½ÑÐµ"/>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598295" cy="659765"/>
                          </a:xfrm>
                          <a:prstGeom prst="rect">
                            <a:avLst/>
                          </a:prstGeom>
                          <a:noFill/>
                          <a:ln>
                            <a:noFill/>
                          </a:ln>
                        </pic:spPr>
                      </pic:pic>
                    </a:graphicData>
                  </a:graphic>
                </wp:inline>
              </w:drawing>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02DC84F7" wp14:editId="60E5B7DE">
                  <wp:extent cx="1605915" cy="405765"/>
                  <wp:effectExtent l="0" t="0" r="0" b="0"/>
                  <wp:docPr id="57" name="Рисунок 57" descr="Описание: ÐÐ¾Ð¶Ð°ÑÐ½ÑÐ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Описание: ÐÐ¾Ð¶Ð°ÑÐ½ÑÐµ"/>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05915" cy="405765"/>
                          </a:xfrm>
                          <a:prstGeom prst="rect">
                            <a:avLst/>
                          </a:prstGeom>
                          <a:noFill/>
                          <a:ln>
                            <a:noFill/>
                          </a:ln>
                        </pic:spPr>
                      </pic:pic>
                    </a:graphicData>
                  </a:graphic>
                </wp:inline>
              </w:drawing>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зеленый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Указатель выхода (запасного выхода) располагается над дверью</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67CBAC12" wp14:editId="0B951904">
                  <wp:extent cx="1598295" cy="524510"/>
                  <wp:effectExtent l="0" t="0" r="0" b="0"/>
                  <wp:docPr id="58" name="Рисунок 58" descr="Описание: https://im0-tub-ru.yandex.net/i?id=f0f0b3d56bd1d5b3b82d86e7e1d68c23&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Описание: https://im0-tub-ru.yandex.net/i?id=f0f0b3d56bd1d5b3b82d86e7e1d68c23&amp;n=1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598295" cy="524510"/>
                          </a:xfrm>
                          <a:prstGeom prst="rect">
                            <a:avLst/>
                          </a:prstGeom>
                          <a:noFill/>
                          <a:ln>
                            <a:noFill/>
                          </a:ln>
                        </pic:spPr>
                      </pic:pic>
                    </a:graphicData>
                  </a:graphic>
                </wp:inline>
              </w:drawing>
            </w:r>
          </w:p>
        </w:tc>
        <w:tc>
          <w:tcPr>
            <w:tcW w:w="135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Фон: зеленый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Символ: белый</w:t>
            </w:r>
          </w:p>
        </w:tc>
        <w:tc>
          <w:tcPr>
            <w:tcW w:w="185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Указатель «направление эвакуации»</w:t>
            </w:r>
          </w:p>
        </w:tc>
      </w:tr>
    </w:tbl>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br w:type="page"/>
      </w:r>
    </w:p>
    <w:p w:rsidR="0019119C" w:rsidRPr="0068654A" w:rsidRDefault="00162768" w:rsidP="00EC1CDA">
      <w:pPr>
        <w:pStyle w:val="2"/>
      </w:pPr>
      <w:bookmarkStart w:id="54" w:name="_Toc36625813"/>
      <w:r w:rsidRPr="0068654A">
        <w:lastRenderedPageBreak/>
        <w:t xml:space="preserve">ПУНКТ № </w:t>
      </w:r>
      <w:r w:rsidR="0019119C" w:rsidRPr="0068654A">
        <w:t>63 ППР</w:t>
      </w:r>
      <w:bookmarkEnd w:id="54"/>
      <w:r w:rsidR="0019119C" w:rsidRPr="0068654A">
        <w:t xml:space="preserve">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8A1EA1" w:rsidRDefault="008A1EA1"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A1EA1">
        <w:rPr>
          <w:rFonts w:ascii="Times New Roman" w:eastAsia="Times New Roman" w:hAnsi="Times New Roman" w:cs="Times New Roman"/>
          <w:i/>
          <w:sz w:val="24"/>
          <w:szCs w:val="24"/>
          <w:lang w:eastAsia="ru-RU"/>
        </w:rPr>
        <w:t>63. </w:t>
      </w:r>
      <w:r w:rsidR="0019119C" w:rsidRPr="008A1EA1">
        <w:rPr>
          <w:rFonts w:ascii="Times New Roman" w:eastAsia="Times New Roman" w:hAnsi="Times New Roman" w:cs="Times New Roman"/>
          <w:i/>
          <w:sz w:val="24"/>
          <w:szCs w:val="24"/>
          <w:lang w:eastAsia="ru-RU"/>
        </w:rPr>
        <w:t xml:space="preserve">Руководитель организации обеспечивает в соответствии с годовым планом-графиком, составляемым с учетом технической документации заводов-изготовителей, и сроками выполнения ремонтных работ проведение регламентных работ по техническому обслуживанию и планово-предупредительному ремонту систем противопожарной защиты зданий и сооружений (автоматических установок пожарной сигнализации, автоматических (автономных) установок пожаротушения, систем </w:t>
      </w:r>
      <w:proofErr w:type="spellStart"/>
      <w:r w:rsidR="0019119C" w:rsidRPr="008A1EA1">
        <w:rPr>
          <w:rFonts w:ascii="Times New Roman" w:eastAsia="Times New Roman" w:hAnsi="Times New Roman" w:cs="Times New Roman"/>
          <w:i/>
          <w:sz w:val="24"/>
          <w:szCs w:val="24"/>
          <w:lang w:eastAsia="ru-RU"/>
        </w:rPr>
        <w:t>противодымной</w:t>
      </w:r>
      <w:proofErr w:type="spellEnd"/>
      <w:r w:rsidR="0019119C" w:rsidRPr="008A1EA1">
        <w:rPr>
          <w:rFonts w:ascii="Times New Roman" w:eastAsia="Times New Roman" w:hAnsi="Times New Roman" w:cs="Times New Roman"/>
          <w:i/>
          <w:sz w:val="24"/>
          <w:szCs w:val="24"/>
          <w:lang w:eastAsia="ru-RU"/>
        </w:rPr>
        <w:t xml:space="preserve"> защиты, систем оповещения людей о пожаре и управления эвакуацией).</w:t>
      </w:r>
    </w:p>
    <w:p w:rsidR="0019119C" w:rsidRPr="008A1EA1"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A1EA1">
        <w:rPr>
          <w:rFonts w:ascii="Times New Roman" w:eastAsia="Times New Roman" w:hAnsi="Times New Roman" w:cs="Times New Roman"/>
          <w:i/>
          <w:sz w:val="24"/>
          <w:szCs w:val="24"/>
          <w:lang w:eastAsia="ru-RU"/>
        </w:rPr>
        <w:t>В период выполнения работ по техническому обслуживанию или ремонту, связанных с отключением систем противопожарной защиты или их элементов руководитель организации принимает необходимые меры по защите объектов защиты от пожаров.</w:t>
      </w:r>
    </w:p>
    <w:p w:rsidR="008A1EA1" w:rsidRDefault="008A1EA1"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Руководитель организации или уполномоченное им лицо не обеспечил:</w:t>
      </w:r>
    </w:p>
    <w:p w:rsidR="0019119C" w:rsidRPr="0019119C" w:rsidRDefault="0019119C" w:rsidP="00301DA2">
      <w:pPr>
        <w:widowControl w:val="0"/>
        <w:numPr>
          <w:ilvl w:val="0"/>
          <w:numId w:val="25"/>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проведение регламентных работ по техническому обслуживанию и планово-предупредительному ремонту систем противопожарной защиты зданий и сооружений (автоматических установок пожарной сигнализации, автоматических (автономных) установок пожаротушения, систем </w:t>
      </w:r>
      <w:proofErr w:type="spellStart"/>
      <w:r w:rsidRPr="0019119C">
        <w:rPr>
          <w:rFonts w:ascii="Times New Roman" w:eastAsia="Times New Roman" w:hAnsi="Times New Roman" w:cs="Times New Roman"/>
          <w:sz w:val="24"/>
          <w:szCs w:val="24"/>
          <w:lang w:eastAsia="ru-RU"/>
        </w:rPr>
        <w:t>противодымной</w:t>
      </w:r>
      <w:proofErr w:type="spellEnd"/>
      <w:r w:rsidRPr="0019119C">
        <w:rPr>
          <w:rFonts w:ascii="Times New Roman" w:eastAsia="Times New Roman" w:hAnsi="Times New Roman" w:cs="Times New Roman"/>
          <w:sz w:val="24"/>
          <w:szCs w:val="24"/>
          <w:lang w:eastAsia="ru-RU"/>
        </w:rPr>
        <w:t xml:space="preserve"> защиты, систем оповещения людей о пожаре и управления эвакуацией);</w:t>
      </w:r>
    </w:p>
    <w:p w:rsidR="0019119C" w:rsidRPr="0019119C" w:rsidRDefault="0019119C" w:rsidP="00301DA2">
      <w:pPr>
        <w:widowControl w:val="0"/>
        <w:numPr>
          <w:ilvl w:val="0"/>
          <w:numId w:val="25"/>
        </w:numPr>
        <w:shd w:val="clear" w:color="auto" w:fill="FFFFFF"/>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необходимые меры по защите объектов защиты от пожаров на период отключения систем противопожарной защиты или их элементов, в связи с проведением их технического обслуживания или ремонта.</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Отсутствие систем противопожарной защиты, как и неисправное состояние, некачественное обслуживание, неквалифицированный ремонт и т.д. может привести к невозможности тушения пожаров на объекте, распространению опасных факторов пожара, уничтожению объекта и нанесению вреда других объектам защиты, расположенным на близлежащих территориях. </w:t>
      </w:r>
      <w:proofErr w:type="gramStart"/>
      <w:r w:rsidRPr="0019119C">
        <w:rPr>
          <w:rFonts w:ascii="Times New Roman" w:eastAsia="Times New Roman" w:hAnsi="Times New Roman" w:cs="Times New Roman"/>
          <w:sz w:val="24"/>
          <w:szCs w:val="24"/>
          <w:lang w:eastAsia="ru-RU"/>
        </w:rPr>
        <w:t>Кроме того</w:t>
      </w:r>
      <w:proofErr w:type="gramEnd"/>
      <w:r w:rsidRPr="0019119C">
        <w:rPr>
          <w:rFonts w:ascii="Times New Roman" w:eastAsia="Times New Roman" w:hAnsi="Times New Roman" w:cs="Times New Roman"/>
          <w:sz w:val="24"/>
          <w:szCs w:val="24"/>
          <w:lang w:eastAsia="ru-RU"/>
        </w:rPr>
        <w:t xml:space="preserve"> это не только подвергает риску жизни людей и материальное имущество, но и предусматривает административную и уголовную ответственность.</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Руководитель организации обязан устанавливать системы противопожарной защиты в соответствии с нормами и требованиями пожарной безопасности к объекту защиты и </w:t>
      </w:r>
      <w:r w:rsidRPr="0019119C">
        <w:rPr>
          <w:rFonts w:ascii="Times New Roman" w:eastAsia="Times New Roman" w:hAnsi="Times New Roman" w:cs="Times New Roman"/>
          <w:sz w:val="24"/>
          <w:szCs w:val="24"/>
          <w:lang w:eastAsia="ru-RU"/>
        </w:rPr>
        <w:lastRenderedPageBreak/>
        <w:t>поддерживать их исправное состояние.</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Ответственность за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Техническое обслуживание (ТО) систем противопожарной защиты - это комплекс мероприятий по поддержанию работоспособности вне зависимости от сторонних факторов.</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Своевременное и квалифицированное обслуживание позволяет обнаружить и устранить возможные дефекты оборудования и исключить его отказ при возникновении пожара. Различают два вида обслуживания плановое и внеплановое.</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Обслуживание систем противопожарной защиты проводится в обязательном порядке. После установки оборудования, компания инсталлятор передает заказчику руководство по эксплуатации и дополнительную документацию (перечень регламентных работ, журнал учета неисправностей, договор с обслуживающей организацией).</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Как правило, договор на обслуживание заключается с компанией, проводившей монтаж оборудования, но заказчик может обратиться и к другой организации. Обязательное условие — наличие </w:t>
      </w:r>
      <w:proofErr w:type="gramStart"/>
      <w:r w:rsidRPr="0019119C">
        <w:rPr>
          <w:rFonts w:ascii="Times New Roman" w:eastAsia="Times New Roman" w:hAnsi="Times New Roman" w:cs="Times New Roman"/>
          <w:sz w:val="24"/>
          <w:szCs w:val="24"/>
          <w:lang w:eastAsia="ru-RU"/>
        </w:rPr>
        <w:t>у компании</w:t>
      </w:r>
      <w:proofErr w:type="gramEnd"/>
      <w:r w:rsidRPr="0019119C">
        <w:rPr>
          <w:rFonts w:ascii="Times New Roman" w:eastAsia="Times New Roman" w:hAnsi="Times New Roman" w:cs="Times New Roman"/>
          <w:sz w:val="24"/>
          <w:szCs w:val="24"/>
          <w:lang w:eastAsia="ru-RU"/>
        </w:rPr>
        <w:t xml:space="preserve"> проводящей техническое обслуживание лицензии на выполнение работа и оказание услуг в области пожарной безопасности. </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Регламент обслуживания систем противопожарной защиты определяет обязательный порядок работ по выполнению ТО (проверка оборудования, визуальный осмотр, чистка датчиков, проверка срабатывания и т.д.), а также периодичность и объем их проведения.</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Регламент обязательно входит в состав документации передаваемой заказчику после инсталляции систем противопожарной защиты. Заказчику рекомендуется изучить регламент — это позволит проконтролировать выполнение обязательств со стороны обслуживающей организации.</w:t>
      </w:r>
      <w:r w:rsidRPr="0019119C">
        <w:rPr>
          <w:rFonts w:ascii="Times New Roman" w:eastAsia="Times New Roman" w:hAnsi="Times New Roman" w:cs="Times New Roman"/>
          <w:sz w:val="24"/>
          <w:szCs w:val="24"/>
          <w:lang w:eastAsia="ru-RU"/>
        </w:rPr>
        <w:br w:type="page"/>
      </w:r>
    </w:p>
    <w:p w:rsidR="0019119C" w:rsidRPr="0068654A" w:rsidRDefault="00162768" w:rsidP="00EC1CDA">
      <w:pPr>
        <w:pStyle w:val="2"/>
      </w:pPr>
      <w:bookmarkStart w:id="55" w:name="_Toc36625814"/>
      <w:r w:rsidRPr="0068654A">
        <w:lastRenderedPageBreak/>
        <w:t xml:space="preserve">ПУНКТ № </w:t>
      </w:r>
      <w:r w:rsidR="0019119C" w:rsidRPr="0068654A">
        <w:t>70 ППР</w:t>
      </w:r>
      <w:bookmarkEnd w:id="55"/>
      <w:r w:rsidR="0019119C" w:rsidRPr="0068654A">
        <w:t xml:space="preserve"> </w:t>
      </w:r>
    </w:p>
    <w:p w:rsidR="0019119C" w:rsidRPr="0019119C" w:rsidRDefault="0019119C" w:rsidP="003F59E8">
      <w:pPr>
        <w:overflowPunct w:val="0"/>
        <w:autoSpaceDE w:val="0"/>
        <w:autoSpaceDN w:val="0"/>
        <w:adjustRightInd w:val="0"/>
        <w:spacing w:after="0" w:line="372" w:lineRule="auto"/>
        <w:ind w:firstLine="709"/>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8A1EA1" w:rsidRDefault="008A1EA1"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i/>
          <w:sz w:val="24"/>
          <w:szCs w:val="24"/>
          <w:lang w:eastAsia="ru-RU"/>
        </w:rPr>
      </w:pPr>
      <w:r w:rsidRPr="008A1EA1">
        <w:rPr>
          <w:rFonts w:ascii="Times New Roman" w:eastAsia="Times New Roman" w:hAnsi="Times New Roman" w:cs="Times New Roman"/>
          <w:i/>
          <w:sz w:val="24"/>
          <w:szCs w:val="24"/>
          <w:lang w:eastAsia="ru-RU"/>
        </w:rPr>
        <w:t>70. </w:t>
      </w:r>
      <w:r w:rsidR="0019119C" w:rsidRPr="008A1EA1">
        <w:rPr>
          <w:rFonts w:ascii="Times New Roman" w:eastAsia="Times New Roman" w:hAnsi="Times New Roman" w:cs="Times New Roman"/>
          <w:i/>
          <w:sz w:val="24"/>
          <w:szCs w:val="24"/>
          <w:lang w:eastAsia="ru-RU"/>
        </w:rPr>
        <w:t>Руководитель организации обеспечивает объект защиты огнетушителями по нормам согласно пунктам 468 и 474 ППР и приложениям № 1 и 2, а также обеспечивает соблюдение сроков их перезарядки, освидетельствования и своевременной замены, указанных в паспорте огнетушителя.</w:t>
      </w:r>
    </w:p>
    <w:p w:rsidR="0019119C" w:rsidRPr="008A1EA1"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i/>
          <w:sz w:val="24"/>
          <w:szCs w:val="24"/>
          <w:lang w:eastAsia="ru-RU"/>
        </w:rPr>
      </w:pPr>
      <w:r w:rsidRPr="008A1EA1">
        <w:rPr>
          <w:rFonts w:ascii="Times New Roman" w:eastAsia="Times New Roman" w:hAnsi="Times New Roman" w:cs="Times New Roman"/>
          <w:i/>
          <w:sz w:val="24"/>
          <w:szCs w:val="24"/>
          <w:lang w:eastAsia="ru-RU"/>
        </w:rPr>
        <w:t>Руководитель организации обеспечивает железнодорожный подвижной состав огнетушителями по нормам согласно приложению № 2(1), а также обеспечивает соблюдение сроков их перезарядки, освидетельствования и своевременной замены, указанных в паспорте огнетушителя.</w:t>
      </w:r>
    </w:p>
    <w:p w:rsidR="008A1EA1" w:rsidRDefault="008A1EA1"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Руководитель организации (или другое уполномоченное им лицо) не обеспечил:</w:t>
      </w:r>
    </w:p>
    <w:p w:rsidR="0019119C" w:rsidRPr="0019119C" w:rsidRDefault="0019119C" w:rsidP="003F59E8">
      <w:pPr>
        <w:numPr>
          <w:ilvl w:val="0"/>
          <w:numId w:val="26"/>
        </w:numPr>
        <w:tabs>
          <w:tab w:val="left" w:pos="993"/>
        </w:tabs>
        <w:overflowPunct w:val="0"/>
        <w:autoSpaceDE w:val="0"/>
        <w:autoSpaceDN w:val="0"/>
        <w:adjustRightInd w:val="0"/>
        <w:spacing w:after="0" w:line="372"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необходимое количество огнетушителей по нормам согласно пунктам 468 и 474 ППР и приложениям № 1 и 2;</w:t>
      </w:r>
    </w:p>
    <w:p w:rsidR="0019119C" w:rsidRPr="0019119C" w:rsidRDefault="0019119C" w:rsidP="003F59E8">
      <w:pPr>
        <w:numPr>
          <w:ilvl w:val="0"/>
          <w:numId w:val="26"/>
        </w:numPr>
        <w:tabs>
          <w:tab w:val="left" w:pos="993"/>
        </w:tabs>
        <w:overflowPunct w:val="0"/>
        <w:autoSpaceDE w:val="0"/>
        <w:autoSpaceDN w:val="0"/>
        <w:adjustRightInd w:val="0"/>
        <w:spacing w:after="0" w:line="372"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огнетушителями железнодорожный подвижной состав по нормам согласно приложению № 2(1);</w:t>
      </w:r>
    </w:p>
    <w:p w:rsidR="0019119C" w:rsidRPr="0019119C" w:rsidRDefault="0019119C" w:rsidP="003F59E8">
      <w:pPr>
        <w:numPr>
          <w:ilvl w:val="0"/>
          <w:numId w:val="26"/>
        </w:numPr>
        <w:tabs>
          <w:tab w:val="left" w:pos="993"/>
        </w:tabs>
        <w:overflowPunct w:val="0"/>
        <w:autoSpaceDE w:val="0"/>
        <w:autoSpaceDN w:val="0"/>
        <w:adjustRightInd w:val="0"/>
        <w:spacing w:after="0" w:line="372"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соблюдение сроков перезарядки, освидетельствования и своевременной замены, указанных в паспорте огнетушителя.</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Под первичными средствами пожаротушения (далее – ПСП) принято понимать средства пожаротушения, используемые для борьбы с пожаром в начальной стадии его развития. ПСП эффективны, когда необходимо в сжатые сроки локализировать возгорание. С их помощью локализуются и ликвидируются участки возгорания, а также снижается интенсивность распространения огня.</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ПСП и правила пользования ими достаточно просты, поэтому самостоятельно справиться с небольшим возгоранием после соответствующего обучения сможет практически любой человек.</w:t>
      </w:r>
    </w:p>
    <w:p w:rsidR="0019119C" w:rsidRPr="0019119C" w:rsidRDefault="0019119C" w:rsidP="00301DA2">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Ненадлежащее хранение, эксплуатация, обслуживание огнетушителей может повлиять на их работоспособность в условиях </w:t>
      </w:r>
      <w:proofErr w:type="spellStart"/>
      <w:r w:rsidRPr="0019119C">
        <w:rPr>
          <w:rFonts w:ascii="Times New Roman" w:eastAsia="Times New Roman" w:hAnsi="Times New Roman" w:cs="Times New Roman"/>
          <w:sz w:val="24"/>
          <w:szCs w:val="24"/>
          <w:lang w:eastAsia="ru-RU"/>
        </w:rPr>
        <w:t>пожара.Применение</w:t>
      </w:r>
      <w:proofErr w:type="spellEnd"/>
      <w:r w:rsidRPr="0019119C">
        <w:rPr>
          <w:rFonts w:ascii="Times New Roman" w:eastAsia="Times New Roman" w:hAnsi="Times New Roman" w:cs="Times New Roman"/>
          <w:sz w:val="24"/>
          <w:szCs w:val="24"/>
          <w:lang w:eastAsia="ru-RU"/>
        </w:rPr>
        <w:t xml:space="preserve"> огнетушителя осуществляется в установленном порядке. В этих целях на поверхности каждого устройства нанесена инструкция по его использованию при пожаре. С инструкцией необходимо ознакомиться заранее.</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lastRenderedPageBreak/>
        <w:t>Введенные в эксплуатацию огнетушители должны подвергаться периодической проверке и техническому обслуживанию. Обслуживание огнетушителя включает в себя его проверку, осмотр, ремонт, испытания и перезарядку.</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 начинающемся пожаре огнетушитель может спасти имущество и жизнь, а также позволит сдержать распространения огня до прибытия пожарных подразделений.</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Огнетушитель – важнейший элемент в системе противопожарной безопасности. Для ликвидации возгораний важно разбираться в разновидностях огнетушителей и принципах из действия.</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Ответственность за нарушения обязательного требования:</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 определении видов и количества первичных средств пожаротушения следует учитывать физико-химические и пожароопасные свойства горючих веществ, их взаимодействие с огнетушащими веществами, а также площадь помещений, открытых площадок и установок.</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 выборе огнетушителя с соответствующим температурным пределом использования необходимо учитывать климатические условия эксплуатации зданий и сооружений.</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Огнетушители должны размещаться в легкодоступных и местах, где исключено попадание на них прямых солнечных лучей и непосредственное воздействие отопительных и нагревательных приборов.</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Если возможны комбинированные очаги пожара, то предпочтение при выборе огнетушителя отдается более универсальному по области применения.</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 общественных зданиях и сооружениях на каждом этаже размещается не менее 2 огнетушителей.</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 наличии нескольких рядом расположенных помещений одного функционального назначения определение необходимого количества огнетушителей осуществляется по суммарной площади этих помещений.</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lastRenderedPageBreak/>
        <w:t>Огнетушители, отправленные с объекта защиты на перезарядку, заменяются соответствующим количеством заряженных огнетушителей.</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При защите помещений с вычислительной техникой, телефонных станций, музеев, архивов и т.д. следует учитывать специфику взаимодействия огнетушащих веществ с защищаемым оборудованием, изделиями и материалами. Указанные помещения следует оборудовать </w:t>
      </w:r>
      <w:proofErr w:type="spellStart"/>
      <w:r w:rsidRPr="0019119C">
        <w:rPr>
          <w:rFonts w:ascii="Times New Roman" w:eastAsia="Times New Roman" w:hAnsi="Times New Roman" w:cs="Times New Roman"/>
          <w:sz w:val="24"/>
          <w:szCs w:val="24"/>
          <w:lang w:eastAsia="ru-RU"/>
        </w:rPr>
        <w:t>хладоновыми</w:t>
      </w:r>
      <w:proofErr w:type="spellEnd"/>
      <w:r w:rsidRPr="0019119C">
        <w:rPr>
          <w:rFonts w:ascii="Times New Roman" w:eastAsia="Times New Roman" w:hAnsi="Times New Roman" w:cs="Times New Roman"/>
          <w:sz w:val="24"/>
          <w:szCs w:val="24"/>
          <w:lang w:eastAsia="ru-RU"/>
        </w:rPr>
        <w:t xml:space="preserve"> или углекислотными огнетушителями.</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Помещения, оборудованные автоматическими стационарными установками пожаротушения, обеспечиваются огнетушителями на 50 процентов от расчетного количества огнетушителей.</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Расстояние от возможного очага пожара до места размещения переносного огнетушителя (с учетом перегородок, дверных проемов, возможных загромождений, оборудования) не должно превышать 20 метров для помещений административного и общественного назначения, 30 метров - для помещений категорий А, Б и В1 - В4 по пожарной и взрывопожарной опасности, 40 метров - для помещений категории Г по пожарной и взрывопожарной опасности, 70 метров - для помещений категории Д по пожарной и взрывопожарной опасности.</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Здания и сооружения производственного и складского назначения дополнительно оснащаются передвижными огнетушителями.</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Каждый огнетушитель, установленный на объекте защиты, должен иметь паспорт завода-изготовителя и порядковый номер.</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Опломбирование огнетушителя осуществляется заводом-изготовителем при производстве огнетушителя или специализированными организациями при регламентном техническом обслуживании или перезарядке огнетушителя.</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 зимнее время (при температуре ниже + 1 °C) огнетушители с зарядом на водной основе необходимо хранить в отапливаемых помещениях.</w:t>
      </w:r>
    </w:p>
    <w:p w:rsidR="0019119C" w:rsidRPr="0019119C" w:rsidRDefault="0019119C" w:rsidP="003F59E8">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Руководитель организации обеспечивает наличие и исправность огнетушителей, периодичность их осмотра и проверки, а также своевременную перезарядку огнетушителей.</w:t>
      </w:r>
    </w:p>
    <w:p w:rsidR="0019119C" w:rsidRPr="0019119C" w:rsidRDefault="0019119C" w:rsidP="00301DA2">
      <w:pPr>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Учет наличия, периодичности осмотра и сроков перезарядки огнетушителей ведется в специальном журнале произвольной </w:t>
      </w:r>
      <w:proofErr w:type="spellStart"/>
      <w:r w:rsidRPr="0019119C">
        <w:rPr>
          <w:rFonts w:ascii="Times New Roman" w:eastAsia="Times New Roman" w:hAnsi="Times New Roman" w:cs="Times New Roman"/>
          <w:sz w:val="24"/>
          <w:szCs w:val="24"/>
          <w:lang w:eastAsia="ru-RU"/>
        </w:rPr>
        <w:t>формы.Если</w:t>
      </w:r>
      <w:proofErr w:type="spellEnd"/>
      <w:r w:rsidRPr="0019119C">
        <w:rPr>
          <w:rFonts w:ascii="Times New Roman" w:eastAsia="Times New Roman" w:hAnsi="Times New Roman" w:cs="Times New Roman"/>
          <w:sz w:val="24"/>
          <w:szCs w:val="24"/>
          <w:lang w:eastAsia="ru-RU"/>
        </w:rPr>
        <w:t xml:space="preserve"> для ликвидации возгорания использовался огнетушитель, его следует внепланово перезарядить. Это должно быть отображено в Журнале учёта первичных средств пожаротушения.</w:t>
      </w:r>
    </w:p>
    <w:p w:rsidR="007F60DD" w:rsidRDefault="007F60DD" w:rsidP="003F59E8">
      <w:pPr>
        <w:tabs>
          <w:tab w:val="left" w:pos="3840"/>
        </w:tabs>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b/>
          <w:sz w:val="24"/>
          <w:szCs w:val="24"/>
          <w:lang w:eastAsia="ru-RU"/>
        </w:rPr>
      </w:pPr>
    </w:p>
    <w:p w:rsidR="007F60DD" w:rsidRDefault="007F60DD" w:rsidP="003F59E8">
      <w:pPr>
        <w:tabs>
          <w:tab w:val="left" w:pos="3840"/>
        </w:tabs>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b/>
          <w:sz w:val="24"/>
          <w:szCs w:val="24"/>
          <w:lang w:eastAsia="ru-RU"/>
        </w:rPr>
      </w:pPr>
    </w:p>
    <w:p w:rsidR="007F60DD" w:rsidRDefault="007F60DD" w:rsidP="003F59E8">
      <w:pPr>
        <w:tabs>
          <w:tab w:val="left" w:pos="3840"/>
        </w:tabs>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3F59E8">
      <w:pPr>
        <w:tabs>
          <w:tab w:val="left" w:pos="3840"/>
        </w:tabs>
        <w:overflowPunct w:val="0"/>
        <w:autoSpaceDE w:val="0"/>
        <w:autoSpaceDN w:val="0"/>
        <w:adjustRightInd w:val="0"/>
        <w:spacing w:after="0" w:line="372"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lastRenderedPageBreak/>
        <w:t>Иллюстрация пункта:</w:t>
      </w:r>
    </w:p>
    <w:tbl>
      <w:tblPr>
        <w:tblW w:w="4850" w:type="pct"/>
        <w:tblBorders>
          <w:top w:val="single" w:sz="2" w:space="0" w:color="auto"/>
          <w:left w:val="single" w:sz="2" w:space="0" w:color="auto"/>
          <w:bottom w:val="single" w:sz="2" w:space="0" w:color="auto"/>
          <w:right w:val="single" w:sz="2" w:space="0" w:color="auto"/>
        </w:tblBorders>
        <w:tblCellMar>
          <w:top w:w="12" w:type="dxa"/>
          <w:left w:w="12" w:type="dxa"/>
          <w:bottom w:w="12" w:type="dxa"/>
          <w:right w:w="12" w:type="dxa"/>
        </w:tblCellMar>
        <w:tblLook w:val="04A0" w:firstRow="1" w:lastRow="0" w:firstColumn="1" w:lastColumn="0" w:noHBand="0" w:noVBand="1"/>
      </w:tblPr>
      <w:tblGrid>
        <w:gridCol w:w="3662"/>
        <w:gridCol w:w="3349"/>
        <w:gridCol w:w="3194"/>
      </w:tblGrid>
      <w:tr w:rsidR="0019119C" w:rsidRPr="0019119C" w:rsidTr="007D16E3">
        <w:trPr>
          <w:trHeight w:val="383"/>
        </w:trPr>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Обозначение </w:t>
            </w:r>
          </w:p>
        </w:tc>
        <w:tc>
          <w:tcPr>
            <w:tcW w:w="164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Описание</w:t>
            </w:r>
          </w:p>
        </w:tc>
        <w:tc>
          <w:tcPr>
            <w:tcW w:w="156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Применение</w:t>
            </w:r>
          </w:p>
        </w:tc>
      </w:tr>
      <w:tr w:rsidR="0019119C" w:rsidRPr="0019119C" w:rsidTr="007D16E3">
        <w:trPr>
          <w:trHeight w:val="1760"/>
        </w:trPr>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075E7308" wp14:editId="4D6FB40D">
                  <wp:extent cx="1389690" cy="1389690"/>
                  <wp:effectExtent l="19050" t="0" r="960" b="0"/>
                  <wp:docPr id="59" name="Рисунок 28" descr="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jpg"/>
                          <pic:cNvPicPr/>
                        </pic:nvPicPr>
                        <pic:blipFill>
                          <a:blip r:embed="rId43" cstate="print"/>
                          <a:stretch>
                            <a:fillRect/>
                          </a:stretch>
                        </pic:blipFill>
                        <pic:spPr>
                          <a:xfrm>
                            <a:off x="0" y="0"/>
                            <a:ext cx="1389172" cy="1389172"/>
                          </a:xfrm>
                          <a:prstGeom prst="rect">
                            <a:avLst/>
                          </a:prstGeom>
                        </pic:spPr>
                      </pic:pic>
                    </a:graphicData>
                  </a:graphic>
                </wp:inline>
              </w:drawing>
            </w:r>
          </w:p>
          <w:p w:rsidR="0019119C" w:rsidRPr="0019119C" w:rsidRDefault="0019119C" w:rsidP="0019119C">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b/>
                <w:color w:val="000000"/>
                <w:sz w:val="24"/>
                <w:szCs w:val="24"/>
                <w:lang w:eastAsia="ru-RU"/>
              </w:rPr>
              <w:t>Огнетушитель</w:t>
            </w:r>
          </w:p>
        </w:tc>
        <w:tc>
          <w:tcPr>
            <w:tcW w:w="164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Форма: квадрат</w:t>
            </w:r>
          </w:p>
          <w:p w:rsidR="0019119C" w:rsidRPr="0019119C" w:rsidRDefault="0019119C" w:rsidP="0019119C">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Фон: красный</w:t>
            </w:r>
          </w:p>
          <w:p w:rsidR="0019119C" w:rsidRPr="0019119C" w:rsidRDefault="0019119C" w:rsidP="0019119C">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 xml:space="preserve">Символ: белый </w:t>
            </w:r>
          </w:p>
          <w:p w:rsidR="0019119C" w:rsidRPr="0019119C" w:rsidRDefault="0019119C" w:rsidP="0019119C">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ru-RU"/>
              </w:rPr>
            </w:pPr>
          </w:p>
        </w:tc>
        <w:tc>
          <w:tcPr>
            <w:tcW w:w="156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Используется для обозначения места расположения огнетушителя</w:t>
            </w:r>
          </w:p>
          <w:p w:rsidR="0019119C" w:rsidRPr="0019119C" w:rsidRDefault="0019119C" w:rsidP="0019119C">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ru-RU"/>
              </w:rPr>
            </w:pPr>
          </w:p>
          <w:p w:rsidR="0019119C" w:rsidRPr="0019119C" w:rsidRDefault="0019119C" w:rsidP="0019119C">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ru-RU"/>
              </w:rPr>
            </w:pPr>
          </w:p>
        </w:tc>
      </w:tr>
    </w:tbl>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br w:type="page"/>
      </w:r>
    </w:p>
    <w:p w:rsidR="0019119C" w:rsidRPr="0068654A" w:rsidRDefault="00162768" w:rsidP="00EC1CDA">
      <w:pPr>
        <w:pStyle w:val="2"/>
      </w:pPr>
      <w:bookmarkStart w:id="56" w:name="_Toc36625815"/>
      <w:r w:rsidRPr="0068654A">
        <w:lastRenderedPageBreak/>
        <w:t>ПУНКТ № 72</w:t>
      </w:r>
      <w:r w:rsidR="008A1EA1" w:rsidRPr="0068654A">
        <w:t>(3)</w:t>
      </w:r>
      <w:r w:rsidR="0019119C" w:rsidRPr="0068654A">
        <w:t xml:space="preserve"> ППР</w:t>
      </w:r>
      <w:bookmarkEnd w:id="56"/>
      <w:r w:rsidR="0019119C" w:rsidRPr="0068654A">
        <w:t xml:space="preserve"> </w:t>
      </w: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8A1EA1" w:rsidRDefault="008A1EA1"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A1EA1">
        <w:rPr>
          <w:rFonts w:ascii="Times New Roman" w:eastAsia="Times New Roman" w:hAnsi="Times New Roman" w:cs="Times New Roman"/>
          <w:i/>
          <w:sz w:val="24"/>
          <w:szCs w:val="24"/>
          <w:lang w:eastAsia="ru-RU"/>
        </w:rPr>
        <w:t>72</w:t>
      </w:r>
      <w:r>
        <w:rPr>
          <w:rFonts w:ascii="Times New Roman" w:eastAsia="Times New Roman" w:hAnsi="Times New Roman" w:cs="Times New Roman"/>
          <w:i/>
          <w:sz w:val="24"/>
          <w:szCs w:val="24"/>
          <w:lang w:eastAsia="ru-RU"/>
        </w:rPr>
        <w:t>(3)</w:t>
      </w:r>
      <w:r w:rsidRPr="008A1EA1">
        <w:rPr>
          <w:rFonts w:ascii="Times New Roman" w:eastAsia="Times New Roman" w:hAnsi="Times New Roman" w:cs="Times New Roman"/>
          <w:i/>
          <w:sz w:val="24"/>
          <w:szCs w:val="24"/>
          <w:lang w:eastAsia="ru-RU"/>
        </w:rPr>
        <w:t>. </w:t>
      </w:r>
      <w:r w:rsidR="0019119C" w:rsidRPr="008A1EA1">
        <w:rPr>
          <w:rFonts w:ascii="Times New Roman" w:eastAsia="Times New Roman" w:hAnsi="Times New Roman" w:cs="Times New Roman"/>
          <w:i/>
          <w:sz w:val="24"/>
          <w:szCs w:val="24"/>
          <w:lang w:eastAsia="ru-RU"/>
        </w:rPr>
        <w:t>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w:t>
      </w:r>
      <w:r>
        <w:rPr>
          <w:rFonts w:ascii="Times New Roman" w:eastAsia="Times New Roman" w:hAnsi="Times New Roman" w:cs="Times New Roman"/>
          <w:i/>
          <w:sz w:val="24"/>
          <w:szCs w:val="24"/>
          <w:lang w:eastAsia="ru-RU"/>
        </w:rPr>
        <w:br/>
      </w:r>
      <w:r w:rsidR="0019119C" w:rsidRPr="008A1EA1">
        <w:rPr>
          <w:rFonts w:ascii="Times New Roman" w:eastAsia="Times New Roman" w:hAnsi="Times New Roman" w:cs="Times New Roman"/>
          <w:i/>
          <w:sz w:val="24"/>
          <w:szCs w:val="24"/>
          <w:lang w:eastAsia="ru-RU"/>
        </w:rPr>
        <w:t xml:space="preserve">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w:t>
      </w:r>
      <w:r>
        <w:rPr>
          <w:rFonts w:ascii="Times New Roman" w:eastAsia="Times New Roman" w:hAnsi="Times New Roman" w:cs="Times New Roman"/>
          <w:i/>
          <w:sz w:val="24"/>
          <w:szCs w:val="24"/>
          <w:lang w:eastAsia="ru-RU"/>
        </w:rPr>
        <w:br/>
      </w:r>
      <w:r w:rsidR="0019119C" w:rsidRPr="008A1EA1">
        <w:rPr>
          <w:rFonts w:ascii="Times New Roman" w:eastAsia="Times New Roman" w:hAnsi="Times New Roman" w:cs="Times New Roman"/>
          <w:i/>
          <w:sz w:val="24"/>
          <w:szCs w:val="24"/>
          <w:lang w:eastAsia="ru-RU"/>
        </w:rPr>
        <w:t>10 метров от леса либо отделяют лес противопожарной минерализованной полосой шириной не менее 0,5 метра или иным противопожарным барьером.</w:t>
      </w:r>
    </w:p>
    <w:p w:rsidR="008A1EA1" w:rsidRDefault="008A1EA1"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3E0259" w:rsidP="003E0259">
      <w:pPr>
        <w:numPr>
          <w:ilvl w:val="0"/>
          <w:numId w:val="33"/>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19119C" w:rsidRPr="0019119C">
        <w:rPr>
          <w:rFonts w:ascii="Times New Roman" w:eastAsia="Times New Roman" w:hAnsi="Times New Roman" w:cs="Times New Roman"/>
          <w:sz w:val="24"/>
          <w:szCs w:val="24"/>
          <w:lang w:eastAsia="ru-RU"/>
        </w:rPr>
        <w:t xml:space="preserve">казанные в пункте лица не обеспечивают очистку прилегающей к лесу территории, которой они владеют, пользуются и (или) распоряжаются. </w:t>
      </w:r>
    </w:p>
    <w:p w:rsidR="0019119C" w:rsidRPr="0019119C" w:rsidRDefault="003E0259" w:rsidP="003E0259">
      <w:pPr>
        <w:numPr>
          <w:ilvl w:val="0"/>
          <w:numId w:val="33"/>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19119C" w:rsidRPr="0019119C">
        <w:rPr>
          <w:rFonts w:ascii="Times New Roman" w:eastAsia="Times New Roman" w:hAnsi="Times New Roman" w:cs="Times New Roman"/>
          <w:sz w:val="24"/>
          <w:szCs w:val="24"/>
          <w:lang w:eastAsia="ru-RU"/>
        </w:rPr>
        <w:t>чистка прилегающей к лесу территории осуществляется не в полной мере, т.е. на территории присутствуют сухая травянистая растительность, пожнивные остатки валежника, порубочные остатки, мусор и другие горючие материалы или не выдержана ширина расчищаемой территории (не менее 10 метров от леса либо отделяют лес противопожарной минерализованной полосой шириной не менее 0,5 метра или иным противопожарным барьером).</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Несоблюдение требований, изложенных в пункте 72_3 способно привести к возникновению пожара на прилагающих к лесу территориях, к распространению пожара с территории предприятия в лесную зону, что может привести к пожару на больших участках лесных массивов. Также пожар может перейти от лесного массива на объект защиты, населенные пункты (деревни, садоводческие товарищества, частный жилой сектор).</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Ответственность за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 зависимости от последствий, вызванных нарушением обязательного требования  и видом нарушения, ответственность вменяется в </w:t>
      </w:r>
      <w:proofErr w:type="spellStart"/>
      <w:r w:rsidRPr="0019119C">
        <w:rPr>
          <w:rFonts w:ascii="Times New Roman" w:eastAsia="Times New Roman" w:hAnsi="Times New Roman" w:cs="Times New Roman"/>
          <w:sz w:val="24"/>
          <w:szCs w:val="24"/>
          <w:lang w:eastAsia="ru-RU"/>
        </w:rPr>
        <w:t>соотвсетвии</w:t>
      </w:r>
      <w:proofErr w:type="spellEnd"/>
      <w:r w:rsidRPr="0019119C">
        <w:rPr>
          <w:rFonts w:ascii="Times New Roman" w:eastAsia="Times New Roman" w:hAnsi="Times New Roman" w:cs="Times New Roman"/>
          <w:sz w:val="24"/>
          <w:szCs w:val="24"/>
          <w:lang w:eastAsia="ru-RU"/>
        </w:rPr>
        <w:t xml:space="preserve"> со </w:t>
      </w:r>
      <w:r w:rsidR="00886C27">
        <w:rPr>
          <w:rFonts w:ascii="Times New Roman" w:eastAsia="Times New Roman" w:hAnsi="Times New Roman" w:cs="Times New Roman"/>
          <w:sz w:val="24"/>
          <w:szCs w:val="24"/>
          <w:lang w:eastAsia="ru-RU"/>
        </w:rPr>
        <w:t>статьей 20.4 КоАП и статьей</w:t>
      </w:r>
      <w:r w:rsidRPr="0019119C">
        <w:rPr>
          <w:rFonts w:ascii="Times New Roman" w:eastAsia="Times New Roman" w:hAnsi="Times New Roman" w:cs="Times New Roman"/>
          <w:sz w:val="24"/>
          <w:szCs w:val="24"/>
          <w:lang w:eastAsia="ru-RU"/>
        </w:rPr>
        <w:t xml:space="preserve">219 </w:t>
      </w:r>
      <w:r w:rsidR="003E0259" w:rsidRPr="0019119C">
        <w:rPr>
          <w:rFonts w:ascii="Times New Roman" w:eastAsia="Calibri" w:hAnsi="Times New Roman" w:cs="Times New Roman"/>
          <w:sz w:val="24"/>
          <w:szCs w:val="24"/>
          <w:lang w:eastAsia="ru-RU"/>
        </w:rPr>
        <w:t>Уголовного кодекса Российской Федерации</w:t>
      </w:r>
      <w:r w:rsidRPr="0019119C">
        <w:rPr>
          <w:rFonts w:ascii="Times New Roman" w:eastAsia="Times New Roman" w:hAnsi="Times New Roman" w:cs="Times New Roman"/>
          <w:sz w:val="24"/>
          <w:szCs w:val="24"/>
          <w:lang w:eastAsia="ru-RU"/>
        </w:rPr>
        <w:t xml:space="preserve"> ответственным сотрудникам органов </w:t>
      </w:r>
      <w:r w:rsidRPr="0019119C">
        <w:rPr>
          <w:rFonts w:ascii="Times New Roman" w:eastAsia="Times New Roman" w:hAnsi="Times New Roman" w:cs="Times New Roman"/>
          <w:sz w:val="24"/>
          <w:szCs w:val="24"/>
          <w:lang w:eastAsia="ru-RU"/>
        </w:rPr>
        <w:lastRenderedPageBreak/>
        <w:t>государственной власти, ответственным сотрудникам органов местного самоуправления, руководителям (или уполномоченным лицам) учреждений, организаций, иных юридических лиц независимо от их организационно-правовых форм и форм собственности, крестьянских (фермерских) хозяйств, общественных объединений, индивидуальным предпринимателям, должностным лицам, гражданам Российской Федерации, иностранным гражданам, лицам без гражданства, владеющим, пользующимся и (или) распоряжающимся территорией, прилегающей к лесу.</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Поддержание в необходимом состоянии минерализованных полос и противопожарных барьеров.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Проведение уборки прилегающей к объекту защиты территории от мусора и других горючих материалов.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Запрет пала травы.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 пожароопасный период запрет на разведение открытого огня.</w:t>
      </w: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br w:type="page"/>
      </w:r>
    </w:p>
    <w:p w:rsidR="0019119C" w:rsidRPr="00336AFF" w:rsidRDefault="0019119C" w:rsidP="00336AFF">
      <w:pPr>
        <w:pStyle w:val="1"/>
        <w:jc w:val="center"/>
        <w:rPr>
          <w:sz w:val="24"/>
          <w:szCs w:val="24"/>
          <w:u w:val="single"/>
        </w:rPr>
      </w:pPr>
      <w:bookmarkStart w:id="57" w:name="_Toc36625816"/>
      <w:r w:rsidRPr="00336AFF">
        <w:rPr>
          <w:sz w:val="24"/>
          <w:szCs w:val="24"/>
          <w:u w:val="single"/>
        </w:rPr>
        <w:lastRenderedPageBreak/>
        <w:t xml:space="preserve">Глава </w:t>
      </w:r>
      <w:r w:rsidRPr="00336AFF">
        <w:rPr>
          <w:sz w:val="24"/>
          <w:szCs w:val="24"/>
          <w:u w:val="single"/>
          <w:lang w:val="en-US"/>
        </w:rPr>
        <w:t>II</w:t>
      </w:r>
      <w:r w:rsidRPr="00336AFF">
        <w:rPr>
          <w:sz w:val="24"/>
          <w:szCs w:val="24"/>
          <w:u w:val="single"/>
        </w:rPr>
        <w:t>. Территории поселений</w:t>
      </w:r>
      <w:bookmarkEnd w:id="57"/>
    </w:p>
    <w:p w:rsidR="0019119C" w:rsidRPr="00F55A9B" w:rsidRDefault="00162768" w:rsidP="00EC1CDA">
      <w:pPr>
        <w:pStyle w:val="2"/>
      </w:pPr>
      <w:bookmarkStart w:id="58" w:name="_Toc36625817"/>
      <w:r w:rsidRPr="00F55A9B">
        <w:t xml:space="preserve">ПУНКТ № </w:t>
      </w:r>
      <w:r w:rsidR="0019119C" w:rsidRPr="00F55A9B">
        <w:t>74 ППР</w:t>
      </w:r>
      <w:bookmarkEnd w:id="58"/>
      <w:r w:rsidR="0019119C" w:rsidRPr="00F55A9B">
        <w:t xml:space="preserve"> </w:t>
      </w:r>
    </w:p>
    <w:p w:rsidR="0019119C" w:rsidRPr="0019119C" w:rsidRDefault="0019119C"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обязательных требований:</w:t>
      </w:r>
    </w:p>
    <w:p w:rsidR="0019119C" w:rsidRPr="00EC5F23" w:rsidRDefault="00EC5F23"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EC5F23">
        <w:rPr>
          <w:rFonts w:ascii="Times New Roman" w:eastAsia="Times New Roman" w:hAnsi="Times New Roman" w:cs="Times New Roman"/>
          <w:i/>
          <w:sz w:val="24"/>
          <w:szCs w:val="24"/>
          <w:lang w:eastAsia="ru-RU"/>
        </w:rPr>
        <w:t>74. </w:t>
      </w:r>
      <w:r w:rsidR="0019119C" w:rsidRPr="00EC5F23">
        <w:rPr>
          <w:rFonts w:ascii="Times New Roman" w:eastAsia="Times New Roman" w:hAnsi="Times New Roman" w:cs="Times New Roman"/>
          <w:i/>
          <w:sz w:val="24"/>
          <w:szCs w:val="24"/>
          <w:lang w:eastAsia="ru-RU"/>
        </w:rPr>
        <w:t>Запрещается использовать противопожарные расстояния между зданиями, сооружениями и строениями для складирования материалов, оборудования и тары, для стоянки транспорта и строительства (установки) зданий и сооружений, для разведения костров и сжигания отходов и тары.</w:t>
      </w:r>
    </w:p>
    <w:p w:rsidR="0019119C" w:rsidRPr="00EC5F23" w:rsidRDefault="0019119C"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EC5F23">
        <w:rPr>
          <w:rFonts w:ascii="Times New Roman" w:eastAsia="Times New Roman" w:hAnsi="Times New Roman" w:cs="Times New Roman"/>
          <w:i/>
          <w:sz w:val="24"/>
          <w:szCs w:val="24"/>
          <w:lang w:eastAsia="ru-RU"/>
        </w:rPr>
        <w:t>Временные строения должны располагаться на расстоянии не менее 15 метров от других зданий и сооружений или у противопожарных стен.</w:t>
      </w:r>
    </w:p>
    <w:p w:rsidR="00EC5F23" w:rsidRPr="00EC5F23" w:rsidRDefault="00EC5F23"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EC5F23">
        <w:rPr>
          <w:rFonts w:ascii="Times New Roman" w:eastAsia="Times New Roman" w:hAnsi="Times New Roman" w:cs="Times New Roman"/>
          <w:i/>
          <w:sz w:val="24"/>
          <w:szCs w:val="24"/>
          <w:lang w:eastAsia="ru-RU"/>
        </w:rPr>
        <w:t>На землях общего пользования населенных пунктов запрещается разводить костры, а также сжигать мусор, траву, листву и иные отходы, материалы или изделия, кроме как в местах и (или) способами, установленными органами местного самоуправления поселений и городских округов.</w:t>
      </w:r>
    </w:p>
    <w:p w:rsidR="00EC5F23" w:rsidRDefault="00EC5F23"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(бездействий) юридических и физических лиц, ведущих к нарушениям обязательных требований</w:t>
      </w:r>
    </w:p>
    <w:p w:rsidR="0019119C" w:rsidRPr="0019119C" w:rsidRDefault="0019119C"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Использование противопожарные расстояния между зданиями, сооружениями и строениями для складирования материалов, оборудования и тары, для стоянки транспорта и строительства (установки) зданий и сооружений, для разведения костров и сжигания отходов и тары.</w:t>
      </w:r>
    </w:p>
    <w:p w:rsidR="0019119C" w:rsidRPr="0019119C" w:rsidRDefault="0019119C"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Размещение временных строений на расстоянии менее 15 метров от других зданий и сооружений или у противопожарных стен.</w:t>
      </w:r>
    </w:p>
    <w:p w:rsidR="0019119C" w:rsidRPr="0019119C" w:rsidRDefault="0019119C"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Противопожарный разрыв (противопожарное расстояние) – нормирование расстояние между зданиями, строениями, устанавливаемые для предотвращения распространения пожара (статья 2 </w:t>
      </w:r>
      <w:r w:rsidR="00162768">
        <w:rPr>
          <w:rFonts w:ascii="Times New Roman" w:eastAsia="Times New Roman" w:hAnsi="Times New Roman" w:cs="Times New Roman"/>
          <w:sz w:val="24"/>
          <w:szCs w:val="24"/>
          <w:lang w:eastAsia="ru-RU"/>
        </w:rPr>
        <w:t xml:space="preserve">пункт </w:t>
      </w:r>
      <w:r w:rsidRPr="0019119C">
        <w:rPr>
          <w:rFonts w:ascii="Times New Roman" w:eastAsia="Times New Roman" w:hAnsi="Times New Roman" w:cs="Times New Roman"/>
          <w:sz w:val="24"/>
          <w:szCs w:val="24"/>
          <w:lang w:eastAsia="ru-RU"/>
        </w:rPr>
        <w:t xml:space="preserve">36 </w:t>
      </w:r>
      <w:r w:rsidR="00357F72" w:rsidRPr="0019119C">
        <w:rPr>
          <w:rFonts w:ascii="Times New Roman" w:eastAsia="Calibri" w:hAnsi="Times New Roman" w:cs="Times New Roman"/>
          <w:bCs/>
          <w:sz w:val="24"/>
          <w:szCs w:val="24"/>
          <w:lang w:eastAsia="ru-RU"/>
        </w:rPr>
        <w:t xml:space="preserve">Федерального закона </w:t>
      </w:r>
      <w:r w:rsidR="00357F72">
        <w:rPr>
          <w:rFonts w:ascii="Times New Roman" w:eastAsia="Calibri" w:hAnsi="Times New Roman" w:cs="Times New Roman"/>
          <w:bCs/>
          <w:sz w:val="24"/>
          <w:szCs w:val="24"/>
          <w:lang w:eastAsia="ru-RU"/>
        </w:rPr>
        <w:t xml:space="preserve">от 22 июля 2008 г. № 123-ФЗ </w:t>
      </w:r>
      <w:r w:rsidR="00357F72" w:rsidRPr="0019119C">
        <w:rPr>
          <w:rFonts w:ascii="Times New Roman" w:eastAsia="Calibri" w:hAnsi="Times New Roman" w:cs="Times New Roman"/>
          <w:bCs/>
          <w:sz w:val="24"/>
          <w:szCs w:val="24"/>
          <w:lang w:eastAsia="ru-RU"/>
        </w:rPr>
        <w:t>«Технический регламент о требованиях пожарной безопасности»</w:t>
      </w:r>
      <w:r w:rsidRPr="0019119C">
        <w:rPr>
          <w:rFonts w:ascii="Times New Roman" w:eastAsia="Times New Roman" w:hAnsi="Times New Roman" w:cs="Times New Roman"/>
          <w:sz w:val="24"/>
          <w:szCs w:val="24"/>
          <w:lang w:eastAsia="ru-RU"/>
        </w:rPr>
        <w:t>).</w:t>
      </w:r>
    </w:p>
    <w:p w:rsidR="0019119C" w:rsidRPr="0019119C" w:rsidRDefault="0019119C"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Противопожарный разрыв должен быть свободен от складирования материалов, при горении которых пожар может произойти распространение опасных факторов пожара и переход пожара от одного строения на другое.</w:t>
      </w:r>
    </w:p>
    <w:p w:rsidR="0019119C" w:rsidRPr="0019119C" w:rsidRDefault="00EC5F23"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Ответственность за </w:t>
      </w:r>
      <w:r w:rsidR="0019119C" w:rsidRPr="0019119C">
        <w:rPr>
          <w:rFonts w:ascii="Times New Roman" w:eastAsia="Times New Roman" w:hAnsi="Times New Roman" w:cs="Times New Roman"/>
          <w:b/>
          <w:sz w:val="24"/>
          <w:szCs w:val="24"/>
          <w:lang w:eastAsia="ru-RU"/>
        </w:rPr>
        <w:t>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w:t>
      </w:r>
      <w:r w:rsidRPr="0019119C">
        <w:rPr>
          <w:rFonts w:ascii="Times New Roman" w:eastAsia="Calibri" w:hAnsi="Times New Roman" w:cs="Times New Roman"/>
          <w:sz w:val="24"/>
          <w:szCs w:val="24"/>
          <w:lang w:eastAsia="ru-RU"/>
        </w:rPr>
        <w:lastRenderedPageBreak/>
        <w:t xml:space="preserve">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19119C">
      <w:pPr>
        <w:shd w:val="clear" w:color="auto" w:fill="FFFFFF"/>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Противопожарные расстояния между зданиями сооружениями и строениями в зависимости от конкретных зданий, сооружений и строений принимаются в соответствии с требования</w:t>
      </w:r>
      <w:r w:rsidR="00AA3BAD">
        <w:rPr>
          <w:rFonts w:ascii="Times New Roman" w:eastAsia="Times New Roman" w:hAnsi="Times New Roman" w:cs="Times New Roman"/>
          <w:sz w:val="24"/>
          <w:szCs w:val="24"/>
          <w:lang w:eastAsia="ru-RU"/>
        </w:rPr>
        <w:t xml:space="preserve">ми Федерального закона от 22 июля </w:t>
      </w:r>
      <w:r w:rsidRPr="0019119C">
        <w:rPr>
          <w:rFonts w:ascii="Times New Roman" w:eastAsia="Times New Roman" w:hAnsi="Times New Roman" w:cs="Times New Roman"/>
          <w:sz w:val="24"/>
          <w:szCs w:val="24"/>
          <w:lang w:eastAsia="ru-RU"/>
        </w:rPr>
        <w:t xml:space="preserve">2008 </w:t>
      </w:r>
      <w:r w:rsidR="00AA3BAD">
        <w:rPr>
          <w:rFonts w:ascii="Times New Roman" w:eastAsia="Times New Roman" w:hAnsi="Times New Roman" w:cs="Times New Roman"/>
          <w:sz w:val="24"/>
          <w:szCs w:val="24"/>
          <w:lang w:eastAsia="ru-RU"/>
        </w:rPr>
        <w:t xml:space="preserve">г. </w:t>
      </w:r>
      <w:r w:rsidRPr="0019119C">
        <w:rPr>
          <w:rFonts w:ascii="Times New Roman" w:eastAsia="Times New Roman" w:hAnsi="Times New Roman" w:cs="Times New Roman"/>
          <w:sz w:val="24"/>
          <w:szCs w:val="24"/>
          <w:lang w:eastAsia="ru-RU"/>
        </w:rPr>
        <w:t>№ 123-ФЗ «Технический регламент о требованиях пожарной безопасности»,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и другими объектно-ориентированными нормативными документами по пожарной безопасности (например, СП 155.13130, СП 231.1311500 и др.).</w:t>
      </w:r>
    </w:p>
    <w:p w:rsidR="0019119C" w:rsidRPr="0019119C" w:rsidRDefault="0019119C" w:rsidP="0019119C">
      <w:pPr>
        <w:widowControl w:val="0"/>
        <w:shd w:val="clear" w:color="auto" w:fill="FFFFFF"/>
        <w:overflowPunct w:val="0"/>
        <w:autoSpaceDE w:val="0"/>
        <w:autoSpaceDN w:val="0"/>
        <w:adjustRightInd w:val="0"/>
        <w:spacing w:after="0" w:line="360" w:lineRule="auto"/>
        <w:ind w:firstLine="709"/>
        <w:jc w:val="center"/>
        <w:textAlignment w:val="baseline"/>
        <w:rPr>
          <w:rFonts w:ascii="Times New Roman" w:eastAsia="Times New Roman" w:hAnsi="Times New Roman" w:cs="Times New Roman"/>
          <w:b/>
          <w:bCs/>
          <w:sz w:val="24"/>
          <w:szCs w:val="24"/>
          <w:u w:val="single"/>
          <w:lang w:eastAsia="ru-RU"/>
        </w:rPr>
        <w:sectPr w:rsidR="0019119C" w:rsidRPr="0019119C" w:rsidSect="003C3B67">
          <w:pgSz w:w="11906" w:h="16838"/>
          <w:pgMar w:top="1134" w:right="567" w:bottom="1134" w:left="1418" w:header="708" w:footer="708" w:gutter="0"/>
          <w:cols w:space="708"/>
          <w:docGrid w:linePitch="360"/>
        </w:sectPr>
      </w:pPr>
    </w:p>
    <w:p w:rsidR="0019119C" w:rsidRPr="00F55A9B" w:rsidRDefault="00162768" w:rsidP="00EC1CDA">
      <w:pPr>
        <w:pStyle w:val="2"/>
      </w:pPr>
      <w:bookmarkStart w:id="59" w:name="_Toc36625818"/>
      <w:r w:rsidRPr="00F55A9B">
        <w:lastRenderedPageBreak/>
        <w:t xml:space="preserve">ПУНКТ № </w:t>
      </w:r>
      <w:r w:rsidR="0019119C" w:rsidRPr="00F55A9B">
        <w:t>77 ППР</w:t>
      </w:r>
      <w:bookmarkEnd w:id="59"/>
      <w:r w:rsidR="0019119C" w:rsidRPr="00F55A9B">
        <w:t xml:space="preserve"> </w:t>
      </w:r>
    </w:p>
    <w:p w:rsidR="0019119C" w:rsidRPr="0019119C" w:rsidRDefault="0019119C" w:rsidP="00EC2AC1">
      <w:pPr>
        <w:widowControl w:val="0"/>
        <w:shd w:val="clear" w:color="auto" w:fill="FFFFFF"/>
        <w:overflowPunct w:val="0"/>
        <w:autoSpaceDE w:val="0"/>
        <w:autoSpaceDN w:val="0"/>
        <w:adjustRightInd w:val="0"/>
        <w:spacing w:after="0" w:line="324" w:lineRule="auto"/>
        <w:ind w:firstLine="709"/>
        <w:jc w:val="both"/>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b/>
          <w:bCs/>
          <w:sz w:val="24"/>
          <w:szCs w:val="24"/>
          <w:lang w:eastAsia="ru-RU"/>
        </w:rPr>
        <w:t>Информация о содержании обязательного требования:</w:t>
      </w:r>
    </w:p>
    <w:p w:rsidR="0019119C" w:rsidRPr="00EC5F23" w:rsidRDefault="00EC5F23" w:rsidP="00EC2AC1">
      <w:pPr>
        <w:widowControl w:val="0"/>
        <w:shd w:val="clear" w:color="auto" w:fill="FFFFFF"/>
        <w:overflowPunct w:val="0"/>
        <w:autoSpaceDE w:val="0"/>
        <w:autoSpaceDN w:val="0"/>
        <w:adjustRightInd w:val="0"/>
        <w:spacing w:after="0" w:line="324" w:lineRule="auto"/>
        <w:ind w:firstLine="709"/>
        <w:jc w:val="both"/>
        <w:textAlignment w:val="baseline"/>
        <w:rPr>
          <w:rFonts w:ascii="Times New Roman" w:eastAsia="Times New Roman" w:hAnsi="Times New Roman" w:cs="Times New Roman"/>
          <w:bCs/>
          <w:i/>
          <w:sz w:val="24"/>
          <w:szCs w:val="24"/>
          <w:lang w:eastAsia="ru-RU"/>
        </w:rPr>
      </w:pPr>
      <w:r w:rsidRPr="00EC5F23">
        <w:rPr>
          <w:rFonts w:ascii="Times New Roman" w:eastAsia="Times New Roman" w:hAnsi="Times New Roman" w:cs="Times New Roman"/>
          <w:bCs/>
          <w:i/>
          <w:sz w:val="24"/>
          <w:szCs w:val="24"/>
          <w:lang w:eastAsia="ru-RU"/>
        </w:rPr>
        <w:t>77. </w:t>
      </w:r>
      <w:r w:rsidR="0019119C" w:rsidRPr="00EC5F23">
        <w:rPr>
          <w:rFonts w:ascii="Times New Roman" w:eastAsia="Times New Roman" w:hAnsi="Times New Roman" w:cs="Times New Roman"/>
          <w:bCs/>
          <w:i/>
          <w:sz w:val="24"/>
          <w:szCs w:val="24"/>
          <w:lang w:eastAsia="ru-RU"/>
        </w:rPr>
        <w:t>Руководитель организации обеспечивает очистку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p w:rsidR="0019119C" w:rsidRPr="00EC5F23" w:rsidRDefault="0019119C" w:rsidP="00EC2AC1">
      <w:pPr>
        <w:widowControl w:val="0"/>
        <w:shd w:val="clear" w:color="auto" w:fill="FFFFFF"/>
        <w:overflowPunct w:val="0"/>
        <w:autoSpaceDE w:val="0"/>
        <w:autoSpaceDN w:val="0"/>
        <w:adjustRightInd w:val="0"/>
        <w:spacing w:after="0" w:line="324" w:lineRule="auto"/>
        <w:ind w:firstLine="709"/>
        <w:jc w:val="both"/>
        <w:textAlignment w:val="baseline"/>
        <w:rPr>
          <w:rFonts w:ascii="Times New Roman" w:eastAsia="Times New Roman" w:hAnsi="Times New Roman" w:cs="Times New Roman"/>
          <w:bCs/>
          <w:i/>
          <w:sz w:val="24"/>
          <w:szCs w:val="24"/>
          <w:lang w:eastAsia="ru-RU"/>
        </w:rPr>
      </w:pPr>
      <w:r w:rsidRPr="00EC5F23">
        <w:rPr>
          <w:rFonts w:ascii="Times New Roman" w:eastAsia="Times New Roman" w:hAnsi="Times New Roman" w:cs="Times New Roman"/>
          <w:bCs/>
          <w:i/>
          <w:sz w:val="24"/>
          <w:szCs w:val="24"/>
          <w:lang w:eastAsia="ru-RU"/>
        </w:rPr>
        <w:t>Не допускается сжигать отходы и тару, разводить костры в местах, находящихся на расстоянии менее 50 метров от объектов защиты.</w:t>
      </w:r>
    </w:p>
    <w:p w:rsidR="0019119C" w:rsidRPr="00EC5F23" w:rsidRDefault="0019119C" w:rsidP="00EC2AC1">
      <w:pPr>
        <w:widowControl w:val="0"/>
        <w:shd w:val="clear" w:color="auto" w:fill="FFFFFF"/>
        <w:overflowPunct w:val="0"/>
        <w:autoSpaceDE w:val="0"/>
        <w:autoSpaceDN w:val="0"/>
        <w:adjustRightInd w:val="0"/>
        <w:spacing w:after="0" w:line="324" w:lineRule="auto"/>
        <w:ind w:firstLine="709"/>
        <w:jc w:val="both"/>
        <w:textAlignment w:val="baseline"/>
        <w:rPr>
          <w:rFonts w:ascii="Times New Roman" w:eastAsia="Times New Roman" w:hAnsi="Times New Roman" w:cs="Times New Roman"/>
          <w:bCs/>
          <w:i/>
          <w:sz w:val="24"/>
          <w:szCs w:val="24"/>
          <w:lang w:eastAsia="ru-RU"/>
        </w:rPr>
      </w:pPr>
      <w:r w:rsidRPr="00EC5F23">
        <w:rPr>
          <w:rFonts w:ascii="Times New Roman" w:eastAsia="Times New Roman" w:hAnsi="Times New Roman" w:cs="Times New Roman"/>
          <w:bCs/>
          <w:i/>
          <w:sz w:val="24"/>
          <w:szCs w:val="24"/>
          <w:lang w:eastAsia="ru-RU"/>
        </w:rPr>
        <w:t>Запрещается на территории поселений, городских округов и внутригородских муниципальных образований, а также на расстоянии менее 1000 метров от лесных массивов запускать неуправляемые изделия из горючих материалов, принцип подъема которых на высоту основан на нагревании воздуха внутри конструкции с помощью открытого огня.</w:t>
      </w:r>
    </w:p>
    <w:p w:rsidR="00EC5F23" w:rsidRDefault="00EC5F23" w:rsidP="00EC2AC1">
      <w:pPr>
        <w:widowControl w:val="0"/>
        <w:shd w:val="clear" w:color="auto" w:fill="FFFFFF"/>
        <w:overflowPunct w:val="0"/>
        <w:autoSpaceDE w:val="0"/>
        <w:autoSpaceDN w:val="0"/>
        <w:adjustRightInd w:val="0"/>
        <w:spacing w:after="0" w:line="324" w:lineRule="auto"/>
        <w:ind w:firstLine="709"/>
        <w:jc w:val="both"/>
        <w:textAlignment w:val="baseline"/>
        <w:rPr>
          <w:rFonts w:ascii="Times New Roman" w:eastAsia="Times New Roman" w:hAnsi="Times New Roman" w:cs="Times New Roman"/>
          <w:b/>
          <w:bCs/>
          <w:sz w:val="24"/>
          <w:szCs w:val="24"/>
          <w:lang w:eastAsia="ru-RU"/>
        </w:rPr>
      </w:pPr>
    </w:p>
    <w:p w:rsidR="0019119C" w:rsidRPr="0019119C" w:rsidRDefault="0019119C" w:rsidP="00EC2AC1">
      <w:pPr>
        <w:widowControl w:val="0"/>
        <w:shd w:val="clear" w:color="auto" w:fill="FFFFFF"/>
        <w:overflowPunct w:val="0"/>
        <w:autoSpaceDE w:val="0"/>
        <w:autoSpaceDN w:val="0"/>
        <w:adjustRightInd w:val="0"/>
        <w:spacing w:after="0" w:line="324"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
          <w:bCs/>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EC2AC1">
      <w:pPr>
        <w:widowControl w:val="0"/>
        <w:shd w:val="clear" w:color="auto" w:fill="FFFFFF"/>
        <w:overflowPunct w:val="0"/>
        <w:autoSpaceDE w:val="0"/>
        <w:autoSpaceDN w:val="0"/>
        <w:adjustRightInd w:val="0"/>
        <w:spacing w:after="0" w:line="324"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Перечень действий (бездействий):</w:t>
      </w:r>
    </w:p>
    <w:p w:rsidR="0019119C" w:rsidRPr="0019119C" w:rsidRDefault="0019119C" w:rsidP="00EC2AC1">
      <w:pPr>
        <w:widowControl w:val="0"/>
        <w:numPr>
          <w:ilvl w:val="0"/>
          <w:numId w:val="27"/>
        </w:numPr>
        <w:shd w:val="clear" w:color="auto" w:fill="FFFFFF"/>
        <w:tabs>
          <w:tab w:val="left" w:pos="993"/>
        </w:tabs>
        <w:overflowPunct w:val="0"/>
        <w:autoSpaceDE w:val="0"/>
        <w:autoSpaceDN w:val="0"/>
        <w:adjustRightInd w:val="0"/>
        <w:spacing w:after="0" w:line="324" w:lineRule="auto"/>
        <w:ind w:left="0"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 xml:space="preserve">руководитель организации (или другое уполномоченное им лицо) не </w:t>
      </w:r>
      <w:proofErr w:type="gramStart"/>
      <w:r w:rsidRPr="0019119C">
        <w:rPr>
          <w:rFonts w:ascii="Times New Roman" w:eastAsia="Times New Roman" w:hAnsi="Times New Roman" w:cs="Times New Roman"/>
          <w:bCs/>
          <w:sz w:val="24"/>
          <w:szCs w:val="24"/>
          <w:lang w:eastAsia="ru-RU"/>
        </w:rPr>
        <w:t>обеспечил  очистку</w:t>
      </w:r>
      <w:proofErr w:type="gramEnd"/>
      <w:r w:rsidRPr="0019119C">
        <w:rPr>
          <w:rFonts w:ascii="Times New Roman" w:eastAsia="Times New Roman" w:hAnsi="Times New Roman" w:cs="Times New Roman"/>
          <w:bCs/>
          <w:sz w:val="24"/>
          <w:szCs w:val="24"/>
          <w:lang w:eastAsia="ru-RU"/>
        </w:rPr>
        <w:t xml:space="preserve">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p w:rsidR="0019119C" w:rsidRPr="0019119C" w:rsidRDefault="0019119C" w:rsidP="00EC2AC1">
      <w:pPr>
        <w:widowControl w:val="0"/>
        <w:numPr>
          <w:ilvl w:val="0"/>
          <w:numId w:val="27"/>
        </w:numPr>
        <w:shd w:val="clear" w:color="auto" w:fill="FFFFFF"/>
        <w:tabs>
          <w:tab w:val="left" w:pos="993"/>
        </w:tabs>
        <w:overflowPunct w:val="0"/>
        <w:autoSpaceDE w:val="0"/>
        <w:autoSpaceDN w:val="0"/>
        <w:adjustRightInd w:val="0"/>
        <w:spacing w:after="0" w:line="324" w:lineRule="auto"/>
        <w:ind w:left="0"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сотрудники организации или посторонние лица сжигают отходы и тару, разводят костры в местах, находящихся на расстоянии менее 50 метров от объектов защиты;</w:t>
      </w:r>
    </w:p>
    <w:p w:rsidR="0019119C" w:rsidRPr="0019119C" w:rsidRDefault="0019119C" w:rsidP="00EC2AC1">
      <w:pPr>
        <w:widowControl w:val="0"/>
        <w:numPr>
          <w:ilvl w:val="0"/>
          <w:numId w:val="27"/>
        </w:numPr>
        <w:shd w:val="clear" w:color="auto" w:fill="FFFFFF"/>
        <w:tabs>
          <w:tab w:val="left" w:pos="993"/>
        </w:tabs>
        <w:overflowPunct w:val="0"/>
        <w:autoSpaceDE w:val="0"/>
        <w:autoSpaceDN w:val="0"/>
        <w:adjustRightInd w:val="0"/>
        <w:spacing w:after="0" w:line="324" w:lineRule="auto"/>
        <w:ind w:left="0"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гражданские лица осуществляют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 на территории поселений, городских округов и внутригородских муниципальных образований, а также на расстоянии менее 1000 метров от лесных массивов.</w:t>
      </w:r>
    </w:p>
    <w:p w:rsidR="0019119C" w:rsidRPr="0019119C" w:rsidRDefault="0019119C" w:rsidP="00EC2AC1">
      <w:pPr>
        <w:widowControl w:val="0"/>
        <w:shd w:val="clear" w:color="auto" w:fill="FFFFFF"/>
        <w:overflowPunct w:val="0"/>
        <w:autoSpaceDE w:val="0"/>
        <w:autoSpaceDN w:val="0"/>
        <w:adjustRightInd w:val="0"/>
        <w:spacing w:after="0" w:line="324"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
          <w:bCs/>
          <w:sz w:val="24"/>
          <w:szCs w:val="24"/>
          <w:lang w:eastAsia="ru-RU"/>
        </w:rPr>
        <w:t>Последствия нарушения обязательного требования:</w:t>
      </w:r>
    </w:p>
    <w:p w:rsidR="0019119C" w:rsidRPr="0019119C" w:rsidRDefault="0019119C" w:rsidP="00EC2AC1">
      <w:pPr>
        <w:widowControl w:val="0"/>
        <w:shd w:val="clear" w:color="auto" w:fill="FFFFFF"/>
        <w:overflowPunct w:val="0"/>
        <w:autoSpaceDE w:val="0"/>
        <w:autoSpaceDN w:val="0"/>
        <w:adjustRightInd w:val="0"/>
        <w:spacing w:after="0" w:line="324"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Несанкционированное размещение на открытых пространствах вблизи зданий и сооружений горючих отходов, мусора, тары, а также неубранная сухая растительность (особенно в осенне-весенний период) часто приводит к пожару. Причиной загорания указанных горючих материалов на открытых пространствах, как правило, являются производственные операции, а также человеческий фактор - неосторожное обращение с огнем, непотушенные табачные изделия, хулиганские действия и т.п. Нередко загорания сухой травы и скоплений мусора приводят к тяжелым последствиям: огонь перекидывается на здания, сооружения, лесные массивы. Бытовой мусор и горючая тара, имеющие большую пожарную нагрузку, при размещении в пределах противопожарных расстояний между объектами защиты не позволяют обеспечить соблюдение условия нераспространения пожара между зданиями и сооружениями.</w:t>
      </w:r>
    </w:p>
    <w:p w:rsidR="0019119C" w:rsidRPr="0019119C" w:rsidRDefault="0019119C" w:rsidP="00EC2AC1">
      <w:pPr>
        <w:widowControl w:val="0"/>
        <w:shd w:val="clear" w:color="auto" w:fill="FFFFFF"/>
        <w:overflowPunct w:val="0"/>
        <w:autoSpaceDE w:val="0"/>
        <w:autoSpaceDN w:val="0"/>
        <w:adjustRightInd w:val="0"/>
        <w:spacing w:after="0" w:line="324"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 xml:space="preserve">Неуправляемые изделия, летающие посредством нагревания воздуха внутри </w:t>
      </w:r>
      <w:r w:rsidRPr="0019119C">
        <w:rPr>
          <w:rFonts w:ascii="Times New Roman" w:eastAsia="Times New Roman" w:hAnsi="Times New Roman" w:cs="Times New Roman"/>
          <w:bCs/>
          <w:sz w:val="24"/>
          <w:szCs w:val="24"/>
          <w:lang w:eastAsia="ru-RU"/>
        </w:rPr>
        <w:lastRenderedPageBreak/>
        <w:t xml:space="preserve">конструкции с помощью открытого огня (типа китайского небесного фонарика), характеризуются опасными факторами пожара. Это открытое пламя, горючие элементы конструкции изделия, которые под действием ветра могут упасть на здания, сооружения, а также на территорию лесного массива и привести к пожару. </w:t>
      </w:r>
    </w:p>
    <w:p w:rsidR="0019119C" w:rsidRPr="0019119C" w:rsidRDefault="0019119C" w:rsidP="00EC2AC1">
      <w:pPr>
        <w:widowControl w:val="0"/>
        <w:shd w:val="clear" w:color="auto" w:fill="FFFFFF"/>
        <w:overflowPunct w:val="0"/>
        <w:autoSpaceDE w:val="0"/>
        <w:autoSpaceDN w:val="0"/>
        <w:adjustRightInd w:val="0"/>
        <w:spacing w:after="0" w:line="324"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
          <w:bCs/>
          <w:sz w:val="24"/>
          <w:szCs w:val="24"/>
          <w:lang w:eastAsia="ru-RU"/>
        </w:rPr>
        <w:t>Ответственность за нарушения обязательного требования:</w:t>
      </w:r>
    </w:p>
    <w:p w:rsidR="0019119C" w:rsidRPr="0019119C" w:rsidRDefault="0019119C" w:rsidP="00EC2AC1">
      <w:pPr>
        <w:overflowPunct w:val="0"/>
        <w:autoSpaceDE w:val="0"/>
        <w:autoSpaceDN w:val="0"/>
        <w:adjustRightInd w:val="0"/>
        <w:spacing w:after="0" w:line="324"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EC2AC1">
      <w:pPr>
        <w:overflowPunct w:val="0"/>
        <w:autoSpaceDE w:val="0"/>
        <w:autoSpaceDN w:val="0"/>
        <w:adjustRightInd w:val="0"/>
        <w:spacing w:after="0" w:line="324"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EC2AC1">
      <w:pPr>
        <w:overflowPunct w:val="0"/>
        <w:autoSpaceDE w:val="0"/>
        <w:autoSpaceDN w:val="0"/>
        <w:adjustRightInd w:val="0"/>
        <w:spacing w:after="0" w:line="324"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EC2AC1">
      <w:pPr>
        <w:overflowPunct w:val="0"/>
        <w:autoSpaceDE w:val="0"/>
        <w:autoSpaceDN w:val="0"/>
        <w:adjustRightInd w:val="0"/>
        <w:spacing w:after="0" w:line="324"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EC2AC1">
      <w:pPr>
        <w:widowControl w:val="0"/>
        <w:shd w:val="clear" w:color="auto" w:fill="FFFFFF"/>
        <w:overflowPunct w:val="0"/>
        <w:autoSpaceDE w:val="0"/>
        <w:autoSpaceDN w:val="0"/>
        <w:adjustRightInd w:val="0"/>
        <w:spacing w:after="0" w:line="324"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
          <w:bCs/>
          <w:sz w:val="24"/>
          <w:szCs w:val="24"/>
          <w:lang w:eastAsia="ru-RU"/>
        </w:rPr>
        <w:t>Рекомендации по соблюдению обязательных требований:</w:t>
      </w:r>
    </w:p>
    <w:p w:rsidR="0019119C" w:rsidRPr="0019119C" w:rsidRDefault="0019119C" w:rsidP="00EC2AC1">
      <w:pPr>
        <w:widowControl w:val="0"/>
        <w:shd w:val="clear" w:color="auto" w:fill="FFFFFF"/>
        <w:overflowPunct w:val="0"/>
        <w:autoSpaceDE w:val="0"/>
        <w:autoSpaceDN w:val="0"/>
        <w:adjustRightInd w:val="0"/>
        <w:spacing w:after="0" w:line="324"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 xml:space="preserve">Руководитель организации должен обеспечить своевременную очистку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 Так как полная очистка территории от сухой </w:t>
      </w:r>
      <w:proofErr w:type="gramStart"/>
      <w:r w:rsidRPr="0019119C">
        <w:rPr>
          <w:rFonts w:ascii="Times New Roman" w:eastAsia="Times New Roman" w:hAnsi="Times New Roman" w:cs="Times New Roman"/>
          <w:bCs/>
          <w:sz w:val="24"/>
          <w:szCs w:val="24"/>
          <w:lang w:eastAsia="ru-RU"/>
        </w:rPr>
        <w:t>растительности  труднореализуема</w:t>
      </w:r>
      <w:proofErr w:type="gramEnd"/>
      <w:r w:rsidRPr="0019119C">
        <w:rPr>
          <w:rFonts w:ascii="Times New Roman" w:eastAsia="Times New Roman" w:hAnsi="Times New Roman" w:cs="Times New Roman"/>
          <w:bCs/>
          <w:sz w:val="24"/>
          <w:szCs w:val="24"/>
          <w:lang w:eastAsia="ru-RU"/>
        </w:rPr>
        <w:t xml:space="preserve">, представляется нецелесообразным выполнение данного мероприятия в случаях, когда количество растительности явно недостаточно для распространения огня на соседние объекты защиты с учетом их огнестойкости и горючести материалов их наружных  ограждающих строительных конструкций. Например, полная уборка локальных участков сухой травы между зданиями, сооружениями с негорючими или </w:t>
      </w:r>
      <w:proofErr w:type="spellStart"/>
      <w:r w:rsidRPr="0019119C">
        <w:rPr>
          <w:rFonts w:ascii="Times New Roman" w:eastAsia="Times New Roman" w:hAnsi="Times New Roman" w:cs="Times New Roman"/>
          <w:bCs/>
          <w:sz w:val="24"/>
          <w:szCs w:val="24"/>
          <w:lang w:eastAsia="ru-RU"/>
        </w:rPr>
        <w:t>трудногорючими</w:t>
      </w:r>
      <w:proofErr w:type="spellEnd"/>
      <w:r w:rsidRPr="0019119C">
        <w:rPr>
          <w:rFonts w:ascii="Times New Roman" w:eastAsia="Times New Roman" w:hAnsi="Times New Roman" w:cs="Times New Roman"/>
          <w:bCs/>
          <w:sz w:val="24"/>
          <w:szCs w:val="24"/>
          <w:lang w:eastAsia="ru-RU"/>
        </w:rPr>
        <w:t xml:space="preserve"> наружными конструкциями, представляется избыточной. </w:t>
      </w:r>
    </w:p>
    <w:p w:rsidR="0019119C" w:rsidRPr="0019119C" w:rsidRDefault="0019119C" w:rsidP="00EC2AC1">
      <w:pPr>
        <w:widowControl w:val="0"/>
        <w:shd w:val="clear" w:color="auto" w:fill="FFFFFF"/>
        <w:overflowPunct w:val="0"/>
        <w:autoSpaceDE w:val="0"/>
        <w:autoSpaceDN w:val="0"/>
        <w:adjustRightInd w:val="0"/>
        <w:spacing w:after="0" w:line="324"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Сжигать отходы и тару, разводить костры в местах, находящихся на расстоянии менее 50 метров от объектов защиты, не допускается.</w:t>
      </w:r>
    </w:p>
    <w:p w:rsidR="0019119C" w:rsidRPr="0019119C" w:rsidRDefault="0019119C" w:rsidP="00EC2AC1">
      <w:pPr>
        <w:widowControl w:val="0"/>
        <w:shd w:val="clear" w:color="auto" w:fill="FFFFFF"/>
        <w:overflowPunct w:val="0"/>
        <w:autoSpaceDE w:val="0"/>
        <w:autoSpaceDN w:val="0"/>
        <w:adjustRightInd w:val="0"/>
        <w:spacing w:after="0" w:line="324"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Запрещается на территории поселений, городских округов и внутригородских муниципальных образований, а также на расстоянии менее 1000 метров от лесных массивов запускать неуправляемые изделия из горючих материалов, принцип подъема которых на высоту основан на нагревании воздуха внутри конструкции с помощью открытого огня. Но даже в тех местах, где запустить указанные изделия разрешено, важно соблюдать правила, обеспечивающие безопасность окружающих. Запуск указанных изделий разрешен на открытых пространствах, на которых можно контролировать место падения. Не следует запускать пускать изделия в ветреную погоду.</w:t>
      </w:r>
      <w:r w:rsidRPr="0019119C">
        <w:rPr>
          <w:rFonts w:ascii="Times New Roman" w:eastAsia="Times New Roman" w:hAnsi="Times New Roman" w:cs="Times New Roman"/>
          <w:bCs/>
          <w:sz w:val="24"/>
          <w:szCs w:val="24"/>
          <w:lang w:eastAsia="ru-RU"/>
        </w:rPr>
        <w:br w:type="page"/>
      </w:r>
    </w:p>
    <w:p w:rsidR="0019119C" w:rsidRPr="00F55A9B" w:rsidRDefault="00162768" w:rsidP="00EC1CDA">
      <w:pPr>
        <w:pStyle w:val="2"/>
      </w:pPr>
      <w:bookmarkStart w:id="60" w:name="_Toc36625819"/>
      <w:r w:rsidRPr="00F55A9B">
        <w:lastRenderedPageBreak/>
        <w:t xml:space="preserve">ПУНКТ № </w:t>
      </w:r>
      <w:r w:rsidR="0019119C" w:rsidRPr="00F55A9B">
        <w:t>79 ППР</w:t>
      </w:r>
      <w:bookmarkEnd w:id="60"/>
      <w:r w:rsidR="0019119C" w:rsidRPr="00F55A9B">
        <w:t xml:space="preserve"> </w:t>
      </w: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EC5F23" w:rsidRDefault="00EC5F23"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EC5F23">
        <w:rPr>
          <w:rFonts w:ascii="Times New Roman" w:eastAsia="Times New Roman" w:hAnsi="Times New Roman" w:cs="Times New Roman"/>
          <w:i/>
          <w:sz w:val="24"/>
          <w:szCs w:val="24"/>
          <w:lang w:eastAsia="ru-RU"/>
        </w:rPr>
        <w:t>79. </w:t>
      </w:r>
      <w:r w:rsidR="0019119C" w:rsidRPr="00EC5F23">
        <w:rPr>
          <w:rFonts w:ascii="Times New Roman" w:eastAsia="Times New Roman" w:hAnsi="Times New Roman" w:cs="Times New Roman"/>
          <w:i/>
          <w:sz w:val="24"/>
          <w:szCs w:val="24"/>
          <w:lang w:eastAsia="ru-RU"/>
        </w:rPr>
        <w:t>Запрещается использовать территории противопожарных расстояний от объектов защиты и сооружений различного назначения до лесничеств (лесопарков), мест разработки или открытого залегания торфа под строительство различных сооружений и подсобных строений, а также для складирования горючих материалов, мусора, отходов древесных, строительных и других горючих материалов.</w:t>
      </w:r>
    </w:p>
    <w:p w:rsidR="00EC5F23" w:rsidRDefault="00EC5F23"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Строительство различных сооружений и подсобных строений на территории противопожарных разрывов (расстояний) от объектов защиты и сооружений различного назначения до </w:t>
      </w:r>
      <w:proofErr w:type="gramStart"/>
      <w:r w:rsidRPr="0019119C">
        <w:rPr>
          <w:rFonts w:ascii="Times New Roman" w:eastAsia="Times New Roman" w:hAnsi="Times New Roman" w:cs="Times New Roman"/>
          <w:sz w:val="24"/>
          <w:szCs w:val="24"/>
          <w:lang w:eastAsia="ru-RU"/>
        </w:rPr>
        <w:t>лесничеств  (</w:t>
      </w:r>
      <w:proofErr w:type="gramEnd"/>
      <w:r w:rsidRPr="0019119C">
        <w:rPr>
          <w:rFonts w:ascii="Times New Roman" w:eastAsia="Times New Roman" w:hAnsi="Times New Roman" w:cs="Times New Roman"/>
          <w:sz w:val="24"/>
          <w:szCs w:val="24"/>
          <w:lang w:eastAsia="ru-RU"/>
        </w:rPr>
        <w:t>лесопарков), мест разработки или открытого залегания торфа.</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Складирование горючих материалов, мусора, отходов древесных, строительных и других горючих материалов на территории противопожарных разрывов (расстояний) от объектов защиты и сооружений различного назначения до </w:t>
      </w:r>
      <w:proofErr w:type="gramStart"/>
      <w:r w:rsidRPr="0019119C">
        <w:rPr>
          <w:rFonts w:ascii="Times New Roman" w:eastAsia="Times New Roman" w:hAnsi="Times New Roman" w:cs="Times New Roman"/>
          <w:sz w:val="24"/>
          <w:szCs w:val="24"/>
          <w:lang w:eastAsia="ru-RU"/>
        </w:rPr>
        <w:t>лесничеств  (</w:t>
      </w:r>
      <w:proofErr w:type="gramEnd"/>
      <w:r w:rsidRPr="0019119C">
        <w:rPr>
          <w:rFonts w:ascii="Times New Roman" w:eastAsia="Times New Roman" w:hAnsi="Times New Roman" w:cs="Times New Roman"/>
          <w:sz w:val="24"/>
          <w:szCs w:val="24"/>
          <w:lang w:eastAsia="ru-RU"/>
        </w:rPr>
        <w:t>лесопарков), мест разработки или открытого залегания торфа.</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Строительство различных сооружений и подсобных строений, а также складирования горючих материалов, мусора, отходов древесных, строительных и других горючих материалов создает дополнительную пожарную нагрузку на территории противопожарных расстояний может привести к возможности распространения пожара как от объекта к лесу, так и от лесного массива к объекту, что может существенным образом усложнить пожароопасную обстановку в районе.</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Ответственность за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19119C">
      <w:pPr>
        <w:overflowPunct w:val="0"/>
        <w:autoSpaceDE w:val="0"/>
        <w:autoSpaceDN w:val="0"/>
        <w:adjustRightInd w:val="0"/>
        <w:spacing w:after="0" w:line="360" w:lineRule="auto"/>
        <w:ind w:left="709"/>
        <w:jc w:val="both"/>
        <w:textAlignment w:val="baseline"/>
        <w:rPr>
          <w:rFonts w:ascii="Times New Roman" w:eastAsia="Times New Roman" w:hAnsi="Times New Roman" w:cs="Times New Roman"/>
          <w:sz w:val="24"/>
          <w:szCs w:val="24"/>
          <w:lang w:eastAsia="ru-RU"/>
        </w:rPr>
      </w:pPr>
      <w:r w:rsidRPr="0019119C">
        <w:rPr>
          <w:rFonts w:ascii="Times New Roman" w:eastAsia="Calibri" w:hAnsi="Times New Roman" w:cs="Times New Roman"/>
          <w:sz w:val="24"/>
          <w:szCs w:val="24"/>
          <w:lang w:eastAsia="ru-RU"/>
        </w:rPr>
        <w:t>- </w:t>
      </w:r>
      <w:r w:rsidRPr="0019119C">
        <w:rPr>
          <w:rFonts w:ascii="Times New Roman" w:eastAsia="Times New Roman" w:hAnsi="Times New Roman" w:cs="Times New Roman"/>
          <w:sz w:val="24"/>
          <w:szCs w:val="24"/>
          <w:lang w:eastAsia="ru-RU"/>
        </w:rPr>
        <w:t>гражданину, нарушившему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lastRenderedPageBreak/>
        <w:t>Рекомендации по соблюдению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Запрет на строительство на территории противопожарных расстояний различных сооружений и подсобных строений, а также для складирования горючих материалов, мусора, отходов древесных, строительных и других горючих материалов. Периодический обход территорий противопожарных расстояний от объекта до леса и пр., проведение уборки прилегающей к объекту защиты территории от мусора и других горючих материалов. Проведение разъяснительных бесед с гражданами близлежащих территорий, установка информационных стендов (щитов) с напоминанием о необходимости соблюдения ППР.</w:t>
      </w:r>
    </w:p>
    <w:p w:rsidR="0019119C" w:rsidRPr="0019119C" w:rsidRDefault="0019119C" w:rsidP="0019119C">
      <w:pPr>
        <w:overflowPunct w:val="0"/>
        <w:autoSpaceDE w:val="0"/>
        <w:autoSpaceDN w:val="0"/>
        <w:adjustRightInd w:val="0"/>
        <w:spacing w:after="0" w:line="360" w:lineRule="auto"/>
        <w:ind w:firstLine="709"/>
        <w:jc w:val="center"/>
        <w:textAlignment w:val="baseline"/>
        <w:rPr>
          <w:rFonts w:ascii="Times New Roman" w:eastAsia="Times New Roman" w:hAnsi="Times New Roman" w:cs="Times New Roman"/>
          <w:b/>
          <w:sz w:val="24"/>
          <w:szCs w:val="24"/>
          <w:u w:val="single"/>
          <w:lang w:eastAsia="ru-RU"/>
        </w:rPr>
        <w:sectPr w:rsidR="0019119C" w:rsidRPr="0019119C" w:rsidSect="003C3B67">
          <w:pgSz w:w="11906" w:h="16838"/>
          <w:pgMar w:top="1134" w:right="567" w:bottom="1134" w:left="1418" w:header="708" w:footer="708" w:gutter="0"/>
          <w:cols w:space="708"/>
          <w:docGrid w:linePitch="360"/>
        </w:sectPr>
      </w:pPr>
    </w:p>
    <w:p w:rsidR="0019119C" w:rsidRPr="00F55A9B" w:rsidRDefault="00162768" w:rsidP="00EC1CDA">
      <w:pPr>
        <w:pStyle w:val="2"/>
      </w:pPr>
      <w:bookmarkStart w:id="61" w:name="_Toc36625820"/>
      <w:r w:rsidRPr="00F55A9B">
        <w:lastRenderedPageBreak/>
        <w:t xml:space="preserve">ПУНКТ № </w:t>
      </w:r>
      <w:r w:rsidR="0019119C" w:rsidRPr="00F55A9B">
        <w:t>80 ППР</w:t>
      </w:r>
      <w:bookmarkEnd w:id="61"/>
      <w:r w:rsidR="0019119C" w:rsidRPr="00F55A9B">
        <w:t xml:space="preserve"> </w:t>
      </w:r>
    </w:p>
    <w:p w:rsidR="0019119C" w:rsidRPr="0019119C" w:rsidRDefault="0019119C" w:rsidP="00B04557">
      <w:pPr>
        <w:overflowPunct w:val="0"/>
        <w:autoSpaceDE w:val="0"/>
        <w:autoSpaceDN w:val="0"/>
        <w:adjustRightInd w:val="0"/>
        <w:spacing w:after="0" w:line="360" w:lineRule="auto"/>
        <w:ind w:firstLine="709"/>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8222DF" w:rsidRDefault="008222DF"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80. </w:t>
      </w:r>
      <w:r w:rsidR="0019119C" w:rsidRPr="008222DF">
        <w:rPr>
          <w:rFonts w:ascii="Times New Roman" w:eastAsia="Times New Roman" w:hAnsi="Times New Roman" w:cs="Times New Roman"/>
          <w:i/>
          <w:sz w:val="24"/>
          <w:szCs w:val="24"/>
          <w:lang w:eastAsia="ru-RU"/>
        </w:rPr>
        <w:t xml:space="preserve">Органами местного самоуправления поселений и городских округов для целей пожаротушения создаются условия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 в соответствии со статьей 19 Федерального закона </w:t>
      </w:r>
      <w:r w:rsidR="00AA3BAD" w:rsidRPr="008222DF">
        <w:rPr>
          <w:rFonts w:ascii="Times New Roman" w:eastAsia="Times New Roman" w:hAnsi="Times New Roman" w:cs="Times New Roman"/>
          <w:i/>
          <w:sz w:val="24"/>
          <w:szCs w:val="24"/>
          <w:lang w:eastAsia="ru-RU"/>
        </w:rPr>
        <w:t xml:space="preserve">от 21 декабря 1994 г. </w:t>
      </w:r>
      <w:r w:rsidR="00357F72" w:rsidRPr="008222DF">
        <w:rPr>
          <w:rFonts w:ascii="Times New Roman" w:eastAsia="Times New Roman" w:hAnsi="Times New Roman" w:cs="Times New Roman"/>
          <w:i/>
          <w:sz w:val="24"/>
          <w:szCs w:val="24"/>
          <w:lang w:eastAsia="ru-RU"/>
        </w:rPr>
        <w:br/>
      </w:r>
      <w:r w:rsidR="00AA3BAD" w:rsidRPr="008222DF">
        <w:rPr>
          <w:rFonts w:ascii="Times New Roman" w:eastAsia="Times New Roman" w:hAnsi="Times New Roman" w:cs="Times New Roman"/>
          <w:i/>
          <w:sz w:val="24"/>
          <w:szCs w:val="24"/>
          <w:lang w:eastAsia="ru-RU"/>
        </w:rPr>
        <w:t xml:space="preserve">№ 69-ФЗ </w:t>
      </w:r>
      <w:r w:rsidR="0019119C" w:rsidRPr="008222DF">
        <w:rPr>
          <w:rFonts w:ascii="Times New Roman" w:eastAsia="Times New Roman" w:hAnsi="Times New Roman" w:cs="Times New Roman"/>
          <w:i/>
          <w:sz w:val="24"/>
          <w:szCs w:val="24"/>
          <w:lang w:eastAsia="ru-RU"/>
        </w:rPr>
        <w:t>«О пожарной безопасности».</w:t>
      </w:r>
    </w:p>
    <w:p w:rsidR="0019119C" w:rsidRPr="008222DF"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 xml:space="preserve">При наличии на территории объекта защиты или вблизи него (в радиусе 200 метров) естественных или искусственных </w:t>
      </w:r>
      <w:proofErr w:type="spellStart"/>
      <w:r w:rsidRPr="008222DF">
        <w:rPr>
          <w:rFonts w:ascii="Times New Roman" w:eastAsia="Times New Roman" w:hAnsi="Times New Roman" w:cs="Times New Roman"/>
          <w:i/>
          <w:sz w:val="24"/>
          <w:szCs w:val="24"/>
          <w:lang w:eastAsia="ru-RU"/>
        </w:rPr>
        <w:t>водоисточников</w:t>
      </w:r>
      <w:proofErr w:type="spellEnd"/>
      <w:r w:rsidRPr="008222DF">
        <w:rPr>
          <w:rFonts w:ascii="Times New Roman" w:eastAsia="Times New Roman" w:hAnsi="Times New Roman" w:cs="Times New Roman"/>
          <w:i/>
          <w:sz w:val="24"/>
          <w:szCs w:val="24"/>
          <w:lang w:eastAsia="ru-RU"/>
        </w:rPr>
        <w:t xml:space="preserve"> (реки, озера, бассейны, градирни и др.) к ним должны быть устроены подъезды с площадками (пирсами) с твердым покрытием размерами не менее 12 x 12 метров для установки пожарных автомобилей и забора воды в любое время года.</w:t>
      </w:r>
    </w:p>
    <w:p w:rsidR="008222DF" w:rsidRDefault="008222DF"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19119C" w:rsidP="00B04557">
      <w:pPr>
        <w:numPr>
          <w:ilvl w:val="0"/>
          <w:numId w:val="28"/>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органы местного самоуправления поселений и городских округов не обеспечили создание условия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w:t>
      </w:r>
    </w:p>
    <w:p w:rsidR="0019119C" w:rsidRPr="0019119C" w:rsidRDefault="0019119C" w:rsidP="00B04557">
      <w:pPr>
        <w:numPr>
          <w:ilvl w:val="0"/>
          <w:numId w:val="28"/>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не обеспечен подъезд автомобилей к естественным или искусственным </w:t>
      </w:r>
      <w:proofErr w:type="spellStart"/>
      <w:r w:rsidRPr="0019119C">
        <w:rPr>
          <w:rFonts w:ascii="Times New Roman" w:eastAsia="Times New Roman" w:hAnsi="Times New Roman" w:cs="Times New Roman"/>
          <w:sz w:val="24"/>
          <w:szCs w:val="24"/>
          <w:lang w:eastAsia="ru-RU"/>
        </w:rPr>
        <w:t>водоисточникам</w:t>
      </w:r>
      <w:proofErr w:type="spellEnd"/>
      <w:r w:rsidRPr="0019119C">
        <w:rPr>
          <w:rFonts w:ascii="Times New Roman" w:eastAsia="Times New Roman" w:hAnsi="Times New Roman" w:cs="Times New Roman"/>
          <w:sz w:val="24"/>
          <w:szCs w:val="24"/>
          <w:lang w:eastAsia="ru-RU"/>
        </w:rPr>
        <w:t xml:space="preserve"> с площадками (пирсами) с твердым покрытием размерами не менее 12 x 12 метров для установки пожарных автомобилей и забора воды в любое время года.</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Согласно нормам, система водоснабжения необходима как для обеспечения жизнедеятельности, так и обеспечения пожарной безопасности на объектах промышленного производства, складирования, территориях населенных пунктов. Она состоит из технологического ряда инженерных сооружений, оборудования, необходимых для забора воды из различных по виду источников воды, ее грубой очистки, фильтрации, транспортировки по магистральным, распределительным трубопроводным направлениям к потребителям. Наружное противопожарное снабжение водой в большинстве случаев проектируется, создается как часть общей системы водоснабжения, наравне с питьевым, производственным водопроводом; реже как изолированная от них инженерная сеть.</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lastRenderedPageBreak/>
        <w:t>Условно существует два вида такого водоснабжения, не зависящие от назначения объектов, для защиты которых они предназначены.</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Водопроводное. Выполняется забором воды из пожарных гидрантов, смонтированных на кольцевых или тупиковых участках сетей наружного противопожарного водопровода поселений или производственных, складских объектов. </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proofErr w:type="spellStart"/>
      <w:r w:rsidRPr="0019119C">
        <w:rPr>
          <w:rFonts w:ascii="Times New Roman" w:eastAsia="Times New Roman" w:hAnsi="Times New Roman" w:cs="Times New Roman"/>
          <w:sz w:val="24"/>
          <w:szCs w:val="24"/>
          <w:lang w:eastAsia="ru-RU"/>
        </w:rPr>
        <w:t>Безводопроводное</w:t>
      </w:r>
      <w:proofErr w:type="spellEnd"/>
      <w:r w:rsidRPr="0019119C">
        <w:rPr>
          <w:rFonts w:ascii="Times New Roman" w:eastAsia="Times New Roman" w:hAnsi="Times New Roman" w:cs="Times New Roman"/>
          <w:sz w:val="24"/>
          <w:szCs w:val="24"/>
          <w:lang w:eastAsia="ru-RU"/>
        </w:rPr>
        <w:t xml:space="preserve">. Производится забором из емкостей (резервуаров, водоемов) и подачей воды на тушение очагов возгораний прибывающей техникой пожарных формирований, обеспеченных пожарно-техническим вооружением и/или пожарными мотопомпами Пожарные мотопомпы: назначение, виды, характеристики, требования Пожарные мотопомпы: МП-20/100, МП-10/60, МП-800, МП-1600 и другие. Назначение, виды, устройство, технические характеристики, требования и работа с ними. </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Создание условий для забора воды из источников наружного противопожарного водоснабжения, в том числе устройство подъездов и пирсов для забора воды мобильной пожарной техникой из </w:t>
      </w:r>
      <w:proofErr w:type="spellStart"/>
      <w:r w:rsidRPr="0019119C">
        <w:rPr>
          <w:rFonts w:ascii="Times New Roman" w:eastAsia="Times New Roman" w:hAnsi="Times New Roman" w:cs="Times New Roman"/>
          <w:sz w:val="24"/>
          <w:szCs w:val="24"/>
          <w:lang w:eastAsia="ru-RU"/>
        </w:rPr>
        <w:t>водоисточников</w:t>
      </w:r>
      <w:proofErr w:type="spellEnd"/>
      <w:r w:rsidRPr="0019119C">
        <w:rPr>
          <w:rFonts w:ascii="Times New Roman" w:eastAsia="Times New Roman" w:hAnsi="Times New Roman" w:cs="Times New Roman"/>
          <w:sz w:val="24"/>
          <w:szCs w:val="24"/>
          <w:lang w:eastAsia="ru-RU"/>
        </w:rPr>
        <w:t xml:space="preserve">, находящихся на территории объекта защиты или вблизи него, является </w:t>
      </w:r>
      <w:proofErr w:type="gramStart"/>
      <w:r w:rsidRPr="0019119C">
        <w:rPr>
          <w:rFonts w:ascii="Times New Roman" w:eastAsia="Times New Roman" w:hAnsi="Times New Roman" w:cs="Times New Roman"/>
          <w:sz w:val="24"/>
          <w:szCs w:val="24"/>
          <w:lang w:eastAsia="ru-RU"/>
        </w:rPr>
        <w:t>обязанностью  органов</w:t>
      </w:r>
      <w:proofErr w:type="gramEnd"/>
      <w:r w:rsidRPr="0019119C">
        <w:rPr>
          <w:rFonts w:ascii="Times New Roman" w:eastAsia="Times New Roman" w:hAnsi="Times New Roman" w:cs="Times New Roman"/>
          <w:sz w:val="24"/>
          <w:szCs w:val="24"/>
          <w:lang w:eastAsia="ru-RU"/>
        </w:rPr>
        <w:t xml:space="preserve">   местного   самоуправления   поселений   и   городских   округов.</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Наличие на территории объекта защиты или вблизи него </w:t>
      </w:r>
      <w:proofErr w:type="spellStart"/>
      <w:r w:rsidRPr="0019119C">
        <w:rPr>
          <w:rFonts w:ascii="Times New Roman" w:eastAsia="Times New Roman" w:hAnsi="Times New Roman" w:cs="Times New Roman"/>
          <w:sz w:val="24"/>
          <w:szCs w:val="24"/>
          <w:lang w:eastAsia="ru-RU"/>
        </w:rPr>
        <w:t>водоисточников</w:t>
      </w:r>
      <w:proofErr w:type="spellEnd"/>
      <w:r w:rsidRPr="0019119C">
        <w:rPr>
          <w:rFonts w:ascii="Times New Roman" w:eastAsia="Times New Roman" w:hAnsi="Times New Roman" w:cs="Times New Roman"/>
          <w:sz w:val="24"/>
          <w:szCs w:val="24"/>
          <w:lang w:eastAsia="ru-RU"/>
        </w:rPr>
        <w:t xml:space="preserve"> не может рассматриваться как основание для возложения на руководителя организации или собственника объекта защиты обязанностей по созданию указанных условий.</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Смысл требования, изложенного во втором абзаце пункта 80 ППР, заключается в том, чтобы обеспечить возможность использования при тушении пожара </w:t>
      </w:r>
      <w:proofErr w:type="spellStart"/>
      <w:r w:rsidRPr="0019119C">
        <w:rPr>
          <w:rFonts w:ascii="Times New Roman" w:eastAsia="Times New Roman" w:hAnsi="Times New Roman" w:cs="Times New Roman"/>
          <w:sz w:val="24"/>
          <w:szCs w:val="24"/>
          <w:lang w:eastAsia="ru-RU"/>
        </w:rPr>
        <w:t>водоисточника</w:t>
      </w:r>
      <w:proofErr w:type="spellEnd"/>
      <w:r w:rsidRPr="0019119C">
        <w:rPr>
          <w:rFonts w:ascii="Times New Roman" w:eastAsia="Times New Roman" w:hAnsi="Times New Roman" w:cs="Times New Roman"/>
          <w:sz w:val="24"/>
          <w:szCs w:val="24"/>
          <w:lang w:eastAsia="ru-RU"/>
        </w:rPr>
        <w:t>, находящегося в непосредственной близости от объекта защиты, а не возложить обязанности по устройству площадок и пирсов на руководителя организации или собственника объекта.</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Ответственность за нарушения обязательного требования:</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w:t>
      </w:r>
      <w:r w:rsidRPr="0019119C">
        <w:rPr>
          <w:rFonts w:ascii="Times New Roman" w:eastAsia="Times New Roman" w:hAnsi="Times New Roman" w:cs="Times New Roman"/>
          <w:sz w:val="24"/>
          <w:szCs w:val="24"/>
          <w:lang w:eastAsia="ru-RU"/>
        </w:rPr>
        <w:t>орган местного самоуправления.</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Прежде всего, наружное водоснабжение необходимо иметь на территориях всех населенных пунктов, организаций, предприятий для борьбы с огнем. При нецелесообразности </w:t>
      </w:r>
      <w:r w:rsidRPr="0019119C">
        <w:rPr>
          <w:rFonts w:ascii="Times New Roman" w:eastAsia="Times New Roman" w:hAnsi="Times New Roman" w:cs="Times New Roman"/>
          <w:sz w:val="24"/>
          <w:szCs w:val="24"/>
          <w:lang w:eastAsia="ru-RU"/>
        </w:rPr>
        <w:lastRenderedPageBreak/>
        <w:t>создания централизованных, локальных инженерных сетей с пожарными гидрантами допускается организовать его из искусственно созданных пожарных водоемов, резервуаров.</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 редких случаях 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 соответствии со статьей 53 Водного кодекса Российской Федерации от 3 июня 2006 г. № 74-ФЗ забор (изъятие) водных ресурсов для тушения пожаров допускается из любых водных объектов без какого-либо разрешения, бесплатно и в необходимом для ликвидации пожаров количестве.</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Данная норма обеспечивает безусловное и беспрепятственное использование любых водных объектов для забора воды для целей пожаротушения в качестве источников наружного водоснабжения.</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Водные объекты, используемые в качестве источников наружного водоснабжения, могут находиться в государственной, муниципальной собственности (водные объекты общего пользования), и в собственности физических и юридических лиц. </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Создание условий для забора воды в целях пожаротушения из водных объектов общего пользования относится к полномочиям органов местного самоуправления в соответствии со статьей 14 Федерального закона от 6 октября 2003 г. № 131-ФЗ «Об общих принципах организации местного самоуправления в Российской Федерации» и статьей 19 Федерального закона от 21 декабря 1994 г. № 69-ФЗ «О пожарной безопасности».</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Для использования водных объектов, находящихся в частной собственности (собственности граждан или организаций) в качестве источников наружного водоснабжения, муниципальным правовым актом устанавливается публичный сервитут – право ограниченного пользования водным объектом в интересах населения. При этом, в соответствии с нормами гражданского права бремя расходов по публичному сервитуту несет обладатель </w:t>
      </w:r>
      <w:proofErr w:type="spellStart"/>
      <w:r w:rsidRPr="0019119C">
        <w:rPr>
          <w:rFonts w:ascii="Times New Roman" w:eastAsia="Times New Roman" w:hAnsi="Times New Roman" w:cs="Times New Roman"/>
          <w:sz w:val="24"/>
          <w:szCs w:val="24"/>
          <w:lang w:eastAsia="ru-RU"/>
        </w:rPr>
        <w:t>сервитутного</w:t>
      </w:r>
      <w:proofErr w:type="spellEnd"/>
      <w:r w:rsidRPr="0019119C">
        <w:rPr>
          <w:rFonts w:ascii="Times New Roman" w:eastAsia="Times New Roman" w:hAnsi="Times New Roman" w:cs="Times New Roman"/>
          <w:sz w:val="24"/>
          <w:szCs w:val="24"/>
          <w:lang w:eastAsia="ru-RU"/>
        </w:rPr>
        <w:t xml:space="preserve"> права, то есть орган местного самоуправления, являющийся выразителем интересов населения.</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Таким образом, создание условий для забора воды в целях пожаротушения (устройство подъездов к водным объектам, оборудование площадок-пирсов и др.) является обязанностью органов местного самоуправления, установленной законодательством либо непосредственно (для водных объектов общего пользования), либо опосредовано (для водных объектов, находящихся в частной собственности).</w:t>
      </w:r>
    </w:p>
    <w:p w:rsidR="0019119C" w:rsidRPr="0019119C" w:rsidRDefault="0019119C" w:rsidP="00B04557">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Графические обозначения внутреннего пожарного водоснабжения регламентируются ГОСТ 12.4.026-2015 «Система стандартов безопасности труда (ССБТ). Цвета сигнальные, знаки </w:t>
      </w:r>
      <w:r w:rsidRPr="0019119C">
        <w:rPr>
          <w:rFonts w:ascii="Times New Roman" w:eastAsia="Times New Roman" w:hAnsi="Times New Roman" w:cs="Times New Roman"/>
          <w:sz w:val="24"/>
          <w:szCs w:val="24"/>
          <w:lang w:eastAsia="ru-RU"/>
        </w:rPr>
        <w:lastRenderedPageBreak/>
        <w:t>безопасности и разметка сигнальная. Назначение и правила применения. Общие технические требования и характеристики. Методы испытаний».</w:t>
      </w:r>
    </w:p>
    <w:p w:rsidR="005870E7" w:rsidRDefault="005870E7" w:rsidP="00B04557">
      <w:pPr>
        <w:overflowPunct w:val="0"/>
        <w:autoSpaceDE w:val="0"/>
        <w:autoSpaceDN w:val="0"/>
        <w:adjustRightInd w:val="0"/>
        <w:spacing w:after="0" w:line="360" w:lineRule="auto"/>
        <w:ind w:firstLine="709"/>
        <w:textAlignment w:val="baseline"/>
        <w:rPr>
          <w:rFonts w:ascii="Times New Roman" w:eastAsia="Times New Roman" w:hAnsi="Times New Roman" w:cs="Times New Roman"/>
          <w:b/>
          <w:sz w:val="24"/>
          <w:szCs w:val="24"/>
          <w:lang w:eastAsia="ru-RU"/>
        </w:rPr>
      </w:pPr>
    </w:p>
    <w:p w:rsidR="005870E7" w:rsidRPr="0019119C" w:rsidRDefault="0019119C" w:rsidP="003F59E8">
      <w:pPr>
        <w:overflowPunct w:val="0"/>
        <w:autoSpaceDE w:val="0"/>
        <w:autoSpaceDN w:val="0"/>
        <w:adjustRightInd w:val="0"/>
        <w:spacing w:after="0" w:line="360" w:lineRule="auto"/>
        <w:ind w:firstLine="709"/>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Иллюстрация пункта:</w:t>
      </w:r>
    </w:p>
    <w:tbl>
      <w:tblPr>
        <w:tblW w:w="4850" w:type="pct"/>
        <w:tblBorders>
          <w:top w:val="single" w:sz="2" w:space="0" w:color="auto"/>
          <w:left w:val="single" w:sz="2" w:space="0" w:color="auto"/>
          <w:bottom w:val="single" w:sz="2" w:space="0" w:color="auto"/>
          <w:right w:val="single" w:sz="2" w:space="0" w:color="auto"/>
        </w:tblBorders>
        <w:tblCellMar>
          <w:top w:w="12" w:type="dxa"/>
          <w:left w:w="12" w:type="dxa"/>
          <w:bottom w:w="12" w:type="dxa"/>
          <w:right w:w="12" w:type="dxa"/>
        </w:tblCellMar>
        <w:tblLook w:val="04A0" w:firstRow="1" w:lastRow="0" w:firstColumn="1" w:lastColumn="0" w:noHBand="0" w:noVBand="1"/>
      </w:tblPr>
      <w:tblGrid>
        <w:gridCol w:w="3662"/>
        <w:gridCol w:w="3349"/>
        <w:gridCol w:w="3194"/>
      </w:tblGrid>
      <w:tr w:rsidR="0019119C" w:rsidRPr="0019119C" w:rsidTr="007D16E3">
        <w:trPr>
          <w:trHeight w:val="271"/>
        </w:trPr>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Обозначение </w:t>
            </w:r>
          </w:p>
        </w:tc>
        <w:tc>
          <w:tcPr>
            <w:tcW w:w="164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Описание</w:t>
            </w:r>
          </w:p>
        </w:tc>
        <w:tc>
          <w:tcPr>
            <w:tcW w:w="156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Применение</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noProof/>
                <w:color w:val="000000"/>
                <w:sz w:val="24"/>
                <w:szCs w:val="24"/>
                <w:lang w:eastAsia="ru-RU"/>
              </w:rPr>
              <w:drawing>
                <wp:inline distT="0" distB="0" distL="0" distR="0" wp14:anchorId="6C48BD00" wp14:editId="3D879FD6">
                  <wp:extent cx="1097368" cy="1097368"/>
                  <wp:effectExtent l="19050" t="0" r="7532" b="0"/>
                  <wp:docPr id="60" name="Рисунок 27" descr="product_img_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_img_18.jpg"/>
                          <pic:cNvPicPr/>
                        </pic:nvPicPr>
                        <pic:blipFill>
                          <a:blip r:embed="rId29" cstate="print"/>
                          <a:stretch>
                            <a:fillRect/>
                          </a:stretch>
                        </pic:blipFill>
                        <pic:spPr>
                          <a:xfrm>
                            <a:off x="0" y="0"/>
                            <a:ext cx="1100585" cy="1100585"/>
                          </a:xfrm>
                          <a:prstGeom prst="rect">
                            <a:avLst/>
                          </a:prstGeom>
                        </pic:spPr>
                      </pic:pic>
                    </a:graphicData>
                  </a:graphic>
                </wp:inline>
              </w:drawing>
            </w:r>
            <w:r w:rsidRPr="0019119C">
              <w:rPr>
                <w:rFonts w:ascii="Times New Roman" w:eastAsia="Times New Roman" w:hAnsi="Times New Roman" w:cs="Times New Roman"/>
                <w:color w:val="000000"/>
                <w:sz w:val="24"/>
                <w:szCs w:val="24"/>
                <w:lang w:eastAsia="ru-RU"/>
              </w:rPr>
              <w:br/>
            </w:r>
            <w:r w:rsidRPr="0019119C">
              <w:rPr>
                <w:rFonts w:ascii="Times New Roman" w:eastAsia="Times New Roman" w:hAnsi="Times New Roman" w:cs="Times New Roman"/>
                <w:sz w:val="24"/>
                <w:szCs w:val="24"/>
                <w:lang w:eastAsia="ru-RU"/>
              </w:rPr>
              <w:t xml:space="preserve">Пожарный </w:t>
            </w:r>
            <w:proofErr w:type="spellStart"/>
            <w:r w:rsidRPr="0019119C">
              <w:rPr>
                <w:rFonts w:ascii="Times New Roman" w:eastAsia="Times New Roman" w:hAnsi="Times New Roman" w:cs="Times New Roman"/>
                <w:sz w:val="24"/>
                <w:szCs w:val="24"/>
                <w:lang w:eastAsia="ru-RU"/>
              </w:rPr>
              <w:t>водоисточник</w:t>
            </w:r>
            <w:proofErr w:type="spellEnd"/>
          </w:p>
        </w:tc>
        <w:tc>
          <w:tcPr>
            <w:tcW w:w="164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Форма: квадрат</w:t>
            </w:r>
          </w:p>
          <w:p w:rsidR="0019119C" w:rsidRPr="0019119C" w:rsidRDefault="0019119C" w:rsidP="0019119C">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Фон: красный</w:t>
            </w:r>
          </w:p>
          <w:p w:rsidR="0019119C" w:rsidRPr="0019119C" w:rsidRDefault="0019119C" w:rsidP="0019119C">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Символ: белый</w:t>
            </w:r>
          </w:p>
          <w:p w:rsidR="0019119C" w:rsidRPr="0019119C" w:rsidRDefault="0019119C" w:rsidP="0019119C">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c>
          <w:tcPr>
            <w:tcW w:w="156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Используется для обозначения места нахождения пожарного водоема или пирса для пожарных машин</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overflowPunct w:val="0"/>
              <w:autoSpaceDE w:val="0"/>
              <w:autoSpaceDN w:val="0"/>
              <w:adjustRightInd w:val="0"/>
              <w:spacing w:after="0" w:line="240" w:lineRule="auto"/>
              <w:jc w:val="center"/>
              <w:textAlignment w:val="baseline"/>
              <w:rPr>
                <w:rFonts w:ascii="Times New Roman" w:eastAsia="Times New Roman" w:hAnsi="Times New Roman" w:cs="Times New Roman"/>
                <w:noProof/>
                <w:sz w:val="24"/>
                <w:szCs w:val="24"/>
                <w:lang w:eastAsia="ru-RU"/>
              </w:rPr>
            </w:pPr>
            <w:r w:rsidRPr="0019119C">
              <w:rPr>
                <w:rFonts w:ascii="Times New Roman" w:eastAsia="Times New Roman" w:hAnsi="Times New Roman" w:cs="Times New Roman"/>
                <w:noProof/>
                <w:sz w:val="24"/>
                <w:szCs w:val="24"/>
                <w:lang w:eastAsia="ru-RU"/>
              </w:rPr>
              <w:drawing>
                <wp:inline distT="0" distB="0" distL="0" distR="0" wp14:anchorId="170BB1BB" wp14:editId="36AE165F">
                  <wp:extent cx="1049655" cy="977900"/>
                  <wp:effectExtent l="0" t="0" r="0" b="0"/>
                  <wp:docPr id="61" name="Рисунок 61" descr="Описание: https://xn--01-6kcaj2c6aih.xn--p1ai/images/articles_pic/01_2017/8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https://xn--01-6kcaj2c6aih.xn--p1ai/images/articles_pic/01_2017/862.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049655" cy="977900"/>
                          </a:xfrm>
                          <a:prstGeom prst="rect">
                            <a:avLst/>
                          </a:prstGeom>
                          <a:noFill/>
                          <a:ln>
                            <a:noFill/>
                          </a:ln>
                        </pic:spPr>
                      </pic:pic>
                    </a:graphicData>
                  </a:graphic>
                </wp:inline>
              </w:drawing>
            </w:r>
          </w:p>
          <w:p w:rsidR="0019119C" w:rsidRPr="0019119C" w:rsidRDefault="0019119C" w:rsidP="0019119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Пожарный гидрант</w:t>
            </w:r>
          </w:p>
        </w:tc>
        <w:tc>
          <w:tcPr>
            <w:tcW w:w="164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Форма: квадрат</w:t>
            </w:r>
          </w:p>
          <w:p w:rsidR="0019119C" w:rsidRPr="0019119C" w:rsidRDefault="0019119C" w:rsidP="0019119C">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Фон: белый</w:t>
            </w:r>
          </w:p>
          <w:p w:rsidR="0019119C" w:rsidRPr="0019119C" w:rsidRDefault="0019119C" w:rsidP="0019119C">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Символ: красный</w:t>
            </w:r>
          </w:p>
          <w:p w:rsidR="0019119C" w:rsidRPr="0019119C" w:rsidRDefault="0019119C" w:rsidP="0019119C">
            <w:pPr>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ru-RU"/>
              </w:rPr>
            </w:pPr>
          </w:p>
        </w:tc>
        <w:tc>
          <w:tcPr>
            <w:tcW w:w="156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hideMark/>
          </w:tcPr>
          <w:p w:rsidR="0019119C" w:rsidRPr="0019119C" w:rsidRDefault="0019119C" w:rsidP="0019119C">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Используется для обозначения подземных пожарных гидрантов, на знаке должны быть цифры, обозначающие расстояние до гидранта в метрах</w:t>
            </w:r>
          </w:p>
        </w:tc>
      </w:tr>
    </w:tbl>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b/>
          <w:sz w:val="24"/>
          <w:szCs w:val="24"/>
          <w:u w:val="single"/>
          <w:lang w:eastAsia="ru-RU"/>
        </w:rPr>
      </w:pPr>
      <w:r w:rsidRPr="0019119C">
        <w:rPr>
          <w:rFonts w:ascii="Times New Roman" w:eastAsia="Times New Roman" w:hAnsi="Times New Roman" w:cs="Times New Roman"/>
          <w:b/>
          <w:sz w:val="24"/>
          <w:szCs w:val="24"/>
          <w:u w:val="single"/>
          <w:lang w:eastAsia="ru-RU"/>
        </w:rPr>
        <w:br w:type="page"/>
      </w:r>
    </w:p>
    <w:p w:rsidR="0019119C" w:rsidRPr="001C709A" w:rsidRDefault="0019119C" w:rsidP="001C709A">
      <w:pPr>
        <w:pStyle w:val="1"/>
        <w:jc w:val="center"/>
        <w:rPr>
          <w:sz w:val="24"/>
          <w:szCs w:val="24"/>
          <w:u w:val="single"/>
        </w:rPr>
      </w:pPr>
      <w:bookmarkStart w:id="62" w:name="_Toc36625821"/>
      <w:r w:rsidRPr="001C709A">
        <w:rPr>
          <w:sz w:val="24"/>
          <w:szCs w:val="24"/>
          <w:u w:val="single"/>
        </w:rPr>
        <w:lastRenderedPageBreak/>
        <w:t xml:space="preserve">Глава </w:t>
      </w:r>
      <w:r w:rsidRPr="001C709A">
        <w:rPr>
          <w:sz w:val="24"/>
          <w:szCs w:val="24"/>
          <w:u w:val="single"/>
          <w:lang w:val="en-US"/>
        </w:rPr>
        <w:t>III</w:t>
      </w:r>
      <w:r w:rsidRPr="001C709A">
        <w:rPr>
          <w:sz w:val="24"/>
          <w:szCs w:val="24"/>
          <w:u w:val="single"/>
        </w:rPr>
        <w:t>. Системы теплоснабжения и отопления</w:t>
      </w:r>
      <w:bookmarkEnd w:id="62"/>
    </w:p>
    <w:p w:rsidR="0019119C" w:rsidRPr="001C709A" w:rsidRDefault="00162768" w:rsidP="00EC1CDA">
      <w:pPr>
        <w:pStyle w:val="2"/>
      </w:pPr>
      <w:bookmarkStart w:id="63" w:name="_Toc36625822"/>
      <w:r w:rsidRPr="001C709A">
        <w:t xml:space="preserve">ПУНКТ № </w:t>
      </w:r>
      <w:r w:rsidR="0019119C" w:rsidRPr="001C709A">
        <w:t>92 ППР</w:t>
      </w:r>
      <w:bookmarkEnd w:id="63"/>
      <w:r w:rsidR="0019119C" w:rsidRPr="001C709A">
        <w:t xml:space="preserve"> </w:t>
      </w: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8222DF" w:rsidRDefault="008222DF"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92. </w:t>
      </w:r>
      <w:r w:rsidR="0019119C" w:rsidRPr="008222DF">
        <w:rPr>
          <w:rFonts w:ascii="Times New Roman" w:eastAsia="Times New Roman" w:hAnsi="Times New Roman" w:cs="Times New Roman"/>
          <w:i/>
          <w:sz w:val="24"/>
          <w:szCs w:val="24"/>
          <w:lang w:eastAsia="ru-RU"/>
        </w:rPr>
        <w:t>Газовые баллоны для бытовых газовых приборов (в том числе кухонных плит, водогрейных котлов, газовых колонок) за исключением 1 баллона объемом не более 5 литров, подключенного к газовой плите заводского изготовления, располагаются вне зданий в пристройках (шкафах или под кожухами, закрывающими верхнюю часть баллонов и редуктор) из негорючих материалов у глухого простенка стены на расстоянии не менее 5 метров от входов в здание, цокольные и подвальные этажи.</w:t>
      </w:r>
    </w:p>
    <w:p w:rsidR="008222DF" w:rsidRDefault="008222DF"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Хранение газовых баллонов в количестве более 1 и объемом более 5 л в зданиях.</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Хранение газовых баллонов вне зданий в пристройках, не в шкафах или не под кожухами, или под кожухами, которые не закрывают верхнюю часть баллонов и редуктор.</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Хранение газовых баллонов в пристройках, выполненных из горючих материалов или около простенка стены, имеющего проемы.</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Хранение газовых баллонов в пристройках (шкафах или под кожухами, закрывающими верхнюю часть баллонов и редуктор) из негорючих материалов у глухого простенка стены на расстоянии менее 5 метров от входов в здание, цокольные и подвальные этажи.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Нарушение правил, изложенных в пункте 92 повышает пожарную опасность здания. Так при увеличении количества хранимых баллонов (и их объема), в случае разгерметизации газового баллона может образоваться загазованность внутреннего пространства здания, произойти возгорание </w:t>
      </w:r>
      <w:proofErr w:type="spellStart"/>
      <w:r w:rsidRPr="0019119C">
        <w:rPr>
          <w:rFonts w:ascii="Times New Roman" w:eastAsia="Times New Roman" w:hAnsi="Times New Roman" w:cs="Times New Roman"/>
          <w:sz w:val="24"/>
          <w:szCs w:val="24"/>
          <w:lang w:eastAsia="ru-RU"/>
        </w:rPr>
        <w:t>газовоздушного</w:t>
      </w:r>
      <w:proofErr w:type="spellEnd"/>
      <w:r w:rsidRPr="0019119C">
        <w:rPr>
          <w:rFonts w:ascii="Times New Roman" w:eastAsia="Times New Roman" w:hAnsi="Times New Roman" w:cs="Times New Roman"/>
          <w:sz w:val="24"/>
          <w:szCs w:val="24"/>
          <w:lang w:eastAsia="ru-RU"/>
        </w:rPr>
        <w:t xml:space="preserve"> облака с образованием избыточного давления (величина которого увеличивается прямо пропорционально массе вышедшего газа), способного частично или полностью разрушить здание, а также привести к пожару, величина опасных факторов которого также напрямую зависит от количества вышедшего газа. Кроме того, способно привести к загазованности здания, что повлечет возможность взрыва, и может привести к человеческим жертвам.</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sz w:val="24"/>
          <w:szCs w:val="24"/>
          <w:lang w:eastAsia="ru-RU"/>
        </w:rPr>
        <w:t xml:space="preserve">Хранение газовых баллонов вне пристроек или невыполнение требований к конструктивному </w:t>
      </w:r>
      <w:proofErr w:type="gramStart"/>
      <w:r w:rsidRPr="0019119C">
        <w:rPr>
          <w:rFonts w:ascii="Times New Roman" w:eastAsia="Times New Roman" w:hAnsi="Times New Roman" w:cs="Times New Roman"/>
          <w:sz w:val="24"/>
          <w:szCs w:val="24"/>
          <w:lang w:eastAsia="ru-RU"/>
        </w:rPr>
        <w:t>исполнению  пристроек</w:t>
      </w:r>
      <w:proofErr w:type="gramEnd"/>
      <w:r w:rsidRPr="0019119C">
        <w:rPr>
          <w:rFonts w:ascii="Times New Roman" w:eastAsia="Times New Roman" w:hAnsi="Times New Roman" w:cs="Times New Roman"/>
          <w:sz w:val="24"/>
          <w:szCs w:val="24"/>
          <w:lang w:eastAsia="ru-RU"/>
        </w:rPr>
        <w:t xml:space="preserve"> может привести распространению пожара из пристройки на здание.</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lastRenderedPageBreak/>
        <w:t>Ответственность за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 зависимости от последствий, вызванных наруш</w:t>
      </w:r>
      <w:r w:rsidR="00886C27">
        <w:rPr>
          <w:rFonts w:ascii="Times New Roman" w:eastAsia="Times New Roman" w:hAnsi="Times New Roman" w:cs="Times New Roman"/>
          <w:sz w:val="24"/>
          <w:szCs w:val="24"/>
          <w:lang w:eastAsia="ru-RU"/>
        </w:rPr>
        <w:t xml:space="preserve">ением обязательного требования </w:t>
      </w:r>
      <w:r w:rsidRPr="0019119C">
        <w:rPr>
          <w:rFonts w:ascii="Times New Roman" w:eastAsia="Times New Roman" w:hAnsi="Times New Roman" w:cs="Times New Roman"/>
          <w:sz w:val="24"/>
          <w:szCs w:val="24"/>
          <w:lang w:eastAsia="ru-RU"/>
        </w:rPr>
        <w:t xml:space="preserve">и видом нарушения, ответственность вменяется в </w:t>
      </w:r>
      <w:proofErr w:type="spellStart"/>
      <w:r w:rsidRPr="0019119C">
        <w:rPr>
          <w:rFonts w:ascii="Times New Roman" w:eastAsia="Times New Roman" w:hAnsi="Times New Roman" w:cs="Times New Roman"/>
          <w:sz w:val="24"/>
          <w:szCs w:val="24"/>
          <w:lang w:eastAsia="ru-RU"/>
        </w:rPr>
        <w:t>соотвсетвии</w:t>
      </w:r>
      <w:proofErr w:type="spellEnd"/>
      <w:r w:rsidRPr="0019119C">
        <w:rPr>
          <w:rFonts w:ascii="Times New Roman" w:eastAsia="Times New Roman" w:hAnsi="Times New Roman" w:cs="Times New Roman"/>
          <w:sz w:val="24"/>
          <w:szCs w:val="24"/>
          <w:lang w:eastAsia="ru-RU"/>
        </w:rPr>
        <w:t xml:space="preserve"> со </w:t>
      </w:r>
      <w:r w:rsidR="00886C27">
        <w:rPr>
          <w:rFonts w:ascii="Times New Roman" w:eastAsia="Times New Roman" w:hAnsi="Times New Roman" w:cs="Times New Roman"/>
          <w:sz w:val="24"/>
          <w:szCs w:val="24"/>
          <w:lang w:eastAsia="ru-RU"/>
        </w:rPr>
        <w:t>статьей 20.4 КоАП и статьей</w:t>
      </w:r>
      <w:r w:rsidRPr="0019119C">
        <w:rPr>
          <w:rFonts w:ascii="Times New Roman" w:eastAsia="Times New Roman" w:hAnsi="Times New Roman" w:cs="Times New Roman"/>
          <w:sz w:val="24"/>
          <w:szCs w:val="24"/>
          <w:lang w:eastAsia="ru-RU"/>
        </w:rPr>
        <w:t xml:space="preserve"> 219 </w:t>
      </w:r>
      <w:r w:rsidR="003E0259" w:rsidRPr="0019119C">
        <w:rPr>
          <w:rFonts w:ascii="Times New Roman" w:eastAsia="Calibri" w:hAnsi="Times New Roman" w:cs="Times New Roman"/>
          <w:sz w:val="24"/>
          <w:szCs w:val="24"/>
          <w:lang w:eastAsia="ru-RU"/>
        </w:rPr>
        <w:t>Уголовного кодекса Российской Федерации</w:t>
      </w:r>
      <w:r w:rsidRPr="0019119C">
        <w:rPr>
          <w:rFonts w:ascii="Times New Roman" w:eastAsia="Times New Roman" w:hAnsi="Times New Roman" w:cs="Times New Roman"/>
          <w:sz w:val="24"/>
          <w:szCs w:val="24"/>
          <w:lang w:eastAsia="ru-RU"/>
        </w:rPr>
        <w:t>:</w:t>
      </w:r>
    </w:p>
    <w:p w:rsidR="0019119C" w:rsidRPr="005870E7" w:rsidRDefault="005870E7" w:rsidP="005870E7">
      <w:pPr>
        <w:pStyle w:val="af3"/>
        <w:numPr>
          <w:ilvl w:val="0"/>
          <w:numId w:val="8"/>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5870E7">
        <w:rPr>
          <w:rFonts w:ascii="Times New Roman" w:eastAsia="Times New Roman" w:hAnsi="Times New Roman" w:cs="Times New Roman"/>
          <w:sz w:val="24"/>
          <w:szCs w:val="24"/>
          <w:lang w:eastAsia="ru-RU"/>
        </w:rPr>
        <w:t xml:space="preserve">собственнику имущества, лицу, уполномоченному владеть, пользоваться или распоряжаться имуществом (статья 38 Федерального закона от 21 декабря 1994 г. № 69-ФЗ </w:t>
      </w:r>
      <w:r w:rsidR="00357F72">
        <w:rPr>
          <w:rFonts w:ascii="Times New Roman" w:eastAsia="Times New Roman" w:hAnsi="Times New Roman" w:cs="Times New Roman"/>
          <w:sz w:val="24"/>
          <w:szCs w:val="24"/>
          <w:lang w:eastAsia="ru-RU"/>
        </w:rPr>
        <w:br/>
      </w:r>
      <w:r w:rsidRPr="005870E7">
        <w:rPr>
          <w:rFonts w:ascii="Times New Roman" w:eastAsia="Times New Roman" w:hAnsi="Times New Roman" w:cs="Times New Roman"/>
          <w:sz w:val="24"/>
          <w:szCs w:val="24"/>
          <w:lang w:eastAsia="ru-RU"/>
        </w:rPr>
        <w:t>«О пожарной безопасности»)</w:t>
      </w:r>
      <w:r>
        <w:rPr>
          <w:rFonts w:ascii="Times New Roman" w:eastAsia="Times New Roman" w:hAnsi="Times New Roman" w:cs="Times New Roman"/>
          <w:sz w:val="24"/>
          <w:szCs w:val="24"/>
          <w:lang w:eastAsia="ru-RU"/>
        </w:rPr>
        <w:t>;</w:t>
      </w:r>
    </w:p>
    <w:p w:rsidR="0019119C" w:rsidRPr="0019119C" w:rsidRDefault="0019119C" w:rsidP="005870E7">
      <w:pPr>
        <w:numPr>
          <w:ilvl w:val="0"/>
          <w:numId w:val="8"/>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организация, с которой заключен договор на обслуживание газового оборудования.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5870E7"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соответствии с п</w:t>
      </w:r>
      <w:r w:rsidR="0019119C" w:rsidRPr="0019119C">
        <w:rPr>
          <w:rFonts w:ascii="Times New Roman" w:eastAsia="Times New Roman" w:hAnsi="Times New Roman" w:cs="Times New Roman"/>
          <w:sz w:val="24"/>
          <w:szCs w:val="24"/>
          <w:lang w:eastAsia="ru-RU"/>
        </w:rPr>
        <w:t>остановлением Правительства Р</w:t>
      </w:r>
      <w:r>
        <w:rPr>
          <w:rFonts w:ascii="Times New Roman" w:eastAsia="Times New Roman" w:hAnsi="Times New Roman" w:cs="Times New Roman"/>
          <w:sz w:val="24"/>
          <w:szCs w:val="24"/>
          <w:lang w:eastAsia="ru-RU"/>
        </w:rPr>
        <w:t xml:space="preserve">оссийской Федерации </w:t>
      </w:r>
      <w:r>
        <w:rPr>
          <w:rFonts w:ascii="Times New Roman" w:eastAsia="Times New Roman" w:hAnsi="Times New Roman" w:cs="Times New Roman"/>
          <w:sz w:val="24"/>
          <w:szCs w:val="24"/>
          <w:lang w:eastAsia="ru-RU"/>
        </w:rPr>
        <w:br/>
      </w:r>
      <w:r w:rsidR="0019119C" w:rsidRPr="0019119C">
        <w:rPr>
          <w:rFonts w:ascii="Times New Roman" w:eastAsia="Times New Roman" w:hAnsi="Times New Roman" w:cs="Times New Roman"/>
          <w:sz w:val="24"/>
          <w:szCs w:val="24"/>
          <w:lang w:eastAsia="ru-RU"/>
        </w:rPr>
        <w:t>от 14 мая 2013 г</w:t>
      </w:r>
      <w:r w:rsidR="004E7733">
        <w:rPr>
          <w:rFonts w:ascii="Times New Roman" w:eastAsia="Times New Roman" w:hAnsi="Times New Roman" w:cs="Times New Roman"/>
          <w:sz w:val="24"/>
          <w:szCs w:val="24"/>
          <w:lang w:eastAsia="ru-RU"/>
        </w:rPr>
        <w:t>.</w:t>
      </w:r>
      <w:r w:rsidRPr="0019119C">
        <w:rPr>
          <w:rFonts w:ascii="Times New Roman" w:eastAsia="Times New Roman" w:hAnsi="Times New Roman" w:cs="Times New Roman"/>
          <w:sz w:val="24"/>
          <w:szCs w:val="24"/>
          <w:lang w:eastAsia="ru-RU"/>
        </w:rPr>
        <w:t>№ 410</w:t>
      </w:r>
      <w:r w:rsidR="0019119C" w:rsidRPr="0019119C">
        <w:rPr>
          <w:rFonts w:ascii="Times New Roman" w:eastAsia="Times New Roman" w:hAnsi="Times New Roman" w:cs="Times New Roman"/>
          <w:bCs/>
          <w:caps/>
          <w:color w:val="333333"/>
          <w:kern w:val="36"/>
          <w:sz w:val="24"/>
          <w:szCs w:val="24"/>
          <w:lang w:eastAsia="ru-RU"/>
        </w:rPr>
        <w:t>«</w:t>
      </w:r>
      <w:r w:rsidR="0019119C" w:rsidRPr="0019119C">
        <w:rPr>
          <w:rFonts w:ascii="Times New Roman" w:eastAsia="Times New Roman" w:hAnsi="Times New Roman" w:cs="Times New Roman"/>
          <w:bCs/>
          <w:sz w:val="24"/>
          <w:szCs w:val="24"/>
          <w:lang w:eastAsia="ru-RU"/>
        </w:rPr>
        <w:t xml:space="preserve">О мерах по обеспечению безопасности при использовании и содержании внутридомового и внутриквартирного газового оборудования» </w:t>
      </w:r>
      <w:r w:rsidR="0019119C" w:rsidRPr="0019119C">
        <w:rPr>
          <w:rFonts w:ascii="Times New Roman" w:eastAsia="Times New Roman" w:hAnsi="Times New Roman" w:cs="Times New Roman"/>
          <w:sz w:val="24"/>
          <w:szCs w:val="24"/>
          <w:lang w:eastAsia="ru-RU"/>
        </w:rPr>
        <w:t>граждане (собственники имущества, или другие уполномоченные лица)</w:t>
      </w:r>
      <w:r w:rsidR="0019119C" w:rsidRPr="0019119C">
        <w:rPr>
          <w:rFonts w:ascii="Times New Roman" w:eastAsia="Times New Roman" w:hAnsi="Times New Roman" w:cs="Times New Roman"/>
          <w:bCs/>
          <w:sz w:val="24"/>
          <w:szCs w:val="24"/>
          <w:lang w:eastAsia="ru-RU"/>
        </w:rPr>
        <w:t xml:space="preserve"> обязаны заключать договора на обслуживание газового оборудования со специализированными организациями</w:t>
      </w:r>
      <w:r w:rsidR="0019119C" w:rsidRPr="0019119C">
        <w:rPr>
          <w:rFonts w:ascii="Times New Roman" w:eastAsia="Times New Roman" w:hAnsi="Times New Roman" w:cs="Times New Roman"/>
          <w:sz w:val="24"/>
          <w:szCs w:val="24"/>
          <w:lang w:eastAsia="ru-RU"/>
        </w:rPr>
        <w:t>.</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Безопасное использование и содержание внутридомового и внутриквартирного газового оборудования обеспечиваются путем осуществления следующего комплекса работ (услуг):</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bookmarkStart w:id="64" w:name="dst100040"/>
      <w:bookmarkEnd w:id="64"/>
      <w:r w:rsidRPr="0019119C">
        <w:rPr>
          <w:rFonts w:ascii="Times New Roman" w:eastAsia="Times New Roman" w:hAnsi="Times New Roman" w:cs="Times New Roman"/>
          <w:sz w:val="24"/>
          <w:szCs w:val="24"/>
          <w:lang w:eastAsia="ru-RU"/>
        </w:rPr>
        <w:t>а) техническое обслуживание и ремонт внутридомового и (или) внутриквартирного газового оборудования;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bookmarkStart w:id="65" w:name="dst100041"/>
      <w:bookmarkEnd w:id="65"/>
      <w:r w:rsidRPr="0019119C">
        <w:rPr>
          <w:rFonts w:ascii="Times New Roman" w:eastAsia="Times New Roman" w:hAnsi="Times New Roman" w:cs="Times New Roman"/>
          <w:sz w:val="24"/>
          <w:szCs w:val="24"/>
          <w:lang w:eastAsia="ru-RU"/>
        </w:rPr>
        <w:t>б) аварийно-диспетчерское обеспечение;</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bookmarkStart w:id="66" w:name="dst100042"/>
      <w:bookmarkEnd w:id="66"/>
      <w:r w:rsidRPr="0019119C">
        <w:rPr>
          <w:rFonts w:ascii="Times New Roman" w:eastAsia="Times New Roman" w:hAnsi="Times New Roman" w:cs="Times New Roman"/>
          <w:sz w:val="24"/>
          <w:szCs w:val="24"/>
          <w:lang w:eastAsia="ru-RU"/>
        </w:rPr>
        <w:t>в) техническое диагностирование внутридомового и (или) внутриквартирного газового оборудования;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bookmarkStart w:id="67" w:name="dst100043"/>
      <w:bookmarkEnd w:id="67"/>
      <w:r w:rsidRPr="0019119C">
        <w:rPr>
          <w:rFonts w:ascii="Times New Roman" w:eastAsia="Times New Roman" w:hAnsi="Times New Roman" w:cs="Times New Roman"/>
          <w:sz w:val="24"/>
          <w:szCs w:val="24"/>
          <w:lang w:eastAsia="ru-RU"/>
        </w:rPr>
        <w:t>г) замена оборудования.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Работы по техническому обслуживанию и ремонту внутридомового и (или) внутриквартирного газового оборудования выполняются специализированной организацией в порядке, предусмотренном настоящими Правилами, на основании договора о техническом обслуживании и ремонте внутридомового и (или) внутриквартирного газового оборудования, заключенного между заказчиком и исполнителем. По договору о техническом обслуживании и ремонте внутридомового и (или) внутриквартирного газового оборудования заказчик и исполнитель не могут быть одним и тем же лицом. </w:t>
      </w:r>
      <w:r w:rsidRPr="0019119C">
        <w:rPr>
          <w:rFonts w:ascii="Times New Roman" w:eastAsia="Times New Roman" w:hAnsi="Times New Roman" w:cs="Times New Roman"/>
          <w:sz w:val="24"/>
          <w:szCs w:val="24"/>
          <w:lang w:eastAsia="ru-RU"/>
        </w:rPr>
        <w:br w:type="page"/>
      </w:r>
    </w:p>
    <w:p w:rsidR="0019119C" w:rsidRPr="00C450C5" w:rsidRDefault="0019119C" w:rsidP="00C450C5">
      <w:pPr>
        <w:pStyle w:val="1"/>
        <w:jc w:val="center"/>
        <w:rPr>
          <w:sz w:val="24"/>
          <w:szCs w:val="24"/>
          <w:u w:val="single"/>
        </w:rPr>
      </w:pPr>
      <w:bookmarkStart w:id="68" w:name="_Toc36625823"/>
      <w:r w:rsidRPr="00C450C5">
        <w:rPr>
          <w:sz w:val="24"/>
          <w:szCs w:val="24"/>
          <w:u w:val="single"/>
        </w:rPr>
        <w:lastRenderedPageBreak/>
        <w:t xml:space="preserve">Глава </w:t>
      </w:r>
      <w:r w:rsidRPr="00C450C5">
        <w:rPr>
          <w:sz w:val="24"/>
          <w:szCs w:val="24"/>
          <w:u w:val="single"/>
          <w:lang w:val="en-US"/>
        </w:rPr>
        <w:t>IX</w:t>
      </w:r>
      <w:r w:rsidRPr="00C450C5">
        <w:rPr>
          <w:sz w:val="24"/>
          <w:szCs w:val="24"/>
          <w:u w:val="single"/>
        </w:rPr>
        <w:t>. Производственные объекты</w:t>
      </w:r>
      <w:bookmarkEnd w:id="68"/>
    </w:p>
    <w:p w:rsidR="0019119C" w:rsidRPr="00C450C5" w:rsidRDefault="00162768" w:rsidP="00EC1CDA">
      <w:pPr>
        <w:pStyle w:val="2"/>
      </w:pPr>
      <w:bookmarkStart w:id="69" w:name="_Toc36625824"/>
      <w:r w:rsidRPr="00C450C5">
        <w:t xml:space="preserve">ПУНКТ № </w:t>
      </w:r>
      <w:r w:rsidR="0019119C" w:rsidRPr="00C450C5">
        <w:t>145 ППР</w:t>
      </w:r>
      <w:bookmarkEnd w:id="69"/>
      <w:r w:rsidR="0019119C" w:rsidRPr="00C450C5">
        <w:t xml:space="preserve"> </w:t>
      </w:r>
    </w:p>
    <w:p w:rsidR="0019119C" w:rsidRPr="0019119C" w:rsidRDefault="0019119C" w:rsidP="00357F72">
      <w:pPr>
        <w:overflowPunct w:val="0"/>
        <w:autoSpaceDE w:val="0"/>
        <w:autoSpaceDN w:val="0"/>
        <w:adjustRightInd w:val="0"/>
        <w:spacing w:after="0" w:line="312" w:lineRule="auto"/>
        <w:ind w:firstLine="709"/>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Default="008222DF" w:rsidP="00357F72">
      <w:pPr>
        <w:overflowPunct w:val="0"/>
        <w:autoSpaceDE w:val="0"/>
        <w:autoSpaceDN w:val="0"/>
        <w:adjustRightInd w:val="0"/>
        <w:spacing w:after="0" w:line="312"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145. </w:t>
      </w:r>
      <w:r w:rsidR="0019119C" w:rsidRPr="008222DF">
        <w:rPr>
          <w:rFonts w:ascii="Times New Roman" w:eastAsia="Times New Roman" w:hAnsi="Times New Roman" w:cs="Times New Roman"/>
          <w:i/>
          <w:sz w:val="24"/>
          <w:szCs w:val="24"/>
          <w:lang w:eastAsia="ru-RU"/>
        </w:rPr>
        <w:t xml:space="preserve">Руководитель организации обеспечивает исправное состояние искрогасителей, искроуловителей, </w:t>
      </w:r>
      <w:proofErr w:type="spellStart"/>
      <w:r w:rsidR="0019119C" w:rsidRPr="008222DF">
        <w:rPr>
          <w:rFonts w:ascii="Times New Roman" w:eastAsia="Times New Roman" w:hAnsi="Times New Roman" w:cs="Times New Roman"/>
          <w:i/>
          <w:sz w:val="24"/>
          <w:szCs w:val="24"/>
          <w:lang w:eastAsia="ru-RU"/>
        </w:rPr>
        <w:t>огнезадерживающих</w:t>
      </w:r>
      <w:proofErr w:type="spellEnd"/>
      <w:r w:rsidR="0019119C" w:rsidRPr="008222DF">
        <w:rPr>
          <w:rFonts w:ascii="Times New Roman" w:eastAsia="Times New Roman" w:hAnsi="Times New Roman" w:cs="Times New Roman"/>
          <w:i/>
          <w:sz w:val="24"/>
          <w:szCs w:val="24"/>
          <w:lang w:eastAsia="ru-RU"/>
        </w:rPr>
        <w:t xml:space="preserve">, </w:t>
      </w:r>
      <w:proofErr w:type="spellStart"/>
      <w:r w:rsidR="0019119C" w:rsidRPr="008222DF">
        <w:rPr>
          <w:rFonts w:ascii="Times New Roman" w:eastAsia="Times New Roman" w:hAnsi="Times New Roman" w:cs="Times New Roman"/>
          <w:i/>
          <w:sz w:val="24"/>
          <w:szCs w:val="24"/>
          <w:lang w:eastAsia="ru-RU"/>
        </w:rPr>
        <w:t>огнепреграждающих</w:t>
      </w:r>
      <w:proofErr w:type="spellEnd"/>
      <w:r w:rsidR="0019119C" w:rsidRPr="008222DF">
        <w:rPr>
          <w:rFonts w:ascii="Times New Roman" w:eastAsia="Times New Roman" w:hAnsi="Times New Roman" w:cs="Times New Roman"/>
          <w:i/>
          <w:sz w:val="24"/>
          <w:szCs w:val="24"/>
          <w:lang w:eastAsia="ru-RU"/>
        </w:rPr>
        <w:t xml:space="preserve">, пыле- и </w:t>
      </w:r>
      <w:proofErr w:type="spellStart"/>
      <w:r w:rsidR="0019119C" w:rsidRPr="008222DF">
        <w:rPr>
          <w:rFonts w:ascii="Times New Roman" w:eastAsia="Times New Roman" w:hAnsi="Times New Roman" w:cs="Times New Roman"/>
          <w:i/>
          <w:sz w:val="24"/>
          <w:szCs w:val="24"/>
          <w:lang w:eastAsia="ru-RU"/>
        </w:rPr>
        <w:t>металлоулавливающих</w:t>
      </w:r>
      <w:proofErr w:type="spellEnd"/>
      <w:r w:rsidR="0019119C" w:rsidRPr="008222DF">
        <w:rPr>
          <w:rFonts w:ascii="Times New Roman" w:eastAsia="Times New Roman" w:hAnsi="Times New Roman" w:cs="Times New Roman"/>
          <w:i/>
          <w:sz w:val="24"/>
          <w:szCs w:val="24"/>
          <w:lang w:eastAsia="ru-RU"/>
        </w:rPr>
        <w:t xml:space="preserve"> и противовзрывных устройств, систем защиты от статического электричества, устанавливаемых на технологическом оборудовании и трубопроводах.</w:t>
      </w:r>
    </w:p>
    <w:p w:rsidR="008222DF" w:rsidRPr="008222DF" w:rsidRDefault="008222DF" w:rsidP="00357F72">
      <w:pPr>
        <w:overflowPunct w:val="0"/>
        <w:autoSpaceDE w:val="0"/>
        <w:autoSpaceDN w:val="0"/>
        <w:adjustRightInd w:val="0"/>
        <w:spacing w:after="0" w:line="312" w:lineRule="auto"/>
        <w:ind w:firstLine="709"/>
        <w:jc w:val="both"/>
        <w:textAlignment w:val="baseline"/>
        <w:rPr>
          <w:rFonts w:ascii="Times New Roman" w:eastAsia="Times New Roman" w:hAnsi="Times New Roman" w:cs="Times New Roman"/>
          <w:i/>
          <w:sz w:val="24"/>
          <w:szCs w:val="24"/>
          <w:lang w:eastAsia="ru-RU"/>
        </w:rPr>
      </w:pPr>
    </w:p>
    <w:p w:rsidR="0019119C" w:rsidRPr="0019119C" w:rsidRDefault="0019119C" w:rsidP="00357F72">
      <w:pPr>
        <w:overflowPunct w:val="0"/>
        <w:autoSpaceDE w:val="0"/>
        <w:autoSpaceDN w:val="0"/>
        <w:adjustRightInd w:val="0"/>
        <w:spacing w:after="0" w:line="312"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357F72">
      <w:pPr>
        <w:overflowPunct w:val="0"/>
        <w:autoSpaceDE w:val="0"/>
        <w:autoSpaceDN w:val="0"/>
        <w:adjustRightInd w:val="0"/>
        <w:spacing w:after="0" w:line="31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19119C" w:rsidP="00357F72">
      <w:pPr>
        <w:overflowPunct w:val="0"/>
        <w:autoSpaceDE w:val="0"/>
        <w:autoSpaceDN w:val="0"/>
        <w:adjustRightInd w:val="0"/>
        <w:spacing w:after="0" w:line="31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Руководитель организации (или уполномоченное им лицо) не обеспечивает исправное состояние искрогасителей, искроуловителей, </w:t>
      </w:r>
      <w:proofErr w:type="spellStart"/>
      <w:r w:rsidRPr="0019119C">
        <w:rPr>
          <w:rFonts w:ascii="Times New Roman" w:eastAsia="Times New Roman" w:hAnsi="Times New Roman" w:cs="Times New Roman"/>
          <w:sz w:val="24"/>
          <w:szCs w:val="24"/>
          <w:lang w:eastAsia="ru-RU"/>
        </w:rPr>
        <w:t>огнезадерживающих</w:t>
      </w:r>
      <w:proofErr w:type="spellEnd"/>
      <w:r w:rsidRPr="0019119C">
        <w:rPr>
          <w:rFonts w:ascii="Times New Roman" w:eastAsia="Times New Roman" w:hAnsi="Times New Roman" w:cs="Times New Roman"/>
          <w:sz w:val="24"/>
          <w:szCs w:val="24"/>
          <w:lang w:eastAsia="ru-RU"/>
        </w:rPr>
        <w:t xml:space="preserve">, </w:t>
      </w:r>
      <w:proofErr w:type="spellStart"/>
      <w:r w:rsidRPr="0019119C">
        <w:rPr>
          <w:rFonts w:ascii="Times New Roman" w:eastAsia="Times New Roman" w:hAnsi="Times New Roman" w:cs="Times New Roman"/>
          <w:sz w:val="24"/>
          <w:szCs w:val="24"/>
          <w:lang w:eastAsia="ru-RU"/>
        </w:rPr>
        <w:t>огнепреграждающих</w:t>
      </w:r>
      <w:proofErr w:type="spellEnd"/>
      <w:r w:rsidRPr="0019119C">
        <w:rPr>
          <w:rFonts w:ascii="Times New Roman" w:eastAsia="Times New Roman" w:hAnsi="Times New Roman" w:cs="Times New Roman"/>
          <w:sz w:val="24"/>
          <w:szCs w:val="24"/>
          <w:lang w:eastAsia="ru-RU"/>
        </w:rPr>
        <w:t xml:space="preserve">, пыле- и </w:t>
      </w:r>
      <w:proofErr w:type="spellStart"/>
      <w:r w:rsidRPr="0019119C">
        <w:rPr>
          <w:rFonts w:ascii="Times New Roman" w:eastAsia="Times New Roman" w:hAnsi="Times New Roman" w:cs="Times New Roman"/>
          <w:sz w:val="24"/>
          <w:szCs w:val="24"/>
          <w:lang w:eastAsia="ru-RU"/>
        </w:rPr>
        <w:t>металлоулавливающих</w:t>
      </w:r>
      <w:proofErr w:type="spellEnd"/>
      <w:r w:rsidRPr="0019119C">
        <w:rPr>
          <w:rFonts w:ascii="Times New Roman" w:eastAsia="Times New Roman" w:hAnsi="Times New Roman" w:cs="Times New Roman"/>
          <w:sz w:val="24"/>
          <w:szCs w:val="24"/>
          <w:lang w:eastAsia="ru-RU"/>
        </w:rPr>
        <w:t xml:space="preserve"> и противовзрывных устройств, систем защиты от статического электричества, устанавливаемых на технологическом оборудовании и трубопроводах.</w:t>
      </w:r>
    </w:p>
    <w:p w:rsidR="0019119C" w:rsidRPr="0019119C" w:rsidRDefault="0019119C" w:rsidP="00357F72">
      <w:pPr>
        <w:overflowPunct w:val="0"/>
        <w:autoSpaceDE w:val="0"/>
        <w:autoSpaceDN w:val="0"/>
        <w:adjustRightInd w:val="0"/>
        <w:spacing w:after="0" w:line="31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Руководитель </w:t>
      </w:r>
      <w:proofErr w:type="gramStart"/>
      <w:r w:rsidRPr="0019119C">
        <w:rPr>
          <w:rFonts w:ascii="Times New Roman" w:eastAsia="Times New Roman" w:hAnsi="Times New Roman" w:cs="Times New Roman"/>
          <w:sz w:val="24"/>
          <w:szCs w:val="24"/>
          <w:lang w:eastAsia="ru-RU"/>
        </w:rPr>
        <w:t>организации  (</w:t>
      </w:r>
      <w:proofErr w:type="gramEnd"/>
      <w:r w:rsidRPr="0019119C">
        <w:rPr>
          <w:rFonts w:ascii="Times New Roman" w:eastAsia="Times New Roman" w:hAnsi="Times New Roman" w:cs="Times New Roman"/>
          <w:sz w:val="24"/>
          <w:szCs w:val="24"/>
          <w:lang w:eastAsia="ru-RU"/>
        </w:rPr>
        <w:t xml:space="preserve">или уполномоченное им лицо) при выявлении нарушения работоспособности (или любых других отклонений от требований стандартов на конкретный вид оборудования или паспортных данных) не обеспечил проведение работ по замене или ремонта неисправного оборудования. </w:t>
      </w:r>
    </w:p>
    <w:p w:rsidR="0019119C" w:rsidRPr="0019119C" w:rsidRDefault="0019119C" w:rsidP="00357F72">
      <w:pPr>
        <w:overflowPunct w:val="0"/>
        <w:autoSpaceDE w:val="0"/>
        <w:autoSpaceDN w:val="0"/>
        <w:adjustRightInd w:val="0"/>
        <w:spacing w:after="0" w:line="312"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357F72">
      <w:pPr>
        <w:overflowPunct w:val="0"/>
        <w:autoSpaceDE w:val="0"/>
        <w:autoSpaceDN w:val="0"/>
        <w:adjustRightInd w:val="0"/>
        <w:spacing w:after="0" w:line="31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Нарушение правил, изложенных в пункте 145 способно привести к возникновению </w:t>
      </w:r>
      <w:proofErr w:type="spellStart"/>
      <w:r w:rsidRPr="0019119C">
        <w:rPr>
          <w:rFonts w:ascii="Times New Roman" w:eastAsia="Times New Roman" w:hAnsi="Times New Roman" w:cs="Times New Roman"/>
          <w:sz w:val="24"/>
          <w:szCs w:val="24"/>
          <w:lang w:eastAsia="ru-RU"/>
        </w:rPr>
        <w:t>пожаровзрывоопасной</w:t>
      </w:r>
      <w:proofErr w:type="spellEnd"/>
      <w:r w:rsidRPr="0019119C">
        <w:rPr>
          <w:rFonts w:ascii="Times New Roman" w:eastAsia="Times New Roman" w:hAnsi="Times New Roman" w:cs="Times New Roman"/>
          <w:sz w:val="24"/>
          <w:szCs w:val="24"/>
          <w:lang w:eastAsia="ru-RU"/>
        </w:rPr>
        <w:t xml:space="preserve"> ситуации на объекте. При нарушении требований, изложенных в указанном пункте, возникает вероятность аварии на технологическом оборудовании и трубопроводах, с высокой вероятностью возникновения пожара и его распространения по технологически связанным элементам технологической системы.</w:t>
      </w:r>
    </w:p>
    <w:p w:rsidR="0019119C" w:rsidRPr="0019119C" w:rsidRDefault="0019119C" w:rsidP="00357F72">
      <w:pPr>
        <w:overflowPunct w:val="0"/>
        <w:autoSpaceDE w:val="0"/>
        <w:autoSpaceDN w:val="0"/>
        <w:adjustRightInd w:val="0"/>
        <w:spacing w:after="0" w:line="312"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Ответственность за нарушения обязательного требования:</w:t>
      </w:r>
    </w:p>
    <w:p w:rsidR="0019119C" w:rsidRPr="0019119C" w:rsidRDefault="0019119C" w:rsidP="00357F72">
      <w:pPr>
        <w:overflowPunct w:val="0"/>
        <w:autoSpaceDE w:val="0"/>
        <w:autoSpaceDN w:val="0"/>
        <w:adjustRightInd w:val="0"/>
        <w:spacing w:after="0" w:line="312"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357F72">
      <w:pPr>
        <w:overflowPunct w:val="0"/>
        <w:autoSpaceDE w:val="0"/>
        <w:autoSpaceDN w:val="0"/>
        <w:adjustRightInd w:val="0"/>
        <w:spacing w:after="0" w:line="312"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357F72">
      <w:pPr>
        <w:overflowPunct w:val="0"/>
        <w:autoSpaceDE w:val="0"/>
        <w:autoSpaceDN w:val="0"/>
        <w:adjustRightInd w:val="0"/>
        <w:spacing w:after="0" w:line="312"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357F72">
      <w:pPr>
        <w:overflowPunct w:val="0"/>
        <w:autoSpaceDE w:val="0"/>
        <w:autoSpaceDN w:val="0"/>
        <w:adjustRightInd w:val="0"/>
        <w:spacing w:after="0" w:line="312"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357F72">
      <w:pPr>
        <w:overflowPunct w:val="0"/>
        <w:autoSpaceDE w:val="0"/>
        <w:autoSpaceDN w:val="0"/>
        <w:adjustRightInd w:val="0"/>
        <w:spacing w:after="0" w:line="312"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357F72">
      <w:pPr>
        <w:overflowPunct w:val="0"/>
        <w:autoSpaceDE w:val="0"/>
        <w:autoSpaceDN w:val="0"/>
        <w:adjustRightInd w:val="0"/>
        <w:spacing w:after="0" w:line="312"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Контроль за состоянием искрогасителей, искроуловителей, </w:t>
      </w:r>
      <w:proofErr w:type="spellStart"/>
      <w:r w:rsidRPr="0019119C">
        <w:rPr>
          <w:rFonts w:ascii="Times New Roman" w:eastAsia="Times New Roman" w:hAnsi="Times New Roman" w:cs="Times New Roman"/>
          <w:sz w:val="24"/>
          <w:szCs w:val="24"/>
          <w:lang w:eastAsia="ru-RU"/>
        </w:rPr>
        <w:t>огнезадерживающих</w:t>
      </w:r>
      <w:proofErr w:type="spellEnd"/>
      <w:r w:rsidRPr="0019119C">
        <w:rPr>
          <w:rFonts w:ascii="Times New Roman" w:eastAsia="Times New Roman" w:hAnsi="Times New Roman" w:cs="Times New Roman"/>
          <w:sz w:val="24"/>
          <w:szCs w:val="24"/>
          <w:lang w:eastAsia="ru-RU"/>
        </w:rPr>
        <w:t xml:space="preserve">, </w:t>
      </w:r>
      <w:proofErr w:type="spellStart"/>
      <w:r w:rsidRPr="0019119C">
        <w:rPr>
          <w:rFonts w:ascii="Times New Roman" w:eastAsia="Times New Roman" w:hAnsi="Times New Roman" w:cs="Times New Roman"/>
          <w:sz w:val="24"/>
          <w:szCs w:val="24"/>
          <w:lang w:eastAsia="ru-RU"/>
        </w:rPr>
        <w:t>огнепреграждающих</w:t>
      </w:r>
      <w:proofErr w:type="spellEnd"/>
      <w:r w:rsidRPr="0019119C">
        <w:rPr>
          <w:rFonts w:ascii="Times New Roman" w:eastAsia="Times New Roman" w:hAnsi="Times New Roman" w:cs="Times New Roman"/>
          <w:sz w:val="24"/>
          <w:szCs w:val="24"/>
          <w:lang w:eastAsia="ru-RU"/>
        </w:rPr>
        <w:t xml:space="preserve">, пыле- и </w:t>
      </w:r>
      <w:proofErr w:type="spellStart"/>
      <w:r w:rsidRPr="0019119C">
        <w:rPr>
          <w:rFonts w:ascii="Times New Roman" w:eastAsia="Times New Roman" w:hAnsi="Times New Roman" w:cs="Times New Roman"/>
          <w:sz w:val="24"/>
          <w:szCs w:val="24"/>
          <w:lang w:eastAsia="ru-RU"/>
        </w:rPr>
        <w:t>металлоулавливающих</w:t>
      </w:r>
      <w:proofErr w:type="spellEnd"/>
      <w:r w:rsidRPr="0019119C">
        <w:rPr>
          <w:rFonts w:ascii="Times New Roman" w:eastAsia="Times New Roman" w:hAnsi="Times New Roman" w:cs="Times New Roman"/>
          <w:sz w:val="24"/>
          <w:szCs w:val="24"/>
          <w:lang w:eastAsia="ru-RU"/>
        </w:rPr>
        <w:t xml:space="preserve"> и противовзрывных устройств, своевременный их ремонт или зам</w:t>
      </w:r>
      <w:r w:rsidR="00357F72">
        <w:rPr>
          <w:rFonts w:ascii="Times New Roman" w:eastAsia="Times New Roman" w:hAnsi="Times New Roman" w:cs="Times New Roman"/>
          <w:sz w:val="24"/>
          <w:szCs w:val="24"/>
          <w:lang w:eastAsia="ru-RU"/>
        </w:rPr>
        <w:t xml:space="preserve">ена неисправного оборудования. </w:t>
      </w:r>
      <w:r w:rsidRPr="0019119C">
        <w:rPr>
          <w:rFonts w:ascii="Times New Roman" w:eastAsia="Times New Roman" w:hAnsi="Times New Roman" w:cs="Times New Roman"/>
          <w:sz w:val="24"/>
          <w:szCs w:val="24"/>
          <w:lang w:eastAsia="ru-RU"/>
        </w:rPr>
        <w:br w:type="page"/>
      </w:r>
    </w:p>
    <w:p w:rsidR="0019119C" w:rsidRPr="00C450C5" w:rsidRDefault="00162768" w:rsidP="00EC1CDA">
      <w:pPr>
        <w:pStyle w:val="2"/>
      </w:pPr>
      <w:bookmarkStart w:id="70" w:name="_Toc36625825"/>
      <w:r w:rsidRPr="00C450C5">
        <w:lastRenderedPageBreak/>
        <w:t xml:space="preserve">ПУНКТ № </w:t>
      </w:r>
      <w:r w:rsidR="0019119C" w:rsidRPr="00C450C5">
        <w:t>149 ППР</w:t>
      </w:r>
      <w:bookmarkEnd w:id="70"/>
      <w:r w:rsidR="0019119C" w:rsidRPr="00C450C5">
        <w:t xml:space="preserve"> </w:t>
      </w:r>
    </w:p>
    <w:p w:rsidR="0019119C" w:rsidRPr="0019119C" w:rsidRDefault="0019119C" w:rsidP="003E0259">
      <w:pPr>
        <w:overflowPunct w:val="0"/>
        <w:autoSpaceDE w:val="0"/>
        <w:autoSpaceDN w:val="0"/>
        <w:adjustRightInd w:val="0"/>
        <w:spacing w:after="0" w:line="348" w:lineRule="auto"/>
        <w:ind w:firstLine="709"/>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8222DF" w:rsidRDefault="008222DF" w:rsidP="003E0259">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149. </w:t>
      </w:r>
      <w:r w:rsidR="0019119C" w:rsidRPr="008222DF">
        <w:rPr>
          <w:rFonts w:ascii="Times New Roman" w:eastAsia="Times New Roman" w:hAnsi="Times New Roman" w:cs="Times New Roman"/>
          <w:i/>
          <w:sz w:val="24"/>
          <w:szCs w:val="24"/>
          <w:lang w:eastAsia="ru-RU"/>
        </w:rPr>
        <w:t xml:space="preserve">Руководитель организации обеспечивает своевременное проведение работ по удалению горючих отходов, находящихся в </w:t>
      </w:r>
      <w:proofErr w:type="spellStart"/>
      <w:r w:rsidR="0019119C" w:rsidRPr="008222DF">
        <w:rPr>
          <w:rFonts w:ascii="Times New Roman" w:eastAsia="Times New Roman" w:hAnsi="Times New Roman" w:cs="Times New Roman"/>
          <w:i/>
          <w:sz w:val="24"/>
          <w:szCs w:val="24"/>
          <w:lang w:eastAsia="ru-RU"/>
        </w:rPr>
        <w:t>пылесборных</w:t>
      </w:r>
      <w:proofErr w:type="spellEnd"/>
      <w:r w:rsidR="0019119C" w:rsidRPr="008222DF">
        <w:rPr>
          <w:rFonts w:ascii="Times New Roman" w:eastAsia="Times New Roman" w:hAnsi="Times New Roman" w:cs="Times New Roman"/>
          <w:i/>
          <w:sz w:val="24"/>
          <w:szCs w:val="24"/>
          <w:lang w:eastAsia="ru-RU"/>
        </w:rPr>
        <w:t xml:space="preserve"> камерах и циклонах. Двери и люки </w:t>
      </w:r>
      <w:proofErr w:type="spellStart"/>
      <w:r w:rsidR="0019119C" w:rsidRPr="008222DF">
        <w:rPr>
          <w:rFonts w:ascii="Times New Roman" w:eastAsia="Times New Roman" w:hAnsi="Times New Roman" w:cs="Times New Roman"/>
          <w:i/>
          <w:sz w:val="24"/>
          <w:szCs w:val="24"/>
          <w:lang w:eastAsia="ru-RU"/>
        </w:rPr>
        <w:t>пылесборных</w:t>
      </w:r>
      <w:proofErr w:type="spellEnd"/>
      <w:r w:rsidR="0019119C" w:rsidRPr="008222DF">
        <w:rPr>
          <w:rFonts w:ascii="Times New Roman" w:eastAsia="Times New Roman" w:hAnsi="Times New Roman" w:cs="Times New Roman"/>
          <w:i/>
          <w:sz w:val="24"/>
          <w:szCs w:val="24"/>
          <w:lang w:eastAsia="ru-RU"/>
        </w:rPr>
        <w:t xml:space="preserve"> камер и циклонов при их эксплуатации закрываются.</w:t>
      </w:r>
    </w:p>
    <w:p w:rsidR="008222DF" w:rsidRDefault="008222DF" w:rsidP="003E0259">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3E0259">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3E0259">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19119C" w:rsidP="003E0259">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Руководитель организации (или уполномоченное им лицо) не обеспечивает своевременное проведение работ по удалению горючих отходов, находящихся в </w:t>
      </w:r>
      <w:proofErr w:type="spellStart"/>
      <w:r w:rsidRPr="0019119C">
        <w:rPr>
          <w:rFonts w:ascii="Times New Roman" w:eastAsia="Times New Roman" w:hAnsi="Times New Roman" w:cs="Times New Roman"/>
          <w:sz w:val="24"/>
          <w:szCs w:val="24"/>
          <w:lang w:eastAsia="ru-RU"/>
        </w:rPr>
        <w:t>пылесборных</w:t>
      </w:r>
      <w:proofErr w:type="spellEnd"/>
      <w:r w:rsidRPr="0019119C">
        <w:rPr>
          <w:rFonts w:ascii="Times New Roman" w:eastAsia="Times New Roman" w:hAnsi="Times New Roman" w:cs="Times New Roman"/>
          <w:sz w:val="24"/>
          <w:szCs w:val="24"/>
          <w:lang w:eastAsia="ru-RU"/>
        </w:rPr>
        <w:t xml:space="preserve"> камерах и циклонах.</w:t>
      </w:r>
    </w:p>
    <w:p w:rsidR="0019119C" w:rsidRPr="0019119C" w:rsidRDefault="0019119C" w:rsidP="003E0259">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Уполномоченное лицо (ответственное за пожарную безопасность в помещении </w:t>
      </w:r>
      <w:proofErr w:type="spellStart"/>
      <w:r w:rsidRPr="0019119C">
        <w:rPr>
          <w:rFonts w:ascii="Times New Roman" w:eastAsia="Times New Roman" w:hAnsi="Times New Roman" w:cs="Times New Roman"/>
          <w:sz w:val="24"/>
          <w:szCs w:val="24"/>
          <w:lang w:eastAsia="ru-RU"/>
        </w:rPr>
        <w:t>пылесборных</w:t>
      </w:r>
      <w:proofErr w:type="spellEnd"/>
      <w:r w:rsidRPr="0019119C">
        <w:rPr>
          <w:rFonts w:ascii="Times New Roman" w:eastAsia="Times New Roman" w:hAnsi="Times New Roman" w:cs="Times New Roman"/>
          <w:sz w:val="24"/>
          <w:szCs w:val="24"/>
          <w:lang w:eastAsia="ru-RU"/>
        </w:rPr>
        <w:t xml:space="preserve"> камер и циклонов или персонал, работающий в данном помещении) не обеспечивает закрытое положение дверей и люков </w:t>
      </w:r>
      <w:proofErr w:type="spellStart"/>
      <w:r w:rsidRPr="0019119C">
        <w:rPr>
          <w:rFonts w:ascii="Times New Roman" w:eastAsia="Times New Roman" w:hAnsi="Times New Roman" w:cs="Times New Roman"/>
          <w:sz w:val="24"/>
          <w:szCs w:val="24"/>
          <w:lang w:eastAsia="ru-RU"/>
        </w:rPr>
        <w:t>пылесборных</w:t>
      </w:r>
      <w:proofErr w:type="spellEnd"/>
      <w:r w:rsidRPr="0019119C">
        <w:rPr>
          <w:rFonts w:ascii="Times New Roman" w:eastAsia="Times New Roman" w:hAnsi="Times New Roman" w:cs="Times New Roman"/>
          <w:sz w:val="24"/>
          <w:szCs w:val="24"/>
          <w:lang w:eastAsia="ru-RU"/>
        </w:rPr>
        <w:t xml:space="preserve"> камер и циклонов при их эксплуатации.</w:t>
      </w:r>
    </w:p>
    <w:p w:rsidR="0019119C" w:rsidRPr="0019119C" w:rsidRDefault="0019119C" w:rsidP="003E0259">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3E0259">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Несвоевременное проведение работ по удалению горючих </w:t>
      </w:r>
      <w:proofErr w:type="gramStart"/>
      <w:r w:rsidRPr="0019119C">
        <w:rPr>
          <w:rFonts w:ascii="Times New Roman" w:eastAsia="Times New Roman" w:hAnsi="Times New Roman" w:cs="Times New Roman"/>
          <w:sz w:val="24"/>
          <w:szCs w:val="24"/>
          <w:lang w:eastAsia="ru-RU"/>
        </w:rPr>
        <w:t>отходов  внутри</w:t>
      </w:r>
      <w:proofErr w:type="gramEnd"/>
      <w:r w:rsidRPr="0019119C">
        <w:rPr>
          <w:rFonts w:ascii="Times New Roman" w:eastAsia="Times New Roman" w:hAnsi="Times New Roman" w:cs="Times New Roman"/>
          <w:sz w:val="24"/>
          <w:szCs w:val="24"/>
          <w:lang w:eastAsia="ru-RU"/>
        </w:rPr>
        <w:t xml:space="preserve"> </w:t>
      </w:r>
      <w:proofErr w:type="spellStart"/>
      <w:r w:rsidRPr="0019119C">
        <w:rPr>
          <w:rFonts w:ascii="Times New Roman" w:eastAsia="Times New Roman" w:hAnsi="Times New Roman" w:cs="Times New Roman"/>
          <w:sz w:val="24"/>
          <w:szCs w:val="24"/>
          <w:lang w:eastAsia="ru-RU"/>
        </w:rPr>
        <w:t>пылесборных</w:t>
      </w:r>
      <w:proofErr w:type="spellEnd"/>
      <w:r w:rsidRPr="0019119C">
        <w:rPr>
          <w:rFonts w:ascii="Times New Roman" w:eastAsia="Times New Roman" w:hAnsi="Times New Roman" w:cs="Times New Roman"/>
          <w:sz w:val="24"/>
          <w:szCs w:val="24"/>
          <w:lang w:eastAsia="ru-RU"/>
        </w:rPr>
        <w:t xml:space="preserve"> камер или циклонов способно привести  к образованию горючей пылевоздушной смеси внутри, к взрыву данной смеси и разрушению </w:t>
      </w:r>
      <w:proofErr w:type="spellStart"/>
      <w:r w:rsidRPr="0019119C">
        <w:rPr>
          <w:rFonts w:ascii="Times New Roman" w:eastAsia="Times New Roman" w:hAnsi="Times New Roman" w:cs="Times New Roman"/>
          <w:sz w:val="24"/>
          <w:szCs w:val="24"/>
          <w:lang w:eastAsia="ru-RU"/>
        </w:rPr>
        <w:t>пылесборных</w:t>
      </w:r>
      <w:proofErr w:type="spellEnd"/>
      <w:r w:rsidRPr="0019119C">
        <w:rPr>
          <w:rFonts w:ascii="Times New Roman" w:eastAsia="Times New Roman" w:hAnsi="Times New Roman" w:cs="Times New Roman"/>
          <w:sz w:val="24"/>
          <w:szCs w:val="24"/>
          <w:lang w:eastAsia="ru-RU"/>
        </w:rPr>
        <w:t xml:space="preserve"> камер или циклонов с последующей эскалацией аварийной ситуации. </w:t>
      </w:r>
    </w:p>
    <w:p w:rsidR="0019119C" w:rsidRPr="0019119C" w:rsidRDefault="0019119C" w:rsidP="003E0259">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Открытое положение дверей </w:t>
      </w:r>
      <w:proofErr w:type="spellStart"/>
      <w:r w:rsidRPr="0019119C">
        <w:rPr>
          <w:rFonts w:ascii="Times New Roman" w:eastAsia="Times New Roman" w:hAnsi="Times New Roman" w:cs="Times New Roman"/>
          <w:sz w:val="24"/>
          <w:szCs w:val="24"/>
          <w:lang w:eastAsia="ru-RU"/>
        </w:rPr>
        <w:t>пылесборных</w:t>
      </w:r>
      <w:proofErr w:type="spellEnd"/>
      <w:r w:rsidRPr="0019119C">
        <w:rPr>
          <w:rFonts w:ascii="Times New Roman" w:eastAsia="Times New Roman" w:hAnsi="Times New Roman" w:cs="Times New Roman"/>
          <w:sz w:val="24"/>
          <w:szCs w:val="24"/>
          <w:lang w:eastAsia="ru-RU"/>
        </w:rPr>
        <w:t xml:space="preserve"> камер или циклонов может привести к выбросу пыли в окружающее пространство с образованием горючей пылевоздушной смеси и ее взрыву с последующей эскалацией аварийной ситуации.</w:t>
      </w:r>
    </w:p>
    <w:p w:rsidR="0019119C" w:rsidRPr="0019119C" w:rsidRDefault="0019119C" w:rsidP="003E0259">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proofErr w:type="gramStart"/>
      <w:r w:rsidRPr="0019119C">
        <w:rPr>
          <w:rFonts w:ascii="Times New Roman" w:eastAsia="Times New Roman" w:hAnsi="Times New Roman" w:cs="Times New Roman"/>
          <w:b/>
          <w:sz w:val="24"/>
          <w:szCs w:val="24"/>
          <w:lang w:eastAsia="ru-RU"/>
        </w:rPr>
        <w:t>Ответственность  за</w:t>
      </w:r>
      <w:proofErr w:type="gramEnd"/>
      <w:r w:rsidRPr="0019119C">
        <w:rPr>
          <w:rFonts w:ascii="Times New Roman" w:eastAsia="Times New Roman" w:hAnsi="Times New Roman" w:cs="Times New Roman"/>
          <w:b/>
          <w:sz w:val="24"/>
          <w:szCs w:val="24"/>
          <w:lang w:eastAsia="ru-RU"/>
        </w:rPr>
        <w:t xml:space="preserve"> нарушения обязательного требования:</w:t>
      </w:r>
    </w:p>
    <w:p w:rsidR="0019119C" w:rsidRPr="0019119C" w:rsidRDefault="0019119C" w:rsidP="003E0259">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В зависимости от последствий, вызванных наруш</w:t>
      </w:r>
      <w:r w:rsidR="00886C27">
        <w:rPr>
          <w:rFonts w:ascii="Times New Roman" w:eastAsia="Times New Roman" w:hAnsi="Times New Roman" w:cs="Times New Roman"/>
          <w:sz w:val="24"/>
          <w:szCs w:val="24"/>
          <w:lang w:eastAsia="ru-RU"/>
        </w:rPr>
        <w:t xml:space="preserve">ением обязательного требования </w:t>
      </w:r>
      <w:r w:rsidRPr="0019119C">
        <w:rPr>
          <w:rFonts w:ascii="Times New Roman" w:eastAsia="Times New Roman" w:hAnsi="Times New Roman" w:cs="Times New Roman"/>
          <w:sz w:val="24"/>
          <w:szCs w:val="24"/>
          <w:lang w:eastAsia="ru-RU"/>
        </w:rPr>
        <w:t xml:space="preserve">и видом нарушения, ответственность вменяется в </w:t>
      </w:r>
      <w:proofErr w:type="spellStart"/>
      <w:r w:rsidRPr="0019119C">
        <w:rPr>
          <w:rFonts w:ascii="Times New Roman" w:eastAsia="Times New Roman" w:hAnsi="Times New Roman" w:cs="Times New Roman"/>
          <w:sz w:val="24"/>
          <w:szCs w:val="24"/>
          <w:lang w:eastAsia="ru-RU"/>
        </w:rPr>
        <w:t>соотвсетвии</w:t>
      </w:r>
      <w:proofErr w:type="spellEnd"/>
      <w:r w:rsidRPr="0019119C">
        <w:rPr>
          <w:rFonts w:ascii="Times New Roman" w:eastAsia="Times New Roman" w:hAnsi="Times New Roman" w:cs="Times New Roman"/>
          <w:sz w:val="24"/>
          <w:szCs w:val="24"/>
          <w:lang w:eastAsia="ru-RU"/>
        </w:rPr>
        <w:t xml:space="preserve"> со </w:t>
      </w:r>
      <w:r w:rsidR="00886C27">
        <w:rPr>
          <w:rFonts w:ascii="Times New Roman" w:eastAsia="Times New Roman" w:hAnsi="Times New Roman" w:cs="Times New Roman"/>
          <w:sz w:val="24"/>
          <w:szCs w:val="24"/>
          <w:lang w:eastAsia="ru-RU"/>
        </w:rPr>
        <w:t>статьей 20.4 КоАП и статьей</w:t>
      </w:r>
      <w:r w:rsidRPr="0019119C">
        <w:rPr>
          <w:rFonts w:ascii="Times New Roman" w:eastAsia="Times New Roman" w:hAnsi="Times New Roman" w:cs="Times New Roman"/>
          <w:sz w:val="24"/>
          <w:szCs w:val="24"/>
          <w:lang w:eastAsia="ru-RU"/>
        </w:rPr>
        <w:t xml:space="preserve"> 219 </w:t>
      </w:r>
      <w:r w:rsidR="003E0259" w:rsidRPr="0019119C">
        <w:rPr>
          <w:rFonts w:ascii="Times New Roman" w:eastAsia="Calibri" w:hAnsi="Times New Roman" w:cs="Times New Roman"/>
          <w:sz w:val="24"/>
          <w:szCs w:val="24"/>
          <w:lang w:eastAsia="ru-RU"/>
        </w:rPr>
        <w:t>Уголовного кодекса Российской Федерации</w:t>
      </w:r>
      <w:r w:rsidRPr="0019119C">
        <w:rPr>
          <w:rFonts w:ascii="Times New Roman" w:eastAsia="Times New Roman" w:hAnsi="Times New Roman" w:cs="Times New Roman"/>
          <w:sz w:val="24"/>
          <w:szCs w:val="24"/>
          <w:lang w:eastAsia="ru-RU"/>
        </w:rPr>
        <w:t>:</w:t>
      </w:r>
    </w:p>
    <w:p w:rsidR="0019119C" w:rsidRPr="0019119C" w:rsidRDefault="0019119C" w:rsidP="003E0259">
      <w:pPr>
        <w:numPr>
          <w:ilvl w:val="0"/>
          <w:numId w:val="8"/>
        </w:numPr>
        <w:tabs>
          <w:tab w:val="left" w:pos="993"/>
        </w:tabs>
        <w:overflowPunct w:val="0"/>
        <w:autoSpaceDE w:val="0"/>
        <w:autoSpaceDN w:val="0"/>
        <w:adjustRightInd w:val="0"/>
        <w:spacing w:after="0" w:line="348"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руководителю организации (если он не выполнил требование);</w:t>
      </w:r>
    </w:p>
    <w:p w:rsidR="0019119C" w:rsidRPr="0019119C" w:rsidRDefault="0019119C" w:rsidP="003E0259">
      <w:pPr>
        <w:numPr>
          <w:ilvl w:val="0"/>
          <w:numId w:val="8"/>
        </w:numPr>
        <w:tabs>
          <w:tab w:val="left" w:pos="993"/>
        </w:tabs>
        <w:overflowPunct w:val="0"/>
        <w:autoSpaceDE w:val="0"/>
        <w:autoSpaceDN w:val="0"/>
        <w:adjustRightInd w:val="0"/>
        <w:spacing w:after="0" w:line="348"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лицу, ответственному за пожарную безопасность на участке, на котором выявлено нарушение (если он не выполнил требование); </w:t>
      </w:r>
    </w:p>
    <w:p w:rsidR="0019119C" w:rsidRPr="0019119C" w:rsidRDefault="0019119C" w:rsidP="003E0259">
      <w:pPr>
        <w:numPr>
          <w:ilvl w:val="0"/>
          <w:numId w:val="8"/>
        </w:numPr>
        <w:tabs>
          <w:tab w:val="left" w:pos="993"/>
        </w:tabs>
        <w:overflowPunct w:val="0"/>
        <w:autoSpaceDE w:val="0"/>
        <w:autoSpaceDN w:val="0"/>
        <w:adjustRightInd w:val="0"/>
        <w:spacing w:after="0" w:line="348"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лицу, нарушившему требование (несмотря на наличие приказов, распоряжений и знаков пожарной безопасности), если оно установлено.</w:t>
      </w:r>
    </w:p>
    <w:p w:rsidR="0019119C" w:rsidRPr="0019119C" w:rsidRDefault="0019119C" w:rsidP="003E0259">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3E0259">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Соблюдение технологического процесса. Контроль за своевременным проведением работ по удалению горючих отходов. </w:t>
      </w:r>
    </w:p>
    <w:p w:rsidR="0019119C" w:rsidRPr="0019119C" w:rsidRDefault="0019119C" w:rsidP="0019119C">
      <w:pPr>
        <w:overflowPunct w:val="0"/>
        <w:autoSpaceDE w:val="0"/>
        <w:autoSpaceDN w:val="0"/>
        <w:adjustRightInd w:val="0"/>
        <w:spacing w:after="0" w:line="360" w:lineRule="auto"/>
        <w:ind w:firstLine="709"/>
        <w:jc w:val="center"/>
        <w:textAlignment w:val="baseline"/>
        <w:rPr>
          <w:rFonts w:ascii="Times New Roman" w:eastAsia="Times New Roman" w:hAnsi="Times New Roman" w:cs="Times New Roman"/>
          <w:b/>
          <w:sz w:val="24"/>
          <w:szCs w:val="24"/>
          <w:u w:val="single"/>
          <w:lang w:eastAsia="ru-RU"/>
        </w:rPr>
        <w:sectPr w:rsidR="0019119C" w:rsidRPr="0019119C" w:rsidSect="003C3B67">
          <w:pgSz w:w="11906" w:h="16838"/>
          <w:pgMar w:top="1134" w:right="567" w:bottom="1134" w:left="1418" w:header="708" w:footer="708" w:gutter="0"/>
          <w:cols w:space="708"/>
          <w:docGrid w:linePitch="360"/>
        </w:sectPr>
      </w:pPr>
    </w:p>
    <w:p w:rsidR="0019119C" w:rsidRPr="00C450C5" w:rsidRDefault="00162768" w:rsidP="00EC1CDA">
      <w:pPr>
        <w:pStyle w:val="2"/>
      </w:pPr>
      <w:bookmarkStart w:id="71" w:name="_Toc36625826"/>
      <w:r w:rsidRPr="00C450C5">
        <w:lastRenderedPageBreak/>
        <w:t xml:space="preserve">ПУНКТ № </w:t>
      </w:r>
      <w:r w:rsidR="0019119C" w:rsidRPr="00C450C5">
        <w:t>151 ППР</w:t>
      </w:r>
      <w:bookmarkEnd w:id="71"/>
      <w:r w:rsidR="0019119C" w:rsidRPr="00C450C5">
        <w:t xml:space="preserve">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8222DF" w:rsidRDefault="008222DF"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151. </w:t>
      </w:r>
      <w:r w:rsidR="0019119C" w:rsidRPr="008222DF">
        <w:rPr>
          <w:rFonts w:ascii="Times New Roman" w:eastAsia="Times New Roman" w:hAnsi="Times New Roman" w:cs="Times New Roman"/>
          <w:i/>
          <w:sz w:val="24"/>
          <w:szCs w:val="24"/>
          <w:lang w:eastAsia="ru-RU"/>
        </w:rPr>
        <w:t xml:space="preserve">В </w:t>
      </w:r>
      <w:proofErr w:type="spellStart"/>
      <w:r w:rsidR="0019119C" w:rsidRPr="008222DF">
        <w:rPr>
          <w:rFonts w:ascii="Times New Roman" w:eastAsia="Times New Roman" w:hAnsi="Times New Roman" w:cs="Times New Roman"/>
          <w:i/>
          <w:sz w:val="24"/>
          <w:szCs w:val="24"/>
          <w:lang w:eastAsia="ru-RU"/>
        </w:rPr>
        <w:t>пожаровзрывоопасных</w:t>
      </w:r>
      <w:proofErr w:type="spellEnd"/>
      <w:r w:rsidR="0019119C" w:rsidRPr="008222DF">
        <w:rPr>
          <w:rFonts w:ascii="Times New Roman" w:eastAsia="Times New Roman" w:hAnsi="Times New Roman" w:cs="Times New Roman"/>
          <w:i/>
          <w:sz w:val="24"/>
          <w:szCs w:val="24"/>
          <w:lang w:eastAsia="ru-RU"/>
        </w:rPr>
        <w:t xml:space="preserve"> участках, цехах и помещениях должен применяться инструмент из безыскровых материалов или в соответствующем взрывобезопасном исполнении.</w:t>
      </w:r>
    </w:p>
    <w:p w:rsidR="008222DF" w:rsidRDefault="008222DF"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Руководитель организации (или уполномоченное им лицо) не обеспечил </w:t>
      </w:r>
      <w:proofErr w:type="spellStart"/>
      <w:r w:rsidRPr="0019119C">
        <w:rPr>
          <w:rFonts w:ascii="Times New Roman" w:eastAsia="Times New Roman" w:hAnsi="Times New Roman" w:cs="Times New Roman"/>
          <w:sz w:val="24"/>
          <w:szCs w:val="24"/>
          <w:lang w:eastAsia="ru-RU"/>
        </w:rPr>
        <w:t>пожаровзрывоопасные</w:t>
      </w:r>
      <w:proofErr w:type="spellEnd"/>
      <w:r w:rsidRPr="0019119C">
        <w:rPr>
          <w:rFonts w:ascii="Times New Roman" w:eastAsia="Times New Roman" w:hAnsi="Times New Roman" w:cs="Times New Roman"/>
          <w:sz w:val="24"/>
          <w:szCs w:val="24"/>
          <w:lang w:eastAsia="ru-RU"/>
        </w:rPr>
        <w:t xml:space="preserve"> помещения, цеха или </w:t>
      </w:r>
      <w:proofErr w:type="gramStart"/>
      <w:r w:rsidRPr="0019119C">
        <w:rPr>
          <w:rFonts w:ascii="Times New Roman" w:eastAsia="Times New Roman" w:hAnsi="Times New Roman" w:cs="Times New Roman"/>
          <w:sz w:val="24"/>
          <w:szCs w:val="24"/>
          <w:lang w:eastAsia="ru-RU"/>
        </w:rPr>
        <w:t>участки  инструментом</w:t>
      </w:r>
      <w:proofErr w:type="gramEnd"/>
      <w:r w:rsidRPr="0019119C">
        <w:rPr>
          <w:rFonts w:ascii="Times New Roman" w:eastAsia="Times New Roman" w:hAnsi="Times New Roman" w:cs="Times New Roman"/>
          <w:sz w:val="24"/>
          <w:szCs w:val="24"/>
          <w:lang w:eastAsia="ru-RU"/>
        </w:rPr>
        <w:t xml:space="preserve"> в соответствующем исполнении.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Сотрудники </w:t>
      </w:r>
      <w:proofErr w:type="gramStart"/>
      <w:r w:rsidRPr="0019119C">
        <w:rPr>
          <w:rFonts w:ascii="Times New Roman" w:eastAsia="Times New Roman" w:hAnsi="Times New Roman" w:cs="Times New Roman"/>
          <w:sz w:val="24"/>
          <w:szCs w:val="24"/>
          <w:lang w:eastAsia="ru-RU"/>
        </w:rPr>
        <w:t>организации  используют</w:t>
      </w:r>
      <w:proofErr w:type="gramEnd"/>
      <w:r w:rsidRPr="0019119C">
        <w:rPr>
          <w:rFonts w:ascii="Times New Roman" w:eastAsia="Times New Roman" w:hAnsi="Times New Roman" w:cs="Times New Roman"/>
          <w:sz w:val="24"/>
          <w:szCs w:val="24"/>
          <w:lang w:eastAsia="ru-RU"/>
        </w:rPr>
        <w:t xml:space="preserve"> нештатный (личный) инструмент, который не имеет соответствующего взрывозащищённого исполнения.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Несоблюдение требований данного пункта может привести </w:t>
      </w:r>
      <w:proofErr w:type="gramStart"/>
      <w:r w:rsidRPr="0019119C">
        <w:rPr>
          <w:rFonts w:ascii="Times New Roman" w:eastAsia="Times New Roman" w:hAnsi="Times New Roman" w:cs="Times New Roman"/>
          <w:sz w:val="24"/>
          <w:szCs w:val="24"/>
          <w:lang w:eastAsia="ru-RU"/>
        </w:rPr>
        <w:t>к  возникновению</w:t>
      </w:r>
      <w:proofErr w:type="gramEnd"/>
      <w:r w:rsidRPr="0019119C">
        <w:rPr>
          <w:rFonts w:ascii="Times New Roman" w:eastAsia="Times New Roman" w:hAnsi="Times New Roman" w:cs="Times New Roman"/>
          <w:sz w:val="24"/>
          <w:szCs w:val="24"/>
          <w:lang w:eastAsia="ru-RU"/>
        </w:rPr>
        <w:t xml:space="preserve"> источников зажигания на </w:t>
      </w:r>
      <w:proofErr w:type="spellStart"/>
      <w:r w:rsidRPr="0019119C">
        <w:rPr>
          <w:rFonts w:ascii="Times New Roman" w:eastAsia="Times New Roman" w:hAnsi="Times New Roman" w:cs="Times New Roman"/>
          <w:sz w:val="24"/>
          <w:szCs w:val="24"/>
          <w:lang w:eastAsia="ru-RU"/>
        </w:rPr>
        <w:t>пожаровзрывоопасных</w:t>
      </w:r>
      <w:proofErr w:type="spellEnd"/>
      <w:r w:rsidRPr="0019119C">
        <w:rPr>
          <w:rFonts w:ascii="Times New Roman" w:eastAsia="Times New Roman" w:hAnsi="Times New Roman" w:cs="Times New Roman"/>
          <w:sz w:val="24"/>
          <w:szCs w:val="24"/>
          <w:lang w:eastAsia="ru-RU"/>
        </w:rPr>
        <w:t xml:space="preserve"> участках, в цехах и помещениях. Данные помещения, цеха или участки характеризуются определенным уровнем </w:t>
      </w:r>
      <w:proofErr w:type="spellStart"/>
      <w:proofErr w:type="gramStart"/>
      <w:r w:rsidRPr="0019119C">
        <w:rPr>
          <w:rFonts w:ascii="Times New Roman" w:eastAsia="Times New Roman" w:hAnsi="Times New Roman" w:cs="Times New Roman"/>
          <w:sz w:val="24"/>
          <w:szCs w:val="24"/>
          <w:lang w:eastAsia="ru-RU"/>
        </w:rPr>
        <w:t>взрывопожароопасности</w:t>
      </w:r>
      <w:proofErr w:type="spellEnd"/>
      <w:r w:rsidRPr="0019119C">
        <w:rPr>
          <w:rFonts w:ascii="Times New Roman" w:eastAsia="Times New Roman" w:hAnsi="Times New Roman" w:cs="Times New Roman"/>
          <w:sz w:val="24"/>
          <w:szCs w:val="24"/>
          <w:lang w:eastAsia="ru-RU"/>
        </w:rPr>
        <w:t>,  где</w:t>
      </w:r>
      <w:proofErr w:type="gramEnd"/>
      <w:r w:rsidRPr="0019119C">
        <w:rPr>
          <w:rFonts w:ascii="Times New Roman" w:eastAsia="Times New Roman" w:hAnsi="Times New Roman" w:cs="Times New Roman"/>
          <w:sz w:val="24"/>
          <w:szCs w:val="24"/>
          <w:lang w:eastAsia="ru-RU"/>
        </w:rPr>
        <w:t xml:space="preserve"> с определенной вероятностью может возникнуть пожароопасная ситуация, связанная с выходом </w:t>
      </w:r>
      <w:proofErr w:type="spellStart"/>
      <w:r w:rsidRPr="0019119C">
        <w:rPr>
          <w:rFonts w:ascii="Times New Roman" w:eastAsia="Times New Roman" w:hAnsi="Times New Roman" w:cs="Times New Roman"/>
          <w:sz w:val="24"/>
          <w:szCs w:val="24"/>
          <w:lang w:eastAsia="ru-RU"/>
        </w:rPr>
        <w:t>пожаровзрывоопасных</w:t>
      </w:r>
      <w:proofErr w:type="spellEnd"/>
      <w:r w:rsidRPr="0019119C">
        <w:rPr>
          <w:rFonts w:ascii="Times New Roman" w:eastAsia="Times New Roman" w:hAnsi="Times New Roman" w:cs="Times New Roman"/>
          <w:sz w:val="24"/>
          <w:szCs w:val="24"/>
          <w:lang w:eastAsia="ru-RU"/>
        </w:rPr>
        <w:t xml:space="preserve"> веществ в окружающее пространство, образованию горючих </w:t>
      </w:r>
      <w:proofErr w:type="spellStart"/>
      <w:r w:rsidRPr="0019119C">
        <w:rPr>
          <w:rFonts w:ascii="Times New Roman" w:eastAsia="Times New Roman" w:hAnsi="Times New Roman" w:cs="Times New Roman"/>
          <w:sz w:val="24"/>
          <w:szCs w:val="24"/>
          <w:lang w:eastAsia="ru-RU"/>
        </w:rPr>
        <w:t>газопаровоздушных</w:t>
      </w:r>
      <w:proofErr w:type="spellEnd"/>
      <w:r w:rsidRPr="0019119C">
        <w:rPr>
          <w:rFonts w:ascii="Times New Roman" w:eastAsia="Times New Roman" w:hAnsi="Times New Roman" w:cs="Times New Roman"/>
          <w:sz w:val="24"/>
          <w:szCs w:val="24"/>
          <w:lang w:eastAsia="ru-RU"/>
        </w:rPr>
        <w:t xml:space="preserve"> смесей, которые   при контакте с источником зажигания могут взрываться или сгорать.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Ответственность за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7F60DD" w:rsidRDefault="007F60DD"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7F60DD" w:rsidRDefault="007F60DD"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lastRenderedPageBreak/>
        <w:t>Рекомендации по соблюдению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Помещений, здания и наружные установки класса функциональной пожарной опасности Ф5 подлежат категорированию по взрывопожарной и пожарной опасности в соот</w:t>
      </w:r>
      <w:r w:rsidR="007C1DEE">
        <w:rPr>
          <w:rFonts w:ascii="Times New Roman" w:eastAsia="Times New Roman" w:hAnsi="Times New Roman" w:cs="Times New Roman"/>
          <w:sz w:val="24"/>
          <w:szCs w:val="24"/>
          <w:lang w:eastAsia="ru-RU"/>
        </w:rPr>
        <w:t xml:space="preserve">ветствии с требованиями статей </w:t>
      </w:r>
      <w:r w:rsidRPr="0019119C">
        <w:rPr>
          <w:rFonts w:ascii="Times New Roman" w:eastAsia="Times New Roman" w:hAnsi="Times New Roman" w:cs="Times New Roman"/>
          <w:sz w:val="24"/>
          <w:szCs w:val="24"/>
          <w:lang w:eastAsia="ru-RU"/>
        </w:rPr>
        <w:t xml:space="preserve">24-27 </w:t>
      </w:r>
      <w:r w:rsidR="007C1DEE" w:rsidRPr="005870E7">
        <w:rPr>
          <w:rFonts w:ascii="Times New Roman" w:eastAsia="Times New Roman" w:hAnsi="Times New Roman" w:cs="Times New Roman"/>
          <w:sz w:val="24"/>
          <w:szCs w:val="24"/>
          <w:lang w:eastAsia="ru-RU"/>
        </w:rPr>
        <w:t>Федерального закона от 21 декабря 1994 г. № 69-ФЗ «О пожарной безопасности»</w:t>
      </w:r>
      <w:r w:rsidR="007C1DEE">
        <w:rPr>
          <w:rFonts w:ascii="Times New Roman" w:eastAsia="Times New Roman" w:hAnsi="Times New Roman" w:cs="Times New Roman"/>
          <w:sz w:val="24"/>
          <w:szCs w:val="24"/>
          <w:lang w:eastAsia="ru-RU"/>
        </w:rPr>
        <w:t xml:space="preserve">, </w:t>
      </w:r>
      <w:r w:rsidR="007C1DEE" w:rsidRPr="0019119C">
        <w:rPr>
          <w:rFonts w:ascii="Times New Roman" w:eastAsia="Times New Roman" w:hAnsi="Times New Roman" w:cs="Times New Roman"/>
          <w:bCs/>
          <w:sz w:val="24"/>
          <w:szCs w:val="24"/>
          <w:lang w:eastAsia="ru-RU"/>
        </w:rPr>
        <w:t>Федера</w:t>
      </w:r>
      <w:r w:rsidR="007C1DEE">
        <w:rPr>
          <w:rFonts w:ascii="Times New Roman" w:eastAsia="Times New Roman" w:hAnsi="Times New Roman" w:cs="Times New Roman"/>
          <w:bCs/>
          <w:sz w:val="24"/>
          <w:szCs w:val="24"/>
          <w:lang w:eastAsia="ru-RU"/>
        </w:rPr>
        <w:t xml:space="preserve">льного закона от 22 июля </w:t>
      </w:r>
      <w:r w:rsidR="007C1DEE" w:rsidRPr="0019119C">
        <w:rPr>
          <w:rFonts w:ascii="Times New Roman" w:eastAsia="Times New Roman" w:hAnsi="Times New Roman" w:cs="Times New Roman"/>
          <w:bCs/>
          <w:sz w:val="24"/>
          <w:szCs w:val="24"/>
          <w:lang w:eastAsia="ru-RU"/>
        </w:rPr>
        <w:t>2008</w:t>
      </w:r>
      <w:r w:rsidR="007C1DEE">
        <w:rPr>
          <w:rFonts w:ascii="Times New Roman" w:eastAsia="Times New Roman" w:hAnsi="Times New Roman" w:cs="Times New Roman"/>
          <w:bCs/>
          <w:sz w:val="24"/>
          <w:szCs w:val="24"/>
          <w:lang w:eastAsia="ru-RU"/>
        </w:rPr>
        <w:t xml:space="preserve"> г.</w:t>
      </w:r>
      <w:r w:rsidR="007C1DEE" w:rsidRPr="0019119C">
        <w:rPr>
          <w:rFonts w:ascii="Times New Roman" w:eastAsia="Times New Roman" w:hAnsi="Times New Roman" w:cs="Times New Roman"/>
          <w:bCs/>
          <w:sz w:val="24"/>
          <w:szCs w:val="24"/>
          <w:lang w:eastAsia="ru-RU"/>
        </w:rPr>
        <w:t xml:space="preserve"> № 123-ФЗ «Технический регламент о требованиях пожарной безопасности»</w:t>
      </w:r>
      <w:r w:rsidR="007C1DEE">
        <w:rPr>
          <w:rFonts w:ascii="Times New Roman" w:eastAsia="Times New Roman" w:hAnsi="Times New Roman" w:cs="Times New Roman"/>
          <w:bCs/>
          <w:sz w:val="24"/>
          <w:szCs w:val="24"/>
          <w:lang w:eastAsia="ru-RU"/>
        </w:rPr>
        <w:t xml:space="preserve">, </w:t>
      </w:r>
      <w:r w:rsidRPr="0019119C">
        <w:rPr>
          <w:rFonts w:ascii="Times New Roman" w:eastAsia="Times New Roman" w:hAnsi="Times New Roman" w:cs="Times New Roman"/>
          <w:sz w:val="24"/>
          <w:szCs w:val="24"/>
          <w:lang w:eastAsia="ru-RU"/>
        </w:rPr>
        <w:t xml:space="preserve">а также для данных участков, цехов, помещений следует определять класс взрывоопасной или пожароопасной зоны в соответствии с требованиями статей  17-19 </w:t>
      </w:r>
      <w:r w:rsidR="007C1DEE" w:rsidRPr="0019119C">
        <w:rPr>
          <w:rFonts w:ascii="Times New Roman" w:eastAsia="Times New Roman" w:hAnsi="Times New Roman" w:cs="Times New Roman"/>
          <w:bCs/>
          <w:sz w:val="24"/>
          <w:szCs w:val="24"/>
          <w:lang w:eastAsia="ru-RU"/>
        </w:rPr>
        <w:t>Федера</w:t>
      </w:r>
      <w:r w:rsidR="007C1DEE">
        <w:rPr>
          <w:rFonts w:ascii="Times New Roman" w:eastAsia="Times New Roman" w:hAnsi="Times New Roman" w:cs="Times New Roman"/>
          <w:bCs/>
          <w:sz w:val="24"/>
          <w:szCs w:val="24"/>
          <w:lang w:eastAsia="ru-RU"/>
        </w:rPr>
        <w:t xml:space="preserve">льного закона от 22 июля </w:t>
      </w:r>
      <w:r w:rsidR="007C1DEE" w:rsidRPr="0019119C">
        <w:rPr>
          <w:rFonts w:ascii="Times New Roman" w:eastAsia="Times New Roman" w:hAnsi="Times New Roman" w:cs="Times New Roman"/>
          <w:bCs/>
          <w:sz w:val="24"/>
          <w:szCs w:val="24"/>
          <w:lang w:eastAsia="ru-RU"/>
        </w:rPr>
        <w:t>2008</w:t>
      </w:r>
      <w:r w:rsidR="007C1DEE">
        <w:rPr>
          <w:rFonts w:ascii="Times New Roman" w:eastAsia="Times New Roman" w:hAnsi="Times New Roman" w:cs="Times New Roman"/>
          <w:bCs/>
          <w:sz w:val="24"/>
          <w:szCs w:val="24"/>
          <w:lang w:eastAsia="ru-RU"/>
        </w:rPr>
        <w:t xml:space="preserve"> г.</w:t>
      </w:r>
      <w:r w:rsidR="007C1DEE" w:rsidRPr="0019119C">
        <w:rPr>
          <w:rFonts w:ascii="Times New Roman" w:eastAsia="Times New Roman" w:hAnsi="Times New Roman" w:cs="Times New Roman"/>
          <w:bCs/>
          <w:sz w:val="24"/>
          <w:szCs w:val="24"/>
          <w:lang w:eastAsia="ru-RU"/>
        </w:rPr>
        <w:t xml:space="preserve"> № 123-ФЗ «Технический регламент о требованиях пожарной безопасности»</w:t>
      </w:r>
      <w:r w:rsidR="007C1DEE">
        <w:rPr>
          <w:rFonts w:ascii="Times New Roman" w:eastAsia="Times New Roman" w:hAnsi="Times New Roman" w:cs="Times New Roman"/>
          <w:bCs/>
          <w:sz w:val="24"/>
          <w:szCs w:val="24"/>
          <w:lang w:eastAsia="ru-RU"/>
        </w:rPr>
        <w:t xml:space="preserve">.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 соответствии со статьей 20 </w:t>
      </w:r>
      <w:r w:rsidR="007C1DEE" w:rsidRPr="0019119C">
        <w:rPr>
          <w:rFonts w:ascii="Times New Roman" w:eastAsia="Times New Roman" w:hAnsi="Times New Roman" w:cs="Times New Roman"/>
          <w:bCs/>
          <w:sz w:val="24"/>
          <w:szCs w:val="24"/>
          <w:lang w:eastAsia="ru-RU"/>
        </w:rPr>
        <w:t>Федера</w:t>
      </w:r>
      <w:r w:rsidR="007C1DEE">
        <w:rPr>
          <w:rFonts w:ascii="Times New Roman" w:eastAsia="Times New Roman" w:hAnsi="Times New Roman" w:cs="Times New Roman"/>
          <w:bCs/>
          <w:sz w:val="24"/>
          <w:szCs w:val="24"/>
          <w:lang w:eastAsia="ru-RU"/>
        </w:rPr>
        <w:t xml:space="preserve">льного закона от 22 июля </w:t>
      </w:r>
      <w:r w:rsidR="007C1DEE" w:rsidRPr="0019119C">
        <w:rPr>
          <w:rFonts w:ascii="Times New Roman" w:eastAsia="Times New Roman" w:hAnsi="Times New Roman" w:cs="Times New Roman"/>
          <w:bCs/>
          <w:sz w:val="24"/>
          <w:szCs w:val="24"/>
          <w:lang w:eastAsia="ru-RU"/>
        </w:rPr>
        <w:t>2008</w:t>
      </w:r>
      <w:r w:rsidR="007C1DEE">
        <w:rPr>
          <w:rFonts w:ascii="Times New Roman" w:eastAsia="Times New Roman" w:hAnsi="Times New Roman" w:cs="Times New Roman"/>
          <w:bCs/>
          <w:sz w:val="24"/>
          <w:szCs w:val="24"/>
          <w:lang w:eastAsia="ru-RU"/>
        </w:rPr>
        <w:t xml:space="preserve"> г.</w:t>
      </w:r>
      <w:r w:rsidR="007C1DEE" w:rsidRPr="0019119C">
        <w:rPr>
          <w:rFonts w:ascii="Times New Roman" w:eastAsia="Times New Roman" w:hAnsi="Times New Roman" w:cs="Times New Roman"/>
          <w:bCs/>
          <w:sz w:val="24"/>
          <w:szCs w:val="24"/>
          <w:lang w:eastAsia="ru-RU"/>
        </w:rPr>
        <w:t xml:space="preserve"> № 123-ФЗ «Технический регламент о требованиях пожарной </w:t>
      </w:r>
      <w:proofErr w:type="spellStart"/>
      <w:proofErr w:type="gramStart"/>
      <w:r w:rsidR="007C1DEE" w:rsidRPr="0019119C">
        <w:rPr>
          <w:rFonts w:ascii="Times New Roman" w:eastAsia="Times New Roman" w:hAnsi="Times New Roman" w:cs="Times New Roman"/>
          <w:bCs/>
          <w:sz w:val="24"/>
          <w:szCs w:val="24"/>
          <w:lang w:eastAsia="ru-RU"/>
        </w:rPr>
        <w:t>безопасности»</w:t>
      </w:r>
      <w:r w:rsidRPr="0019119C">
        <w:rPr>
          <w:rFonts w:ascii="Times New Roman" w:eastAsia="Times New Roman" w:hAnsi="Times New Roman" w:cs="Times New Roman"/>
          <w:sz w:val="24"/>
          <w:szCs w:val="24"/>
          <w:lang w:eastAsia="ru-RU"/>
        </w:rPr>
        <w:t>для</w:t>
      </w:r>
      <w:proofErr w:type="spellEnd"/>
      <w:proofErr w:type="gramEnd"/>
      <w:r w:rsidRPr="0019119C">
        <w:rPr>
          <w:rFonts w:ascii="Times New Roman" w:eastAsia="Times New Roman" w:hAnsi="Times New Roman" w:cs="Times New Roman"/>
          <w:sz w:val="24"/>
          <w:szCs w:val="24"/>
          <w:lang w:eastAsia="ru-RU"/>
        </w:rPr>
        <w:t xml:space="preserve"> определения области безопасного применения электрооборудования и соответствующей этой области маркировки электрооборудования, а также для определения требований пожарной безопасности при эксплуатации применяется классификация электрооборудования по </w:t>
      </w:r>
      <w:proofErr w:type="spellStart"/>
      <w:r w:rsidRPr="0019119C">
        <w:rPr>
          <w:rFonts w:ascii="Times New Roman" w:eastAsia="Times New Roman" w:hAnsi="Times New Roman" w:cs="Times New Roman"/>
          <w:sz w:val="24"/>
          <w:szCs w:val="24"/>
          <w:lang w:eastAsia="ru-RU"/>
        </w:rPr>
        <w:t>пожаровзрывоопасности</w:t>
      </w:r>
      <w:proofErr w:type="spellEnd"/>
      <w:r w:rsidRPr="0019119C">
        <w:rPr>
          <w:rFonts w:ascii="Times New Roman" w:eastAsia="Times New Roman" w:hAnsi="Times New Roman" w:cs="Times New Roman"/>
          <w:sz w:val="24"/>
          <w:szCs w:val="24"/>
          <w:lang w:eastAsia="ru-RU"/>
        </w:rPr>
        <w:t xml:space="preserve"> и пожарной опасности.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При выборе электрооборудования необходимо </w:t>
      </w:r>
      <w:proofErr w:type="gramStart"/>
      <w:r w:rsidRPr="0019119C">
        <w:rPr>
          <w:rFonts w:ascii="Times New Roman" w:eastAsia="Times New Roman" w:hAnsi="Times New Roman" w:cs="Times New Roman"/>
          <w:sz w:val="24"/>
          <w:szCs w:val="24"/>
          <w:lang w:eastAsia="ru-RU"/>
        </w:rPr>
        <w:t>руководствоваться  требованиями</w:t>
      </w:r>
      <w:proofErr w:type="gramEnd"/>
      <w:r w:rsidRPr="0019119C">
        <w:rPr>
          <w:rFonts w:ascii="Times New Roman" w:eastAsia="Times New Roman" w:hAnsi="Times New Roman" w:cs="Times New Roman"/>
          <w:sz w:val="24"/>
          <w:szCs w:val="24"/>
          <w:lang w:eastAsia="ru-RU"/>
        </w:rPr>
        <w:t xml:space="preserve"> следующих нормативных правовых актов и нормативных документов: </w:t>
      </w:r>
    </w:p>
    <w:p w:rsidR="0019119C" w:rsidRPr="0019119C" w:rsidRDefault="0019119C" w:rsidP="005870E7">
      <w:pPr>
        <w:numPr>
          <w:ilvl w:val="0"/>
          <w:numId w:val="35"/>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ТР ТС 012/2011 Технический регламент таможенного союза «о безопасности оборудования для работы во взрывоопасных средах»</w:t>
      </w:r>
    </w:p>
    <w:p w:rsidR="0019119C" w:rsidRPr="0019119C" w:rsidRDefault="0019119C" w:rsidP="005870E7">
      <w:pPr>
        <w:numPr>
          <w:ilvl w:val="0"/>
          <w:numId w:val="35"/>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 xml:space="preserve">ГОСТ 31438.1-2011 (EN 1127-1:2007) Взрывоопасные среды. </w:t>
      </w:r>
      <w:proofErr w:type="spellStart"/>
      <w:r w:rsidRPr="0019119C">
        <w:rPr>
          <w:rFonts w:ascii="Times New Roman" w:eastAsia="Times New Roman" w:hAnsi="Times New Roman" w:cs="Times New Roman"/>
          <w:bCs/>
          <w:sz w:val="24"/>
          <w:szCs w:val="24"/>
          <w:lang w:eastAsia="ru-RU"/>
        </w:rPr>
        <w:t>Взрывозащита</w:t>
      </w:r>
      <w:proofErr w:type="spellEnd"/>
      <w:r w:rsidRPr="0019119C">
        <w:rPr>
          <w:rFonts w:ascii="Times New Roman" w:eastAsia="Times New Roman" w:hAnsi="Times New Roman" w:cs="Times New Roman"/>
          <w:bCs/>
          <w:sz w:val="24"/>
          <w:szCs w:val="24"/>
          <w:lang w:eastAsia="ru-RU"/>
        </w:rPr>
        <w:t xml:space="preserve"> и предотвращение взрыва. Часть 1. Основополагающая концепция и методология </w:t>
      </w:r>
      <w:r w:rsidR="007C1DEE">
        <w:rPr>
          <w:rFonts w:ascii="Times New Roman" w:eastAsia="Times New Roman" w:hAnsi="Times New Roman" w:cs="Times New Roman"/>
          <w:bCs/>
          <w:sz w:val="24"/>
          <w:szCs w:val="24"/>
          <w:lang w:eastAsia="ru-RU"/>
        </w:rPr>
        <w:br/>
      </w:r>
      <w:r w:rsidRPr="0019119C">
        <w:rPr>
          <w:rFonts w:ascii="Times New Roman" w:eastAsia="Times New Roman" w:hAnsi="Times New Roman" w:cs="Times New Roman"/>
          <w:bCs/>
          <w:sz w:val="24"/>
          <w:szCs w:val="24"/>
          <w:lang w:eastAsia="ru-RU"/>
        </w:rPr>
        <w:t>(с Поправкой).</w:t>
      </w:r>
    </w:p>
    <w:p w:rsidR="0019119C" w:rsidRPr="0019119C" w:rsidRDefault="0019119C" w:rsidP="005870E7">
      <w:pPr>
        <w:numPr>
          <w:ilvl w:val="0"/>
          <w:numId w:val="35"/>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Федера</w:t>
      </w:r>
      <w:r w:rsidR="005870E7">
        <w:rPr>
          <w:rFonts w:ascii="Times New Roman" w:eastAsia="Times New Roman" w:hAnsi="Times New Roman" w:cs="Times New Roman"/>
          <w:bCs/>
          <w:sz w:val="24"/>
          <w:szCs w:val="24"/>
          <w:lang w:eastAsia="ru-RU"/>
        </w:rPr>
        <w:t xml:space="preserve">льный закон от 22 июля </w:t>
      </w:r>
      <w:r w:rsidRPr="0019119C">
        <w:rPr>
          <w:rFonts w:ascii="Times New Roman" w:eastAsia="Times New Roman" w:hAnsi="Times New Roman" w:cs="Times New Roman"/>
          <w:bCs/>
          <w:sz w:val="24"/>
          <w:szCs w:val="24"/>
          <w:lang w:eastAsia="ru-RU"/>
        </w:rPr>
        <w:t>2008</w:t>
      </w:r>
      <w:r w:rsidR="005870E7">
        <w:rPr>
          <w:rFonts w:ascii="Times New Roman" w:eastAsia="Times New Roman" w:hAnsi="Times New Roman" w:cs="Times New Roman"/>
          <w:bCs/>
          <w:sz w:val="24"/>
          <w:szCs w:val="24"/>
          <w:lang w:eastAsia="ru-RU"/>
        </w:rPr>
        <w:t xml:space="preserve"> г.</w:t>
      </w:r>
      <w:r w:rsidRPr="0019119C">
        <w:rPr>
          <w:rFonts w:ascii="Times New Roman" w:eastAsia="Times New Roman" w:hAnsi="Times New Roman" w:cs="Times New Roman"/>
          <w:bCs/>
          <w:sz w:val="24"/>
          <w:szCs w:val="24"/>
          <w:lang w:eastAsia="ru-RU"/>
        </w:rPr>
        <w:t xml:space="preserve"> № 123-ФЗ «Технический регламент </w:t>
      </w:r>
      <w:r w:rsidR="007C1DEE">
        <w:rPr>
          <w:rFonts w:ascii="Times New Roman" w:eastAsia="Times New Roman" w:hAnsi="Times New Roman" w:cs="Times New Roman"/>
          <w:bCs/>
          <w:sz w:val="24"/>
          <w:szCs w:val="24"/>
          <w:lang w:eastAsia="ru-RU"/>
        </w:rPr>
        <w:br/>
      </w:r>
      <w:r w:rsidRPr="0019119C">
        <w:rPr>
          <w:rFonts w:ascii="Times New Roman" w:eastAsia="Times New Roman" w:hAnsi="Times New Roman" w:cs="Times New Roman"/>
          <w:bCs/>
          <w:sz w:val="24"/>
          <w:szCs w:val="24"/>
          <w:lang w:eastAsia="ru-RU"/>
        </w:rPr>
        <w:t>о требованиях пожарной безопасности»;</w:t>
      </w:r>
    </w:p>
    <w:p w:rsidR="0019119C" w:rsidRPr="0019119C" w:rsidRDefault="0019119C" w:rsidP="005870E7">
      <w:pPr>
        <w:numPr>
          <w:ilvl w:val="0"/>
          <w:numId w:val="35"/>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ГОСТ 30852.9-2002 (МЭК 60079-10:1995) Электрооборудование взрывозащищенное. Часть 10. Классификация взрывоопасных зон;</w:t>
      </w:r>
    </w:p>
    <w:p w:rsidR="0019119C" w:rsidRPr="0019119C" w:rsidRDefault="0019119C" w:rsidP="005870E7">
      <w:pPr>
        <w:numPr>
          <w:ilvl w:val="0"/>
          <w:numId w:val="35"/>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sz w:val="24"/>
          <w:szCs w:val="24"/>
          <w:lang w:eastAsia="ru-RU"/>
        </w:rPr>
        <w:t>Г</w:t>
      </w:r>
      <w:r w:rsidRPr="0019119C">
        <w:rPr>
          <w:rFonts w:ascii="Times New Roman" w:eastAsia="Times New Roman" w:hAnsi="Times New Roman" w:cs="Times New Roman"/>
          <w:bCs/>
          <w:sz w:val="24"/>
          <w:szCs w:val="24"/>
          <w:lang w:eastAsia="ru-RU"/>
        </w:rPr>
        <w:t>ОСТ 30852.13-2002 (МЭК 60079-14:1996) Электрооборудование взрывозащищенное. Часть 14. Электроустановки во взрывоопасных зонах (кроме подземных выработок);</w:t>
      </w:r>
    </w:p>
    <w:p w:rsidR="0019119C" w:rsidRPr="0019119C" w:rsidRDefault="0019119C" w:rsidP="005870E7">
      <w:pPr>
        <w:numPr>
          <w:ilvl w:val="0"/>
          <w:numId w:val="35"/>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ГОСТ IEC 61241-14-2011 Электрооборудование, применяемое в зонах, опасных по воспламенению горючей пыли. Часть 14. Выбор и установка;</w:t>
      </w:r>
    </w:p>
    <w:p w:rsidR="0019119C" w:rsidRPr="0019119C" w:rsidRDefault="0019119C" w:rsidP="005870E7">
      <w:pPr>
        <w:numPr>
          <w:ilvl w:val="0"/>
          <w:numId w:val="35"/>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Правила устройства электроустановок и др.</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sz w:val="24"/>
          <w:szCs w:val="24"/>
          <w:lang w:eastAsia="ru-RU"/>
        </w:rPr>
        <w:t xml:space="preserve">Неэлектрический инструмент в </w:t>
      </w:r>
      <w:proofErr w:type="spellStart"/>
      <w:r w:rsidRPr="0019119C">
        <w:rPr>
          <w:rFonts w:ascii="Times New Roman" w:eastAsia="Times New Roman" w:hAnsi="Times New Roman" w:cs="Times New Roman"/>
          <w:sz w:val="24"/>
          <w:szCs w:val="24"/>
          <w:lang w:eastAsia="ru-RU"/>
        </w:rPr>
        <w:t>пожаровзрывоопасных</w:t>
      </w:r>
      <w:proofErr w:type="spellEnd"/>
      <w:r w:rsidRPr="0019119C">
        <w:rPr>
          <w:rFonts w:ascii="Times New Roman" w:eastAsia="Times New Roman" w:hAnsi="Times New Roman" w:cs="Times New Roman"/>
          <w:sz w:val="24"/>
          <w:szCs w:val="24"/>
          <w:lang w:eastAsia="ru-RU"/>
        </w:rPr>
        <w:t xml:space="preserve"> участках, цехах и помещениях следует выполнять из безыскровых </w:t>
      </w:r>
      <w:proofErr w:type="spellStart"/>
      <w:r w:rsidRPr="0019119C">
        <w:rPr>
          <w:rFonts w:ascii="Times New Roman" w:eastAsia="Times New Roman" w:hAnsi="Times New Roman" w:cs="Times New Roman"/>
          <w:sz w:val="24"/>
          <w:szCs w:val="24"/>
          <w:lang w:eastAsia="ru-RU"/>
        </w:rPr>
        <w:t>материалов.Искробезопасным</w:t>
      </w:r>
      <w:proofErr w:type="spellEnd"/>
      <w:r w:rsidRPr="0019119C">
        <w:rPr>
          <w:rFonts w:ascii="Times New Roman" w:eastAsia="Times New Roman" w:hAnsi="Times New Roman" w:cs="Times New Roman"/>
          <w:sz w:val="24"/>
          <w:szCs w:val="24"/>
          <w:lang w:eastAsia="ru-RU"/>
        </w:rPr>
        <w:t xml:space="preserve"> или взрывобезопасным инструментом называются инструменты, не дающие фрикционных искр от ударов, трения, </w:t>
      </w:r>
      <w:r w:rsidRPr="0019119C">
        <w:rPr>
          <w:rFonts w:ascii="Times New Roman" w:eastAsia="Times New Roman" w:hAnsi="Times New Roman" w:cs="Times New Roman"/>
          <w:sz w:val="24"/>
          <w:szCs w:val="24"/>
          <w:lang w:eastAsia="ru-RU"/>
        </w:rPr>
        <w:lastRenderedPageBreak/>
        <w:t xml:space="preserve">падения, срывов при проведении слесарно-монтажных работ. При выборе указанного инструмента выполнять требования </w:t>
      </w:r>
      <w:r w:rsidRPr="0019119C">
        <w:rPr>
          <w:rFonts w:ascii="Times New Roman" w:eastAsia="Times New Roman" w:hAnsi="Times New Roman" w:cs="Times New Roman"/>
          <w:bCs/>
          <w:sz w:val="24"/>
          <w:szCs w:val="24"/>
          <w:lang w:eastAsia="ru-RU"/>
        </w:rPr>
        <w:t>ГОСТ 31441.1-2011 «Оборудование неэлектрическое, предназначенное для применения в потенциально опасных средах. Часть 1. Общие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Весь применяемый инструмент </w:t>
      </w:r>
      <w:proofErr w:type="gramStart"/>
      <w:r w:rsidRPr="0019119C">
        <w:rPr>
          <w:rFonts w:ascii="Times New Roman" w:eastAsia="Times New Roman" w:hAnsi="Times New Roman" w:cs="Times New Roman"/>
          <w:sz w:val="24"/>
          <w:szCs w:val="24"/>
          <w:lang w:eastAsia="ru-RU"/>
        </w:rPr>
        <w:t>должен  находиться</w:t>
      </w:r>
      <w:proofErr w:type="gramEnd"/>
      <w:r w:rsidRPr="0019119C">
        <w:rPr>
          <w:rFonts w:ascii="Times New Roman" w:eastAsia="Times New Roman" w:hAnsi="Times New Roman" w:cs="Times New Roman"/>
          <w:sz w:val="24"/>
          <w:szCs w:val="24"/>
          <w:lang w:eastAsia="ru-RU"/>
        </w:rPr>
        <w:t xml:space="preserve"> в исправном состоянии.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Работники, имеющие допуск к ведению работ на </w:t>
      </w:r>
      <w:proofErr w:type="spellStart"/>
      <w:r w:rsidRPr="0019119C">
        <w:rPr>
          <w:rFonts w:ascii="Times New Roman" w:eastAsia="Times New Roman" w:hAnsi="Times New Roman" w:cs="Times New Roman"/>
          <w:sz w:val="24"/>
          <w:szCs w:val="24"/>
          <w:lang w:eastAsia="ru-RU"/>
        </w:rPr>
        <w:t>пожаровзрывоопасных</w:t>
      </w:r>
      <w:proofErr w:type="spellEnd"/>
      <w:r w:rsidRPr="0019119C">
        <w:rPr>
          <w:rFonts w:ascii="Times New Roman" w:eastAsia="Times New Roman" w:hAnsi="Times New Roman" w:cs="Times New Roman"/>
          <w:sz w:val="24"/>
          <w:szCs w:val="24"/>
          <w:lang w:eastAsia="ru-RU"/>
        </w:rPr>
        <w:t xml:space="preserve"> участках, цехах и помещениях должны быть ознакомлены с требованием данного пункта по роспись.</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 </w:t>
      </w:r>
      <w:proofErr w:type="spellStart"/>
      <w:r w:rsidRPr="0019119C">
        <w:rPr>
          <w:rFonts w:ascii="Times New Roman" w:eastAsia="Times New Roman" w:hAnsi="Times New Roman" w:cs="Times New Roman"/>
          <w:sz w:val="24"/>
          <w:szCs w:val="24"/>
          <w:lang w:eastAsia="ru-RU"/>
        </w:rPr>
        <w:t>пожаровзрывоопасных</w:t>
      </w:r>
      <w:proofErr w:type="spellEnd"/>
      <w:r w:rsidRPr="0019119C">
        <w:rPr>
          <w:rFonts w:ascii="Times New Roman" w:eastAsia="Times New Roman" w:hAnsi="Times New Roman" w:cs="Times New Roman"/>
          <w:sz w:val="24"/>
          <w:szCs w:val="24"/>
          <w:lang w:eastAsia="ru-RU"/>
        </w:rPr>
        <w:t xml:space="preserve"> участках, цехах и помещениях должны быть расположены знаки безопасности.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Иллюстрация пункта:</w:t>
      </w:r>
    </w:p>
    <w:tbl>
      <w:tblPr>
        <w:tblW w:w="4594" w:type="pct"/>
        <w:jc w:val="center"/>
        <w:tblBorders>
          <w:top w:val="single" w:sz="2" w:space="0" w:color="auto"/>
          <w:left w:val="single" w:sz="2" w:space="0" w:color="auto"/>
          <w:bottom w:val="single" w:sz="2" w:space="0" w:color="auto"/>
          <w:right w:val="single" w:sz="2" w:space="0" w:color="auto"/>
        </w:tblBorders>
        <w:tblCellMar>
          <w:top w:w="12" w:type="dxa"/>
          <w:left w:w="12" w:type="dxa"/>
          <w:bottom w:w="12" w:type="dxa"/>
          <w:right w:w="12" w:type="dxa"/>
        </w:tblCellMar>
        <w:tblLook w:val="04A0" w:firstRow="1" w:lastRow="0" w:firstColumn="1" w:lastColumn="0" w:noHBand="0" w:noVBand="1"/>
      </w:tblPr>
      <w:tblGrid>
        <w:gridCol w:w="4053"/>
        <w:gridCol w:w="2457"/>
        <w:gridCol w:w="3157"/>
      </w:tblGrid>
      <w:tr w:rsidR="0019119C" w:rsidRPr="0019119C" w:rsidTr="007D16E3">
        <w:trPr>
          <w:trHeight w:val="383"/>
          <w:jc w:val="center"/>
        </w:trPr>
        <w:tc>
          <w:tcPr>
            <w:tcW w:w="2096"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Обозначение </w:t>
            </w:r>
          </w:p>
        </w:tc>
        <w:tc>
          <w:tcPr>
            <w:tcW w:w="1271" w:type="pct"/>
            <w:tcBorders>
              <w:top w:val="outset" w:sz="6" w:space="0" w:color="auto"/>
              <w:left w:val="outset" w:sz="6" w:space="0" w:color="auto"/>
              <w:bottom w:val="outset" w:sz="6" w:space="0" w:color="auto"/>
              <w:right w:val="outset" w:sz="6" w:space="0" w:color="auto"/>
            </w:tcBorders>
          </w:tcPr>
          <w:p w:rsidR="0019119C" w:rsidRPr="0019119C" w:rsidRDefault="0019119C" w:rsidP="0019119C">
            <w:pPr>
              <w:overflowPunct w:val="0"/>
              <w:autoSpaceDE w:val="0"/>
              <w:autoSpaceDN w:val="0"/>
              <w:adjustRightInd w:val="0"/>
              <w:spacing w:after="0" w:line="240" w:lineRule="auto"/>
              <w:ind w:left="46"/>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Описание</w:t>
            </w:r>
          </w:p>
        </w:tc>
        <w:tc>
          <w:tcPr>
            <w:tcW w:w="1633"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Применение</w:t>
            </w:r>
          </w:p>
        </w:tc>
      </w:tr>
      <w:tr w:rsidR="0019119C" w:rsidRPr="0019119C" w:rsidTr="007D16E3">
        <w:trPr>
          <w:jc w:val="center"/>
        </w:trPr>
        <w:tc>
          <w:tcPr>
            <w:tcW w:w="2096"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b/>
                <w:noProof/>
                <w:color w:val="000000"/>
                <w:sz w:val="24"/>
                <w:szCs w:val="24"/>
                <w:lang w:eastAsia="ru-RU"/>
              </w:rPr>
              <w:drawing>
                <wp:inline distT="0" distB="0" distL="0" distR="0" wp14:anchorId="7061852B" wp14:editId="683EC764">
                  <wp:extent cx="1955165" cy="1047750"/>
                  <wp:effectExtent l="0" t="0" r="0" b="0"/>
                  <wp:docPr id="62" name="Рисунок 62" descr="36806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680648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955165" cy="1047750"/>
                          </a:xfrm>
                          <a:prstGeom prst="rect">
                            <a:avLst/>
                          </a:prstGeom>
                          <a:noFill/>
                          <a:ln>
                            <a:noFill/>
                          </a:ln>
                        </pic:spPr>
                      </pic:pic>
                    </a:graphicData>
                  </a:graphic>
                </wp:inline>
              </w:drawing>
            </w:r>
          </w:p>
        </w:tc>
        <w:tc>
          <w:tcPr>
            <w:tcW w:w="1271" w:type="pct"/>
            <w:tcBorders>
              <w:top w:val="outset" w:sz="6" w:space="0" w:color="auto"/>
              <w:left w:val="outset" w:sz="6" w:space="0" w:color="auto"/>
              <w:bottom w:val="outset" w:sz="6" w:space="0" w:color="auto"/>
              <w:right w:val="outset" w:sz="6" w:space="0" w:color="auto"/>
            </w:tcBorders>
          </w:tcPr>
          <w:p w:rsidR="0019119C" w:rsidRPr="0019119C" w:rsidRDefault="0019119C" w:rsidP="0019119C">
            <w:pPr>
              <w:overflowPunct w:val="0"/>
              <w:autoSpaceDE w:val="0"/>
              <w:autoSpaceDN w:val="0"/>
              <w:adjustRightInd w:val="0"/>
              <w:spacing w:after="0" w:line="240" w:lineRule="auto"/>
              <w:ind w:left="46"/>
              <w:jc w:val="both"/>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Форма: прямоугольник</w:t>
            </w:r>
          </w:p>
          <w:p w:rsidR="0019119C" w:rsidRPr="0019119C" w:rsidRDefault="0019119C" w:rsidP="0019119C">
            <w:pPr>
              <w:overflowPunct w:val="0"/>
              <w:autoSpaceDE w:val="0"/>
              <w:autoSpaceDN w:val="0"/>
              <w:adjustRightInd w:val="0"/>
              <w:spacing w:after="0" w:line="240" w:lineRule="auto"/>
              <w:ind w:left="46"/>
              <w:jc w:val="both"/>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Фон: белый</w:t>
            </w:r>
          </w:p>
          <w:p w:rsidR="0019119C" w:rsidRPr="0019119C" w:rsidRDefault="0019119C" w:rsidP="0019119C">
            <w:pPr>
              <w:overflowPunct w:val="0"/>
              <w:autoSpaceDE w:val="0"/>
              <w:autoSpaceDN w:val="0"/>
              <w:adjustRightInd w:val="0"/>
              <w:spacing w:after="0" w:line="240" w:lineRule="auto"/>
              <w:ind w:left="46"/>
              <w:jc w:val="both"/>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Контур и текст: красные</w:t>
            </w:r>
          </w:p>
        </w:tc>
        <w:tc>
          <w:tcPr>
            <w:tcW w:w="1633"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proofErr w:type="spellStart"/>
            <w:r w:rsidRPr="0019119C">
              <w:rPr>
                <w:rFonts w:ascii="Times New Roman" w:eastAsia="Times New Roman" w:hAnsi="Times New Roman" w:cs="Times New Roman"/>
                <w:color w:val="000000"/>
                <w:sz w:val="24"/>
                <w:szCs w:val="24"/>
                <w:lang w:eastAsia="ru-RU"/>
              </w:rPr>
              <w:t>П</w:t>
            </w:r>
            <w:r w:rsidRPr="0019119C">
              <w:rPr>
                <w:rFonts w:ascii="Times New Roman" w:eastAsia="Times New Roman" w:hAnsi="Times New Roman" w:cs="Times New Roman"/>
                <w:sz w:val="24"/>
                <w:szCs w:val="24"/>
                <w:lang w:eastAsia="ru-RU"/>
              </w:rPr>
              <w:t>ожаровзрывоопасные</w:t>
            </w:r>
            <w:proofErr w:type="spellEnd"/>
            <w:r w:rsidRPr="0019119C">
              <w:rPr>
                <w:rFonts w:ascii="Times New Roman" w:eastAsia="Times New Roman" w:hAnsi="Times New Roman" w:cs="Times New Roman"/>
                <w:sz w:val="24"/>
                <w:szCs w:val="24"/>
                <w:lang w:eastAsia="ru-RU"/>
              </w:rPr>
              <w:t xml:space="preserve"> участки, цеха и помещения</w:t>
            </w:r>
          </w:p>
        </w:tc>
      </w:tr>
      <w:tr w:rsidR="0019119C" w:rsidRPr="0019119C" w:rsidTr="007D16E3">
        <w:trPr>
          <w:jc w:val="center"/>
        </w:trPr>
        <w:tc>
          <w:tcPr>
            <w:tcW w:w="2096"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ru-RU"/>
              </w:rPr>
            </w:pPr>
            <w:r w:rsidRPr="0019119C">
              <w:rPr>
                <w:rFonts w:ascii="Times New Roman" w:eastAsia="Times New Roman" w:hAnsi="Times New Roman" w:cs="Times New Roman"/>
                <w:b/>
                <w:noProof/>
                <w:color w:val="000000"/>
                <w:sz w:val="24"/>
                <w:szCs w:val="24"/>
                <w:lang w:eastAsia="ru-RU"/>
              </w:rPr>
              <w:drawing>
                <wp:inline distT="0" distB="0" distL="0" distR="0" wp14:anchorId="4B74426F" wp14:editId="462586DF">
                  <wp:extent cx="2053590" cy="738505"/>
                  <wp:effectExtent l="0" t="0" r="0" b="0"/>
                  <wp:docPr id="63" name="Рисунок 63" descr="kz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z7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53590" cy="738505"/>
                          </a:xfrm>
                          <a:prstGeom prst="rect">
                            <a:avLst/>
                          </a:prstGeom>
                          <a:noFill/>
                          <a:ln>
                            <a:noFill/>
                          </a:ln>
                        </pic:spPr>
                      </pic:pic>
                    </a:graphicData>
                  </a:graphic>
                </wp:inline>
              </w:drawing>
            </w:r>
          </w:p>
        </w:tc>
        <w:tc>
          <w:tcPr>
            <w:tcW w:w="1271" w:type="pct"/>
            <w:tcBorders>
              <w:top w:val="outset" w:sz="6" w:space="0" w:color="auto"/>
              <w:left w:val="outset" w:sz="6" w:space="0" w:color="auto"/>
              <w:bottom w:val="outset" w:sz="6" w:space="0" w:color="auto"/>
              <w:right w:val="outset" w:sz="6" w:space="0" w:color="auto"/>
            </w:tcBorders>
          </w:tcPr>
          <w:p w:rsidR="0019119C" w:rsidRPr="0019119C" w:rsidRDefault="0019119C" w:rsidP="0019119C">
            <w:pPr>
              <w:overflowPunct w:val="0"/>
              <w:autoSpaceDE w:val="0"/>
              <w:autoSpaceDN w:val="0"/>
              <w:adjustRightInd w:val="0"/>
              <w:spacing w:after="0" w:line="240" w:lineRule="auto"/>
              <w:ind w:left="46"/>
              <w:jc w:val="both"/>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Форма: прямоугольник</w:t>
            </w:r>
          </w:p>
          <w:p w:rsidR="0019119C" w:rsidRPr="0019119C" w:rsidRDefault="0019119C" w:rsidP="0019119C">
            <w:pPr>
              <w:overflowPunct w:val="0"/>
              <w:autoSpaceDE w:val="0"/>
              <w:autoSpaceDN w:val="0"/>
              <w:adjustRightInd w:val="0"/>
              <w:spacing w:after="0" w:line="240" w:lineRule="auto"/>
              <w:ind w:left="46"/>
              <w:jc w:val="both"/>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Фон: желтый</w:t>
            </w:r>
          </w:p>
          <w:p w:rsidR="0019119C" w:rsidRPr="0019119C" w:rsidRDefault="0019119C" w:rsidP="0019119C">
            <w:pPr>
              <w:overflowPunct w:val="0"/>
              <w:autoSpaceDE w:val="0"/>
              <w:autoSpaceDN w:val="0"/>
              <w:adjustRightInd w:val="0"/>
              <w:spacing w:after="0" w:line="240" w:lineRule="auto"/>
              <w:ind w:left="46"/>
              <w:jc w:val="both"/>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Символ: черный</w:t>
            </w:r>
          </w:p>
          <w:p w:rsidR="0019119C" w:rsidRPr="0019119C" w:rsidRDefault="0019119C" w:rsidP="0019119C">
            <w:pPr>
              <w:overflowPunct w:val="0"/>
              <w:autoSpaceDE w:val="0"/>
              <w:autoSpaceDN w:val="0"/>
              <w:adjustRightInd w:val="0"/>
              <w:spacing w:after="0" w:line="240" w:lineRule="auto"/>
              <w:ind w:left="46"/>
              <w:jc w:val="both"/>
              <w:textAlignment w:val="baseline"/>
              <w:rPr>
                <w:rFonts w:ascii="Times New Roman" w:eastAsia="Times New Roman" w:hAnsi="Times New Roman" w:cs="Times New Roman"/>
                <w:color w:val="000000"/>
                <w:sz w:val="24"/>
                <w:szCs w:val="24"/>
                <w:lang w:eastAsia="ru-RU"/>
              </w:rPr>
            </w:pPr>
            <w:r w:rsidRPr="0019119C">
              <w:rPr>
                <w:rFonts w:ascii="Times New Roman" w:eastAsia="Times New Roman" w:hAnsi="Times New Roman" w:cs="Times New Roman"/>
                <w:color w:val="000000"/>
                <w:sz w:val="24"/>
                <w:szCs w:val="24"/>
                <w:lang w:eastAsia="ru-RU"/>
              </w:rPr>
              <w:t>Текст: черный</w:t>
            </w:r>
          </w:p>
        </w:tc>
        <w:tc>
          <w:tcPr>
            <w:tcW w:w="1633"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proofErr w:type="spellStart"/>
            <w:r w:rsidRPr="0019119C">
              <w:rPr>
                <w:rFonts w:ascii="Times New Roman" w:eastAsia="Times New Roman" w:hAnsi="Times New Roman" w:cs="Times New Roman"/>
                <w:color w:val="000000"/>
                <w:sz w:val="24"/>
                <w:szCs w:val="24"/>
                <w:lang w:eastAsia="ru-RU"/>
              </w:rPr>
              <w:t>П</w:t>
            </w:r>
            <w:r w:rsidRPr="0019119C">
              <w:rPr>
                <w:rFonts w:ascii="Times New Roman" w:eastAsia="Times New Roman" w:hAnsi="Times New Roman" w:cs="Times New Roman"/>
                <w:sz w:val="24"/>
                <w:szCs w:val="24"/>
                <w:lang w:eastAsia="ru-RU"/>
              </w:rPr>
              <w:t>ожаровзрывоопасные</w:t>
            </w:r>
            <w:proofErr w:type="spellEnd"/>
            <w:r w:rsidRPr="0019119C">
              <w:rPr>
                <w:rFonts w:ascii="Times New Roman" w:eastAsia="Times New Roman" w:hAnsi="Times New Roman" w:cs="Times New Roman"/>
                <w:sz w:val="24"/>
                <w:szCs w:val="24"/>
                <w:lang w:eastAsia="ru-RU"/>
              </w:rPr>
              <w:t xml:space="preserve"> участки, цеха и помещения</w:t>
            </w:r>
          </w:p>
        </w:tc>
      </w:tr>
    </w:tbl>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br w:type="page"/>
      </w:r>
    </w:p>
    <w:p w:rsidR="0019119C" w:rsidRPr="00C450C5" w:rsidRDefault="0019119C" w:rsidP="00C450C5">
      <w:pPr>
        <w:pStyle w:val="1"/>
        <w:jc w:val="center"/>
        <w:rPr>
          <w:sz w:val="24"/>
          <w:szCs w:val="24"/>
          <w:u w:val="single"/>
        </w:rPr>
      </w:pPr>
      <w:bookmarkStart w:id="72" w:name="_Toc36625827"/>
      <w:r w:rsidRPr="00C450C5">
        <w:rPr>
          <w:sz w:val="24"/>
          <w:szCs w:val="24"/>
          <w:u w:val="single"/>
        </w:rPr>
        <w:lastRenderedPageBreak/>
        <w:t xml:space="preserve">Глава </w:t>
      </w:r>
      <w:r w:rsidRPr="00C450C5">
        <w:rPr>
          <w:sz w:val="24"/>
          <w:szCs w:val="24"/>
          <w:u w:val="single"/>
          <w:lang w:val="en-US"/>
        </w:rPr>
        <w:t>XIV</w:t>
      </w:r>
      <w:r w:rsidRPr="00C450C5">
        <w:rPr>
          <w:sz w:val="24"/>
          <w:szCs w:val="24"/>
          <w:u w:val="single"/>
        </w:rPr>
        <w:t>. Объекты хранения</w:t>
      </w:r>
      <w:bookmarkEnd w:id="72"/>
    </w:p>
    <w:p w:rsidR="0019119C" w:rsidRPr="00C450C5" w:rsidRDefault="00162768" w:rsidP="00EC1CDA">
      <w:pPr>
        <w:pStyle w:val="2"/>
      </w:pPr>
      <w:bookmarkStart w:id="73" w:name="_Toc36625828"/>
      <w:r w:rsidRPr="00C450C5">
        <w:t>ПУНКТ №</w:t>
      </w:r>
      <w:r w:rsidR="0019119C" w:rsidRPr="00C450C5">
        <w:t xml:space="preserve"> 349 ППР</w:t>
      </w:r>
      <w:bookmarkEnd w:id="73"/>
      <w:r w:rsidR="0019119C" w:rsidRPr="00C450C5">
        <w:t xml:space="preserve"> </w:t>
      </w: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8222DF" w:rsidRDefault="008222DF"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349. </w:t>
      </w:r>
      <w:r w:rsidR="0019119C" w:rsidRPr="008222DF">
        <w:rPr>
          <w:rFonts w:ascii="Times New Roman" w:eastAsia="Times New Roman" w:hAnsi="Times New Roman" w:cs="Times New Roman"/>
          <w:i/>
          <w:sz w:val="24"/>
          <w:szCs w:val="24"/>
          <w:lang w:eastAsia="ru-RU"/>
        </w:rPr>
        <w:t>Оборудование складов по окончании рабочего дня должно обесточиваться. Аппараты, предназначенные для отключения электроснабжения склада, должны располагаться вне складского помещения на стене из негорючих материалов или отдельно стоящей опоре.</w:t>
      </w:r>
    </w:p>
    <w:p w:rsidR="008222DF" w:rsidRDefault="008222DF"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357F72">
      <w:pPr>
        <w:tabs>
          <w:tab w:val="left" w:pos="993"/>
        </w:tabs>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357F72" w:rsidP="00357F72">
      <w:pPr>
        <w:numPr>
          <w:ilvl w:val="0"/>
          <w:numId w:val="34"/>
        </w:numPr>
        <w:tabs>
          <w:tab w:val="left" w:pos="993"/>
          <w:tab w:val="left" w:pos="1134"/>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19119C" w:rsidRPr="0019119C">
        <w:rPr>
          <w:rFonts w:ascii="Times New Roman" w:eastAsia="Times New Roman" w:hAnsi="Times New Roman" w:cs="Times New Roman"/>
          <w:sz w:val="24"/>
          <w:szCs w:val="24"/>
          <w:lang w:eastAsia="ru-RU"/>
        </w:rPr>
        <w:t>уководитель организации на территории, которой расположен объект хранения (склад) или уполномоченное им лицо, не обеспечивают выполнение требований п</w:t>
      </w:r>
      <w:r w:rsidR="00162768">
        <w:rPr>
          <w:rFonts w:ascii="Times New Roman" w:eastAsia="Times New Roman" w:hAnsi="Times New Roman" w:cs="Times New Roman"/>
          <w:sz w:val="24"/>
          <w:szCs w:val="24"/>
          <w:lang w:eastAsia="ru-RU"/>
        </w:rPr>
        <w:t>ункта</w:t>
      </w:r>
      <w:r w:rsidR="0019119C" w:rsidRPr="0019119C">
        <w:rPr>
          <w:rFonts w:ascii="Times New Roman" w:eastAsia="Times New Roman" w:hAnsi="Times New Roman" w:cs="Times New Roman"/>
          <w:sz w:val="24"/>
          <w:szCs w:val="24"/>
          <w:lang w:eastAsia="ru-RU"/>
        </w:rPr>
        <w:t xml:space="preserve"> 349 ППР путем издания соответствующих прика</w:t>
      </w:r>
      <w:r>
        <w:rPr>
          <w:rFonts w:ascii="Times New Roman" w:eastAsia="Times New Roman" w:hAnsi="Times New Roman" w:cs="Times New Roman"/>
          <w:sz w:val="24"/>
          <w:szCs w:val="24"/>
          <w:lang w:eastAsia="ru-RU"/>
        </w:rPr>
        <w:t>зов, распоряжений и инструкций;</w:t>
      </w:r>
    </w:p>
    <w:p w:rsidR="0019119C" w:rsidRPr="0019119C" w:rsidRDefault="00357F72" w:rsidP="00357F72">
      <w:pPr>
        <w:numPr>
          <w:ilvl w:val="0"/>
          <w:numId w:val="34"/>
        </w:numPr>
        <w:tabs>
          <w:tab w:val="left" w:pos="993"/>
          <w:tab w:val="left" w:pos="1134"/>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sidR="0019119C" w:rsidRPr="0019119C">
        <w:rPr>
          <w:rFonts w:ascii="Times New Roman" w:eastAsia="Times New Roman" w:hAnsi="Times New Roman" w:cs="Times New Roman"/>
          <w:sz w:val="24"/>
          <w:szCs w:val="24"/>
          <w:lang w:eastAsia="ru-RU"/>
        </w:rPr>
        <w:t>ица, ответственные за обеспечение пожарной безопасности на объекте хранения (складе) не осуществляют обесточивание ск</w:t>
      </w:r>
      <w:r>
        <w:rPr>
          <w:rFonts w:ascii="Times New Roman" w:eastAsia="Times New Roman" w:hAnsi="Times New Roman" w:cs="Times New Roman"/>
          <w:sz w:val="24"/>
          <w:szCs w:val="24"/>
          <w:lang w:eastAsia="ru-RU"/>
        </w:rPr>
        <w:t>ладов по окончании рабочего дня;</w:t>
      </w:r>
    </w:p>
    <w:p w:rsidR="0019119C" w:rsidRPr="0019119C" w:rsidRDefault="00357F72" w:rsidP="00357F72">
      <w:pPr>
        <w:numPr>
          <w:ilvl w:val="0"/>
          <w:numId w:val="34"/>
        </w:numPr>
        <w:tabs>
          <w:tab w:val="left" w:pos="993"/>
          <w:tab w:val="left" w:pos="1134"/>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19119C" w:rsidRPr="0019119C">
        <w:rPr>
          <w:rFonts w:ascii="Times New Roman" w:eastAsia="Times New Roman" w:hAnsi="Times New Roman" w:cs="Times New Roman"/>
          <w:sz w:val="24"/>
          <w:szCs w:val="24"/>
          <w:lang w:eastAsia="ru-RU"/>
        </w:rPr>
        <w:t>уководитель организации на территории, которой расположен объект хранения (склад) или уполномоченное им лицо, не обеспечивают размещение аппаратуры, отключающей энергоснабжение ск</w:t>
      </w:r>
      <w:r>
        <w:rPr>
          <w:rFonts w:ascii="Times New Roman" w:eastAsia="Times New Roman" w:hAnsi="Times New Roman" w:cs="Times New Roman"/>
          <w:sz w:val="24"/>
          <w:szCs w:val="24"/>
          <w:lang w:eastAsia="ru-RU"/>
        </w:rPr>
        <w:t>лада внутри складских помещений;</w:t>
      </w:r>
    </w:p>
    <w:p w:rsidR="0019119C" w:rsidRPr="0019119C" w:rsidRDefault="00357F72" w:rsidP="00357F72">
      <w:pPr>
        <w:numPr>
          <w:ilvl w:val="0"/>
          <w:numId w:val="34"/>
        </w:numPr>
        <w:tabs>
          <w:tab w:val="left" w:pos="993"/>
          <w:tab w:val="left" w:pos="1134"/>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19119C" w:rsidRPr="0019119C">
        <w:rPr>
          <w:rFonts w:ascii="Times New Roman" w:eastAsia="Times New Roman" w:hAnsi="Times New Roman" w:cs="Times New Roman"/>
          <w:sz w:val="24"/>
          <w:szCs w:val="24"/>
          <w:lang w:eastAsia="ru-RU"/>
        </w:rPr>
        <w:t xml:space="preserve">уководитель организации на территории, которой расположен объект хранения (склад) или уполномоченное им лицо, не обеспечивают размещение аппаратуры, отключающей энергоснабжение склада вне складских помещений, на стене из горючих материалов.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Объекты хранения (склады) характеризуются значительной величиной удельной пожарной нагрузки. Обесточивание складов по окончании рабочего дня направлено на предотвращение возникновения источников зажигания, которые способны привести к возгоранию складируемых веществ и материалов, и так как вне рабочего дня на складе нет постоянного присутствующего персонала, который мог бы применить первичные средства пожаротушения, то такое возгорание может привести к пожару и его дальнейшей эскалации с тяжелыми последствиями.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 случае, если имеются нарушений требования в части размещения отключающей аппаратуры, то аппаратура, размещенная внутри складского помещения может выступить в роли источника зажигания (в случае ее неисправности). Кроме того, неправильное размещение </w:t>
      </w:r>
      <w:r w:rsidRPr="0019119C">
        <w:rPr>
          <w:rFonts w:ascii="Times New Roman" w:eastAsia="Times New Roman" w:hAnsi="Times New Roman" w:cs="Times New Roman"/>
          <w:sz w:val="24"/>
          <w:szCs w:val="24"/>
          <w:lang w:eastAsia="ru-RU"/>
        </w:rPr>
        <w:lastRenderedPageBreak/>
        <w:t xml:space="preserve">аппаратуры может привести к нарушению ее работоспособности вследствие распространения опасных факторов пожара на данную аппаратуру.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Ответственность за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Для выполнения данного пункта ППР в отношении каждого объекта защиты (за исключением индивидуальных жилых домов) руководителем (иным уполномоченным должностным лицом) организации (индивидуальным предпринимателем), в пользовании которой на праве собственности или на ином законном основании находятся объекты защиты (далее - руководитель организации), утверждается инструкция о мерах пожарной безопасности в соответствии с требованиями, установленными разделом XVIII </w:t>
      </w:r>
      <w:r w:rsidR="004F288A">
        <w:rPr>
          <w:rFonts w:ascii="Times New Roman" w:eastAsia="Times New Roman" w:hAnsi="Times New Roman" w:cs="Times New Roman"/>
          <w:sz w:val="24"/>
          <w:szCs w:val="24"/>
          <w:lang w:eastAsia="ru-RU"/>
        </w:rPr>
        <w:t>ППР</w:t>
      </w:r>
      <w:r w:rsidRPr="0019119C">
        <w:rPr>
          <w:rFonts w:ascii="Times New Roman" w:eastAsia="Times New Roman" w:hAnsi="Times New Roman" w:cs="Times New Roman"/>
          <w:sz w:val="24"/>
          <w:szCs w:val="24"/>
          <w:lang w:eastAsia="ru-RU"/>
        </w:rPr>
        <w:t xml:space="preserve">, в том числе отдельно для каждого </w:t>
      </w:r>
      <w:proofErr w:type="spellStart"/>
      <w:r w:rsidRPr="0019119C">
        <w:rPr>
          <w:rFonts w:ascii="Times New Roman" w:eastAsia="Times New Roman" w:hAnsi="Times New Roman" w:cs="Times New Roman"/>
          <w:sz w:val="24"/>
          <w:szCs w:val="24"/>
          <w:lang w:eastAsia="ru-RU"/>
        </w:rPr>
        <w:t>пожаровзрывоопасного</w:t>
      </w:r>
      <w:proofErr w:type="spellEnd"/>
      <w:r w:rsidRPr="0019119C">
        <w:rPr>
          <w:rFonts w:ascii="Times New Roman" w:eastAsia="Times New Roman" w:hAnsi="Times New Roman" w:cs="Times New Roman"/>
          <w:sz w:val="24"/>
          <w:szCs w:val="24"/>
          <w:lang w:eastAsia="ru-RU"/>
        </w:rPr>
        <w:t xml:space="preserve"> и пожароопасного помещения категории А, Б и В1 производственного и складского назначения.</w:t>
      </w:r>
    </w:p>
    <w:p w:rsidR="0019119C" w:rsidRPr="0019119C" w:rsidRDefault="00886C27"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соответствии с пунктом</w:t>
      </w:r>
      <w:r w:rsidR="0019119C" w:rsidRPr="0019119C">
        <w:rPr>
          <w:rFonts w:ascii="Times New Roman" w:eastAsia="Times New Roman" w:hAnsi="Times New Roman" w:cs="Times New Roman"/>
          <w:sz w:val="24"/>
          <w:szCs w:val="24"/>
          <w:lang w:eastAsia="ru-RU"/>
        </w:rPr>
        <w:t xml:space="preserve"> 4 ППР руководитель организации назначает лицо, ответственное за пожарную безопасность, которое обеспечивает соблюдение требований пожарной безопасности на объекте защиты.</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 соответствии с </w:t>
      </w:r>
      <w:r w:rsidR="00886C27">
        <w:rPr>
          <w:rFonts w:ascii="Times New Roman" w:eastAsia="Times New Roman" w:hAnsi="Times New Roman" w:cs="Times New Roman"/>
          <w:sz w:val="24"/>
          <w:szCs w:val="24"/>
          <w:lang w:eastAsia="ru-RU"/>
        </w:rPr>
        <w:t>пунктом</w:t>
      </w:r>
      <w:r w:rsidRPr="0019119C">
        <w:rPr>
          <w:rFonts w:ascii="Times New Roman" w:eastAsia="Times New Roman" w:hAnsi="Times New Roman" w:cs="Times New Roman"/>
          <w:sz w:val="24"/>
          <w:szCs w:val="24"/>
          <w:lang w:eastAsia="ru-RU"/>
        </w:rPr>
        <w:t xml:space="preserve"> 3 ППР лица допускаются к работе на объекте только после прохождения обучения мерам пожарной безопасности. Обучение лиц мерам пожарной безопасности осуществляется путем проведения противопожарного инструктажа и прохождения пожарно-технического минимума. Порядок и сроки проведения противопожарного инструктажа и прохождения пожарно-технического минимума определяются руководителем организации. Обучение мерам пожарной безопасности осуществляется в соответствии с нормативными документами по пожарной безопасности.</w:t>
      </w: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br w:type="page"/>
      </w:r>
    </w:p>
    <w:p w:rsidR="0019119C" w:rsidRPr="00C450C5" w:rsidRDefault="0019119C" w:rsidP="00C450C5">
      <w:pPr>
        <w:pStyle w:val="1"/>
        <w:jc w:val="center"/>
        <w:rPr>
          <w:sz w:val="24"/>
          <w:szCs w:val="24"/>
          <w:u w:val="single"/>
        </w:rPr>
      </w:pPr>
      <w:bookmarkStart w:id="74" w:name="_Toc36625829"/>
      <w:r w:rsidRPr="00C450C5">
        <w:rPr>
          <w:sz w:val="24"/>
          <w:szCs w:val="24"/>
          <w:u w:val="single"/>
        </w:rPr>
        <w:lastRenderedPageBreak/>
        <w:t>Глава XVIII. Требования к инструкции о мерах пожарной безопасности</w:t>
      </w:r>
      <w:bookmarkEnd w:id="74"/>
    </w:p>
    <w:p w:rsidR="0019119C" w:rsidRPr="00C450C5" w:rsidRDefault="00886C27" w:rsidP="00EC1CDA">
      <w:pPr>
        <w:pStyle w:val="2"/>
      </w:pPr>
      <w:bookmarkStart w:id="75" w:name="_Toc36625830"/>
      <w:r w:rsidRPr="00C450C5">
        <w:t xml:space="preserve">Пункт № </w:t>
      </w:r>
      <w:r w:rsidR="0019119C" w:rsidRPr="00C450C5">
        <w:t>461 ППР</w:t>
      </w:r>
      <w:bookmarkEnd w:id="75"/>
      <w:r w:rsidR="0019119C" w:rsidRPr="00C450C5">
        <w:t xml:space="preserve"> </w:t>
      </w:r>
    </w:p>
    <w:p w:rsidR="007F60DD" w:rsidRDefault="007F60DD"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8222DF" w:rsidRDefault="008222DF"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461. </w:t>
      </w:r>
      <w:r w:rsidR="0019119C" w:rsidRPr="008222DF">
        <w:rPr>
          <w:rFonts w:ascii="Times New Roman" w:eastAsia="Times New Roman" w:hAnsi="Times New Roman" w:cs="Times New Roman"/>
          <w:i/>
          <w:sz w:val="24"/>
          <w:szCs w:val="24"/>
          <w:lang w:eastAsia="ru-RU"/>
        </w:rPr>
        <w:t>В инструкции о мерах пожарной безопасности необходимо отражать следующие вопросы:</w:t>
      </w:r>
    </w:p>
    <w:p w:rsidR="0019119C" w:rsidRPr="008222DF"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а) порядок содержания территории, зданий, сооружений и помещений, в том числе эвакуационных путей;</w:t>
      </w:r>
    </w:p>
    <w:p w:rsidR="0019119C" w:rsidRPr="008222DF"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б) мероприятия по обеспечению пожарной безопасности технологических процессов при эксплуатации оборудования и производстве пожароопасных работ;</w:t>
      </w:r>
    </w:p>
    <w:p w:rsidR="0019119C" w:rsidRPr="008222DF"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 xml:space="preserve">в) порядок и нормы хранения и транспортировки </w:t>
      </w:r>
      <w:proofErr w:type="spellStart"/>
      <w:r w:rsidRPr="008222DF">
        <w:rPr>
          <w:rFonts w:ascii="Times New Roman" w:eastAsia="Times New Roman" w:hAnsi="Times New Roman" w:cs="Times New Roman"/>
          <w:i/>
          <w:sz w:val="24"/>
          <w:szCs w:val="24"/>
          <w:lang w:eastAsia="ru-RU"/>
        </w:rPr>
        <w:t>пожаровзрывоопасных</w:t>
      </w:r>
      <w:proofErr w:type="spellEnd"/>
      <w:r w:rsidRPr="008222DF">
        <w:rPr>
          <w:rFonts w:ascii="Times New Roman" w:eastAsia="Times New Roman" w:hAnsi="Times New Roman" w:cs="Times New Roman"/>
          <w:i/>
          <w:sz w:val="24"/>
          <w:szCs w:val="24"/>
          <w:lang w:eastAsia="ru-RU"/>
        </w:rPr>
        <w:t xml:space="preserve"> веществ и </w:t>
      </w:r>
      <w:proofErr w:type="gramStart"/>
      <w:r w:rsidRPr="008222DF">
        <w:rPr>
          <w:rFonts w:ascii="Times New Roman" w:eastAsia="Times New Roman" w:hAnsi="Times New Roman" w:cs="Times New Roman"/>
          <w:i/>
          <w:sz w:val="24"/>
          <w:szCs w:val="24"/>
          <w:lang w:eastAsia="ru-RU"/>
        </w:rPr>
        <w:t>пожароопасных веществ</w:t>
      </w:r>
      <w:proofErr w:type="gramEnd"/>
      <w:r w:rsidRPr="008222DF">
        <w:rPr>
          <w:rFonts w:ascii="Times New Roman" w:eastAsia="Times New Roman" w:hAnsi="Times New Roman" w:cs="Times New Roman"/>
          <w:i/>
          <w:sz w:val="24"/>
          <w:szCs w:val="24"/>
          <w:lang w:eastAsia="ru-RU"/>
        </w:rPr>
        <w:t xml:space="preserve"> и материалов;</w:t>
      </w:r>
    </w:p>
    <w:p w:rsidR="0019119C" w:rsidRPr="008222DF"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г) порядок осмотра и закрытия помещений по окончании работы;</w:t>
      </w:r>
    </w:p>
    <w:p w:rsidR="0019119C" w:rsidRPr="008222DF"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д) расположение мест для курения, применения открытого огня, проезда транспорта и проведения огневых или иных пожароопасных работ;</w:t>
      </w:r>
    </w:p>
    <w:p w:rsidR="0019119C" w:rsidRPr="008222DF"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е) порядок сбора, хранения и удаления горючих веществ и материалов, содержания и хранения спецодежды;</w:t>
      </w:r>
    </w:p>
    <w:p w:rsidR="0019119C" w:rsidRPr="008222DF"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ж) допустимое количество единовременно находящихся в помещениях сырья, полуфабрикатов и готовой продукции;</w:t>
      </w:r>
    </w:p>
    <w:p w:rsidR="0019119C" w:rsidRPr="008222DF"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з) порядок и периодичность уборки горючих отходов и пыли, хранения промасленной спецодежды;</w:t>
      </w:r>
    </w:p>
    <w:p w:rsidR="0019119C" w:rsidRPr="008222DF"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и) предельные показания контрольно-измерительных приборов (манометры, термометры и др.), отклонения от которых могут вызвать пожар или взрыв;</w:t>
      </w:r>
    </w:p>
    <w:p w:rsidR="0019119C" w:rsidRPr="008222DF"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 xml:space="preserve">к) 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w:t>
      </w:r>
      <w:proofErr w:type="spellStart"/>
      <w:r w:rsidRPr="008222DF">
        <w:rPr>
          <w:rFonts w:ascii="Times New Roman" w:eastAsia="Times New Roman" w:hAnsi="Times New Roman" w:cs="Times New Roman"/>
          <w:i/>
          <w:sz w:val="24"/>
          <w:szCs w:val="24"/>
          <w:lang w:eastAsia="ru-RU"/>
        </w:rPr>
        <w:t>пожаровзрывобезопасное</w:t>
      </w:r>
      <w:proofErr w:type="spellEnd"/>
      <w:r w:rsidRPr="008222DF">
        <w:rPr>
          <w:rFonts w:ascii="Times New Roman" w:eastAsia="Times New Roman" w:hAnsi="Times New Roman" w:cs="Times New Roman"/>
          <w:i/>
          <w:sz w:val="24"/>
          <w:szCs w:val="24"/>
          <w:lang w:eastAsia="ru-RU"/>
        </w:rPr>
        <w:t xml:space="preserve"> состояние всех помещений предприятия (подразделения);</w:t>
      </w:r>
    </w:p>
    <w:p w:rsidR="0019119C" w:rsidRPr="008222DF"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л) допустимое (предельное) количество людей, которые могут одновременно находиться на объекте защиты.</w:t>
      </w:r>
    </w:p>
    <w:p w:rsidR="008222DF" w:rsidRDefault="008222DF"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7F60DD" w:rsidRDefault="007F60DD"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lastRenderedPageBreak/>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Руководитель организации или уполномоченное им лицо, ответственное за разработку инструкции не выполнили хотя бы один из подпунктов </w:t>
      </w:r>
      <w:r w:rsidR="00886C27">
        <w:rPr>
          <w:rFonts w:ascii="Times New Roman" w:eastAsia="Times New Roman" w:hAnsi="Times New Roman" w:cs="Times New Roman"/>
          <w:sz w:val="24"/>
          <w:szCs w:val="24"/>
          <w:lang w:eastAsia="ru-RU"/>
        </w:rPr>
        <w:t>пункта</w:t>
      </w:r>
      <w:r w:rsidRPr="0019119C">
        <w:rPr>
          <w:rFonts w:ascii="Times New Roman" w:eastAsia="Times New Roman" w:hAnsi="Times New Roman" w:cs="Times New Roman"/>
          <w:sz w:val="24"/>
          <w:szCs w:val="24"/>
          <w:lang w:eastAsia="ru-RU"/>
        </w:rPr>
        <w:t xml:space="preserve"> 461 ППР, т.е. инструкция о мерах пожарной безопасности не содержит положений, отражающих требования хотя бы одного из подпунктов </w:t>
      </w:r>
      <w:r w:rsidR="00886C27">
        <w:rPr>
          <w:rFonts w:ascii="Times New Roman" w:eastAsia="Times New Roman" w:hAnsi="Times New Roman" w:cs="Times New Roman"/>
          <w:sz w:val="24"/>
          <w:szCs w:val="24"/>
          <w:lang w:eastAsia="ru-RU"/>
        </w:rPr>
        <w:t>пункта</w:t>
      </w:r>
      <w:r w:rsidRPr="0019119C">
        <w:rPr>
          <w:rFonts w:ascii="Times New Roman" w:eastAsia="Times New Roman" w:hAnsi="Times New Roman" w:cs="Times New Roman"/>
          <w:sz w:val="24"/>
          <w:szCs w:val="24"/>
          <w:lang w:eastAsia="ru-RU"/>
        </w:rPr>
        <w:t xml:space="preserve"> 461 ППР.</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Отсутствие в инструкции положений, отражающих указания к действию и/или правила поведения людей в различных ситуациях может привести к возникновению пожароопасных ситуаций, к переходу этих ситуаций на стадию пожара, к распространению его опасных факторов на людей и соседние участки, что в разных условиях может привести к крайне тяжелым последствиям.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Ответственность за нарушения обязательного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0D2425">
      <w:pPr>
        <w:tabs>
          <w:tab w:val="left" w:pos="993"/>
        </w:tabs>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Инструкция о мерах пожарной безопасности является «объектно-ориентированным» документом, который каждая организация разрабатывает с учетом вида деятельности, количества и функционального назначения каждого помещения, здания и сооружения. При этом, в зависимости от специфики каждого конкретного объекта для организации могут быть разработаны: </w:t>
      </w:r>
    </w:p>
    <w:p w:rsidR="0019119C" w:rsidRPr="0019119C" w:rsidRDefault="0019119C" w:rsidP="000D2425">
      <w:pPr>
        <w:numPr>
          <w:ilvl w:val="0"/>
          <w:numId w:val="32"/>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общая инструкция для всего объекта, определяющая общие меры безопасности для предприятия; </w:t>
      </w:r>
    </w:p>
    <w:p w:rsidR="0019119C" w:rsidRPr="0019119C" w:rsidRDefault="0019119C" w:rsidP="000D2425">
      <w:pPr>
        <w:numPr>
          <w:ilvl w:val="0"/>
          <w:numId w:val="32"/>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инструкция для отдельных сооружений, зданий, помещений (например, для складов, мастерских и др.); </w:t>
      </w:r>
    </w:p>
    <w:p w:rsidR="0019119C" w:rsidRPr="0019119C" w:rsidRDefault="0019119C" w:rsidP="000D2425">
      <w:pPr>
        <w:numPr>
          <w:ilvl w:val="0"/>
          <w:numId w:val="32"/>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инструкция для конкретных производственных процессов; </w:t>
      </w:r>
    </w:p>
    <w:p w:rsidR="0019119C" w:rsidRPr="0019119C" w:rsidRDefault="0019119C" w:rsidP="000D2425">
      <w:pPr>
        <w:numPr>
          <w:ilvl w:val="0"/>
          <w:numId w:val="32"/>
        </w:numPr>
        <w:tabs>
          <w:tab w:val="left" w:pos="993"/>
        </w:tabs>
        <w:overflowPunct w:val="0"/>
        <w:autoSpaceDE w:val="0"/>
        <w:autoSpaceDN w:val="0"/>
        <w:adjustRightInd w:val="0"/>
        <w:spacing w:after="0" w:line="360" w:lineRule="auto"/>
        <w:ind w:left="0"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lastRenderedPageBreak/>
        <w:t xml:space="preserve">инструкция, по обеспечению пожарной безопасности при проведении сварочных, монтажных и других временных работ, в том числе проводимых подрядными организациями.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Разработкой и согласованием инструкции, как правило, занимается инженер по пожарной безопасности, или назначенный приказом руководителя организации ответственный за проведение противопожарных мероприятий.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Руководитель организации издает приказ, в соответствии с которым данная инструкция утверждается, ей присваивается номер и даты подписания приказа документ вводится в действие. Номер инструкции указывается в журналах регистрации противопожарного инструктажа</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В том случае если инструкцию разрабатывает индивидуальный предприниматель, то в соответствии с </w:t>
      </w:r>
      <w:r w:rsidR="00886C27">
        <w:rPr>
          <w:rFonts w:ascii="Times New Roman" w:eastAsia="Times New Roman" w:hAnsi="Times New Roman" w:cs="Times New Roman"/>
          <w:sz w:val="24"/>
          <w:szCs w:val="24"/>
          <w:lang w:eastAsia="ru-RU"/>
        </w:rPr>
        <w:t>пунктом</w:t>
      </w:r>
      <w:r w:rsidRPr="0019119C">
        <w:rPr>
          <w:rFonts w:ascii="Times New Roman" w:eastAsia="Times New Roman" w:hAnsi="Times New Roman" w:cs="Times New Roman"/>
          <w:sz w:val="24"/>
          <w:szCs w:val="24"/>
          <w:lang w:eastAsia="ru-RU"/>
        </w:rPr>
        <w:t xml:space="preserve"> 2 ППР, он ее и утверждает соответствующим приказом. </w:t>
      </w:r>
    </w:p>
    <w:p w:rsidR="0019119C" w:rsidRPr="0019119C" w:rsidRDefault="0019119C" w:rsidP="0019119C">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Требованиями ППР не установлена необходимость </w:t>
      </w:r>
      <w:proofErr w:type="gramStart"/>
      <w:r w:rsidRPr="0019119C">
        <w:rPr>
          <w:rFonts w:ascii="Times New Roman" w:eastAsia="Times New Roman" w:hAnsi="Times New Roman" w:cs="Times New Roman"/>
          <w:sz w:val="24"/>
          <w:szCs w:val="24"/>
          <w:lang w:eastAsia="ru-RU"/>
        </w:rPr>
        <w:t>согласования  инструкции</w:t>
      </w:r>
      <w:proofErr w:type="gramEnd"/>
      <w:r w:rsidRPr="0019119C">
        <w:rPr>
          <w:rFonts w:ascii="Times New Roman" w:eastAsia="Times New Roman" w:hAnsi="Times New Roman" w:cs="Times New Roman"/>
          <w:sz w:val="24"/>
          <w:szCs w:val="24"/>
          <w:lang w:eastAsia="ru-RU"/>
        </w:rPr>
        <w:t xml:space="preserve"> о мерах пожарной безопасности с органами ГПН. Однако, в отдельных случаях, согласование необходимо в соответствии с требованиями ведомственных документов, например, для предприятий нефтяной п</w:t>
      </w:r>
      <w:r w:rsidR="00886C27">
        <w:rPr>
          <w:rFonts w:ascii="Times New Roman" w:eastAsia="Times New Roman" w:hAnsi="Times New Roman" w:cs="Times New Roman"/>
          <w:sz w:val="24"/>
          <w:szCs w:val="24"/>
          <w:lang w:eastAsia="ru-RU"/>
        </w:rPr>
        <w:t>ромышленности в соответствии с пунктом</w:t>
      </w:r>
      <w:r w:rsidRPr="0019119C">
        <w:rPr>
          <w:rFonts w:ascii="Times New Roman" w:eastAsia="Times New Roman" w:hAnsi="Times New Roman" w:cs="Times New Roman"/>
          <w:sz w:val="24"/>
          <w:szCs w:val="24"/>
          <w:lang w:eastAsia="ru-RU"/>
        </w:rPr>
        <w:t xml:space="preserve"> 1.13 ППБО-85 «</w:t>
      </w:r>
      <w:r w:rsidRPr="0019119C">
        <w:rPr>
          <w:rFonts w:ascii="Times New Roman" w:eastAsia="Times New Roman" w:hAnsi="Times New Roman" w:cs="Times New Roman"/>
          <w:bCs/>
          <w:sz w:val="24"/>
          <w:szCs w:val="24"/>
          <w:lang w:eastAsia="ru-RU"/>
        </w:rPr>
        <w:t>Правила пожарной безопасности в нефтяной промышленности</w:t>
      </w:r>
      <w:r w:rsidRPr="0019119C">
        <w:rPr>
          <w:rFonts w:ascii="Times New Roman" w:eastAsia="Times New Roman" w:hAnsi="Times New Roman" w:cs="Times New Roman"/>
          <w:sz w:val="24"/>
          <w:szCs w:val="24"/>
          <w:lang w:eastAsia="ru-RU"/>
        </w:rPr>
        <w:t>» руководители предприятий обязаны на основе настоящих Правил (ППБО-85) разработать, согласовать с местной пожарной охраной и утвердить инструкции о мерах пожарной безопасности для всего предприятия в целом, а также для отдельных его объектов и вывесить их на видном рабочем месте.</w:t>
      </w:r>
    </w:p>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br w:type="page"/>
      </w:r>
    </w:p>
    <w:p w:rsidR="0019119C" w:rsidRPr="00C450C5" w:rsidRDefault="0019119C" w:rsidP="00C450C5">
      <w:pPr>
        <w:pStyle w:val="1"/>
        <w:jc w:val="center"/>
        <w:rPr>
          <w:bCs w:val="0"/>
          <w:sz w:val="24"/>
          <w:szCs w:val="24"/>
          <w:u w:val="single"/>
        </w:rPr>
      </w:pPr>
      <w:bookmarkStart w:id="76" w:name="_Toc36625831"/>
      <w:r w:rsidRPr="00C450C5">
        <w:rPr>
          <w:bCs w:val="0"/>
          <w:sz w:val="24"/>
          <w:szCs w:val="24"/>
          <w:u w:val="single"/>
        </w:rPr>
        <w:lastRenderedPageBreak/>
        <w:t>Глава XIX. Обеспечение объектов защиты первичными средствами пожаротушения</w:t>
      </w:r>
      <w:bookmarkEnd w:id="76"/>
    </w:p>
    <w:p w:rsidR="0019119C" w:rsidRPr="00C450C5" w:rsidRDefault="00162768" w:rsidP="00EC1CDA">
      <w:pPr>
        <w:pStyle w:val="2"/>
      </w:pPr>
      <w:bookmarkStart w:id="77" w:name="_Toc36625832"/>
      <w:r w:rsidRPr="00C450C5">
        <w:t xml:space="preserve">ПУНКТ № </w:t>
      </w:r>
      <w:r w:rsidR="0019119C" w:rsidRPr="00C450C5">
        <w:t>478 ППР</w:t>
      </w:r>
      <w:bookmarkEnd w:id="77"/>
      <w:r w:rsidR="0019119C" w:rsidRPr="00C450C5">
        <w:t xml:space="preserve"> </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b/>
          <w:bCs/>
          <w:sz w:val="24"/>
          <w:szCs w:val="24"/>
          <w:lang w:eastAsia="ru-RU"/>
        </w:rPr>
        <w:t>Информация о содержании обязательного требования:</w:t>
      </w:r>
    </w:p>
    <w:p w:rsidR="0019119C" w:rsidRPr="008222DF" w:rsidRDefault="008222DF"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i/>
          <w:sz w:val="24"/>
          <w:szCs w:val="24"/>
          <w:lang w:eastAsia="ru-RU"/>
        </w:rPr>
      </w:pPr>
      <w:r w:rsidRPr="008222DF">
        <w:rPr>
          <w:rFonts w:ascii="Times New Roman" w:eastAsia="Times New Roman" w:hAnsi="Times New Roman" w:cs="Times New Roman"/>
          <w:bCs/>
          <w:i/>
          <w:sz w:val="24"/>
          <w:szCs w:val="24"/>
          <w:lang w:eastAsia="ru-RU"/>
        </w:rPr>
        <w:t>478. </w:t>
      </w:r>
      <w:r w:rsidR="0019119C" w:rsidRPr="008222DF">
        <w:rPr>
          <w:rFonts w:ascii="Times New Roman" w:eastAsia="Times New Roman" w:hAnsi="Times New Roman" w:cs="Times New Roman"/>
          <w:bCs/>
          <w:i/>
          <w:sz w:val="24"/>
          <w:szCs w:val="24"/>
          <w:lang w:eastAsia="ru-RU"/>
        </w:rPr>
        <w:t>Руководитель организации обеспечивает наличие и исправность огнетушителей, периодичность их осмотра и проверки, а также своевременную перезарядку огнетушителей.</w:t>
      </w:r>
    </w:p>
    <w:p w:rsidR="0019119C" w:rsidRPr="008222DF"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i/>
          <w:sz w:val="24"/>
          <w:szCs w:val="24"/>
          <w:lang w:eastAsia="ru-RU"/>
        </w:rPr>
      </w:pPr>
      <w:r w:rsidRPr="008222DF">
        <w:rPr>
          <w:rFonts w:ascii="Times New Roman" w:eastAsia="Times New Roman" w:hAnsi="Times New Roman" w:cs="Times New Roman"/>
          <w:bCs/>
          <w:i/>
          <w:sz w:val="24"/>
          <w:szCs w:val="24"/>
          <w:lang w:eastAsia="ru-RU"/>
        </w:rPr>
        <w:t>Учет наличия, периодичности осмотра и сроков перезарядки огнетушителей ведется в специальном журнале произвольной формы.</w:t>
      </w:r>
    </w:p>
    <w:p w:rsidR="008222DF" w:rsidRDefault="008222DF"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
          <w:bCs/>
          <w:sz w:val="24"/>
          <w:szCs w:val="24"/>
          <w:lang w:eastAsia="ru-RU"/>
        </w:rPr>
      </w:pP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b/>
          <w:bCs/>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Перечень действий (бездействий):</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Руководитель организации (или другое уполномоченное им лицо) не обеспечил:</w:t>
      </w:r>
    </w:p>
    <w:p w:rsidR="0019119C" w:rsidRPr="0019119C" w:rsidRDefault="0019119C" w:rsidP="008222DF">
      <w:pPr>
        <w:widowControl w:val="0"/>
        <w:numPr>
          <w:ilvl w:val="0"/>
          <w:numId w:val="29"/>
        </w:numPr>
        <w:shd w:val="clear" w:color="auto" w:fill="FFFFFF"/>
        <w:tabs>
          <w:tab w:val="left" w:pos="993"/>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наличие и исправность огнетушителей, периодичность их осмотра и проверки, а также своевременную перезарядку огнетушителей;</w:t>
      </w:r>
    </w:p>
    <w:p w:rsidR="0019119C" w:rsidRPr="0019119C" w:rsidRDefault="0019119C" w:rsidP="008222DF">
      <w:pPr>
        <w:widowControl w:val="0"/>
        <w:numPr>
          <w:ilvl w:val="0"/>
          <w:numId w:val="29"/>
        </w:numPr>
        <w:shd w:val="clear" w:color="auto" w:fill="FFFFFF"/>
        <w:tabs>
          <w:tab w:val="left" w:pos="993"/>
        </w:tabs>
        <w:overflowPunct w:val="0"/>
        <w:autoSpaceDE w:val="0"/>
        <w:autoSpaceDN w:val="0"/>
        <w:adjustRightInd w:val="0"/>
        <w:spacing w:after="0" w:line="336" w:lineRule="auto"/>
        <w:ind w:left="0"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 xml:space="preserve">ведение специального журнала, внесение в него записей о наличии огнетушителей, периодичности их осмотра и сроков перезарядки. </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b/>
          <w:bCs/>
          <w:sz w:val="24"/>
          <w:szCs w:val="24"/>
          <w:lang w:eastAsia="ru-RU"/>
        </w:rPr>
        <w:t>Последствия нарушения обязательного требования:</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Под первичными средствами пожаротушения (далее – ПСП) принято понимать средства пожаротушения, используемые для борьбы с пожаром в начальной стадии его развития. ПСП эффективны в случаях, когда необходимо в сжатые сроки локализировать возгорание. Таким образом, они могут использоваться людьми, не обладающими глубокими специализированными знаниями в области пожаротушения. С их помощью локализуются и ликвидируются участки возгорания, а также существенно уменьшается интенсивность распространения огня.</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Введенные в эксплуатацию огнетушители должны подвергаться периодической проверке и техническому обслуживанию. Это необходимо для поддержания огнетушителя в постоянной готовности к эксплуатации и для обеспечения надежной работы узлов устройства. Обслуживание огнетушителя включает в себя его проверку, осмотр, ремонт, испытания и перезарядку.</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Ненадлежащее хранение, эксплуатация, обслуживание огнетушителей может повлиять на их работоспособность в условиях пожара. При начинающемся пожаре огнетушитель может спасти имущество и жизнь, а также позволит сдержать распространения огня до прибытия пожарных подразделений.</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b/>
          <w:bCs/>
          <w:sz w:val="24"/>
          <w:szCs w:val="24"/>
          <w:lang w:eastAsia="ru-RU"/>
        </w:rPr>
        <w:t>Ответственность за нарушения обязательного требования:</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w:t>
      </w:r>
      <w:r w:rsidRPr="0019119C">
        <w:rPr>
          <w:rFonts w:ascii="Times New Roman" w:eastAsia="Calibri" w:hAnsi="Times New Roman" w:cs="Times New Roman"/>
          <w:sz w:val="24"/>
          <w:szCs w:val="24"/>
          <w:lang w:eastAsia="ru-RU"/>
        </w:rPr>
        <w:lastRenderedPageBreak/>
        <w:t xml:space="preserve">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8222DF">
      <w:pPr>
        <w:overflowPunct w:val="0"/>
        <w:autoSpaceDE w:val="0"/>
        <w:autoSpaceDN w:val="0"/>
        <w:adjustRightInd w:val="0"/>
        <w:spacing w:after="0" w:line="336"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нарушившее обязательные требования (несмотря на наличие приказов, распоряжений и знаков пожарной безопасности).</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b/>
          <w:bCs/>
          <w:sz w:val="24"/>
          <w:szCs w:val="24"/>
          <w:lang w:eastAsia="ru-RU"/>
        </w:rPr>
        <w:t>Рекомендации по соблюдению обязательных требований:</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Огнетушители должны размещаться в легкодоступных и местах, где исключено попадание на них прямых солнечных лучей и непосредственное воздействие отопительных и нагревательных приборов.</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Огнетушители, отправленные с объекта защиты на перезарядку, заменяются соответствующим количеством заряженных огнетушителей.</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Каждый огнетушитель, установленный на объекте защиты, должен иметь паспорт завода-изготовителя и порядковый номер.</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Опломбирование огнетушителя осуществляется заводом-изготовителем при производстве огнетушителя или специализированными организациями при регламентном техническом обслуживании или перезарядке огнетушителя.</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В зимнее время (при температуре ниже + 1 °C) огнетушители с зарядом на водной основе необходимо хранить в отапливаемых помещениях.</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Руководитель организации обеспечивает наличие и исправность огнетушителей, периодичность их осмотра и проверки, а также своевременную перезарядку огнетушителей.</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Учет наличия, периодичности осмотра и сроков перезарядки огнетушителей ведется в специальном журнале произвольной формы.</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Если для ликвидации возгорания использовался огнетушитель, его следует внепланово перезарядить. Это должно быть отображено в Журнале учёта первичных средств пожаротушения.</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Количество, тип и ранг огнетушителей, необходимых для защиты конкретного объекта, устанавливают исходя из категории защищаемого помещения, величины пожарной нагрузки, физико-химических и пожароопасных свойств обращающихся горючих материалов, характера возможного их взаимодействия с ОТВ, размеров защищаемого объекта.</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Если на объекте возможны комбинированные очаги пожара, то предпочтение при выборе огнетушителя должно отдаваться более универсальному по области применения огнетушителю (из рекомендованных для защиты данного объекта) и имеющему более высокий ранг.</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 xml:space="preserve">Огнетушители должны вводиться в эксплуатацию в полностью заряженном и работоспособном состоянии, с опечатанным узлом управления пускового (для огнетушителей с </w:t>
      </w:r>
      <w:r w:rsidRPr="0019119C">
        <w:rPr>
          <w:rFonts w:ascii="Times New Roman" w:eastAsia="Times New Roman" w:hAnsi="Times New Roman" w:cs="Times New Roman"/>
          <w:bCs/>
          <w:sz w:val="24"/>
          <w:szCs w:val="24"/>
          <w:lang w:eastAsia="ru-RU"/>
        </w:rPr>
        <w:lastRenderedPageBreak/>
        <w:t xml:space="preserve">источником вытесняющего газа) или запорно-пускового (для </w:t>
      </w:r>
      <w:proofErr w:type="spellStart"/>
      <w:r w:rsidRPr="0019119C">
        <w:rPr>
          <w:rFonts w:ascii="Times New Roman" w:eastAsia="Times New Roman" w:hAnsi="Times New Roman" w:cs="Times New Roman"/>
          <w:bCs/>
          <w:sz w:val="24"/>
          <w:szCs w:val="24"/>
          <w:lang w:eastAsia="ru-RU"/>
        </w:rPr>
        <w:t>закачных</w:t>
      </w:r>
      <w:proofErr w:type="spellEnd"/>
      <w:r w:rsidRPr="0019119C">
        <w:rPr>
          <w:rFonts w:ascii="Times New Roman" w:eastAsia="Times New Roman" w:hAnsi="Times New Roman" w:cs="Times New Roman"/>
          <w:bCs/>
          <w:sz w:val="24"/>
          <w:szCs w:val="24"/>
          <w:lang w:eastAsia="ru-RU"/>
        </w:rPr>
        <w:t xml:space="preserve"> огнетушителей) устройства. Они должны находиться на отведенных им местах </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 xml:space="preserve">В соответствии с Федеральным законом от 22 июля 2008 г. № 123-ФЗ «Технический регламент о требованиях пожарной безопасности» разработан свод </w:t>
      </w:r>
      <w:proofErr w:type="gramStart"/>
      <w:r w:rsidRPr="0019119C">
        <w:rPr>
          <w:rFonts w:ascii="Times New Roman" w:eastAsia="Times New Roman" w:hAnsi="Times New Roman" w:cs="Times New Roman"/>
          <w:bCs/>
          <w:sz w:val="24"/>
          <w:szCs w:val="24"/>
          <w:lang w:eastAsia="ru-RU"/>
        </w:rPr>
        <w:t>правил  СП</w:t>
      </w:r>
      <w:proofErr w:type="gramEnd"/>
      <w:r w:rsidRPr="0019119C">
        <w:rPr>
          <w:rFonts w:ascii="Times New Roman" w:eastAsia="Times New Roman" w:hAnsi="Times New Roman" w:cs="Times New Roman"/>
          <w:bCs/>
          <w:sz w:val="24"/>
          <w:szCs w:val="24"/>
          <w:lang w:eastAsia="ru-RU"/>
        </w:rPr>
        <w:t xml:space="preserve"> 9.13130.2009  «Техника пожарная. Огнетушители. Требования к эксплуатации», являющийся, нормативным документом по пожарной безопасности в области стандартизации добровольного применения и устанавливает требования к выбору, размещению, техническому обслуживанию и перезарядке переносных и передвижных огнетушителей, источникам давления в огнетушителях, зарядам к воздушно-пенным и воздушно-эмульсионным огнетушителям.</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Организация, осуществляющая техническое обслуживание, перезарядку и ремонт огнетушителей должна иметь соответствующую лицензию на осуществление деятельности в области пожарной безопасности, включающей в свой состав необходимые работы и услуги.</w:t>
      </w:r>
    </w:p>
    <w:p w:rsidR="0019119C" w:rsidRPr="0019119C" w:rsidRDefault="0019119C" w:rsidP="008222DF">
      <w:pPr>
        <w:widowControl w:val="0"/>
        <w:shd w:val="clear" w:color="auto" w:fill="FFFFFF"/>
        <w:overflowPunct w:val="0"/>
        <w:autoSpaceDE w:val="0"/>
        <w:autoSpaceDN w:val="0"/>
        <w:adjustRightInd w:val="0"/>
        <w:spacing w:after="0" w:line="336" w:lineRule="auto"/>
        <w:ind w:firstLine="709"/>
        <w:jc w:val="both"/>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b/>
          <w:bCs/>
          <w:sz w:val="24"/>
          <w:szCs w:val="24"/>
          <w:lang w:eastAsia="ru-RU"/>
        </w:rPr>
        <w:t>Иллюстрация пункта (если применимо):</w:t>
      </w:r>
    </w:p>
    <w:tbl>
      <w:tblPr>
        <w:tblW w:w="4850" w:type="pct"/>
        <w:tblBorders>
          <w:top w:val="single" w:sz="2" w:space="0" w:color="auto"/>
          <w:left w:val="single" w:sz="2" w:space="0" w:color="auto"/>
          <w:bottom w:val="single" w:sz="2" w:space="0" w:color="auto"/>
          <w:right w:val="single" w:sz="2" w:space="0" w:color="auto"/>
        </w:tblBorders>
        <w:tblCellMar>
          <w:top w:w="12" w:type="dxa"/>
          <w:left w:w="12" w:type="dxa"/>
          <w:bottom w:w="12" w:type="dxa"/>
          <w:right w:w="12" w:type="dxa"/>
        </w:tblCellMar>
        <w:tblLook w:val="04A0" w:firstRow="1" w:lastRow="0" w:firstColumn="1" w:lastColumn="0" w:noHBand="0" w:noVBand="1"/>
      </w:tblPr>
      <w:tblGrid>
        <w:gridCol w:w="3662"/>
        <w:gridCol w:w="3349"/>
        <w:gridCol w:w="3194"/>
      </w:tblGrid>
      <w:tr w:rsidR="0019119C" w:rsidRPr="0019119C" w:rsidTr="007D16E3">
        <w:trPr>
          <w:trHeight w:val="383"/>
        </w:trPr>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Обозначение</w:t>
            </w:r>
          </w:p>
        </w:tc>
        <w:tc>
          <w:tcPr>
            <w:tcW w:w="164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Описание</w:t>
            </w:r>
          </w:p>
        </w:tc>
        <w:tc>
          <w:tcPr>
            <w:tcW w:w="156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Применение</w:t>
            </w:r>
          </w:p>
        </w:tc>
      </w:tr>
      <w:tr w:rsidR="0019119C" w:rsidRPr="0019119C" w:rsidTr="007D16E3">
        <w:tc>
          <w:tcPr>
            <w:tcW w:w="1794"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lang w:eastAsia="ru-RU"/>
              </w:rPr>
            </w:pPr>
            <w:r w:rsidRPr="0019119C">
              <w:rPr>
                <w:rFonts w:ascii="Times New Roman" w:eastAsia="Times New Roman" w:hAnsi="Times New Roman" w:cs="Times New Roman"/>
                <w:b/>
                <w:bCs/>
                <w:noProof/>
                <w:sz w:val="24"/>
                <w:szCs w:val="24"/>
                <w:lang w:eastAsia="ru-RU"/>
              </w:rPr>
              <w:drawing>
                <wp:inline distT="0" distB="0" distL="0" distR="0" wp14:anchorId="19537CA1" wp14:editId="32E0F698">
                  <wp:extent cx="1389690" cy="1389690"/>
                  <wp:effectExtent l="19050" t="0" r="960" b="0"/>
                  <wp:docPr id="64" name="Рисунок 28" descr="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jpg"/>
                          <pic:cNvPicPr/>
                        </pic:nvPicPr>
                        <pic:blipFill>
                          <a:blip r:embed="rId43" cstate="print"/>
                          <a:stretch>
                            <a:fillRect/>
                          </a:stretch>
                        </pic:blipFill>
                        <pic:spPr>
                          <a:xfrm>
                            <a:off x="0" y="0"/>
                            <a:ext cx="1389172" cy="1389172"/>
                          </a:xfrm>
                          <a:prstGeom prst="rect">
                            <a:avLst/>
                          </a:prstGeom>
                        </pic:spPr>
                      </pic:pic>
                    </a:graphicData>
                  </a:graphic>
                </wp:inline>
              </w:drawing>
            </w:r>
          </w:p>
          <w:p w:rsidR="0019119C" w:rsidRPr="0019119C" w:rsidRDefault="0019119C" w:rsidP="0019119C">
            <w:pPr>
              <w:widowControl w:val="0"/>
              <w:shd w:val="clear" w:color="auto" w:fill="FFFFFF"/>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
                <w:bCs/>
                <w:sz w:val="24"/>
                <w:szCs w:val="24"/>
                <w:lang w:eastAsia="ru-RU"/>
              </w:rPr>
              <w:t>Огнетушитель</w:t>
            </w:r>
          </w:p>
        </w:tc>
        <w:tc>
          <w:tcPr>
            <w:tcW w:w="1641"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Форма: квадрат</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Фон: красный</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 xml:space="preserve">Символ: белый </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p>
        </w:tc>
        <w:tc>
          <w:tcPr>
            <w:tcW w:w="1565" w:type="pct"/>
            <w:tcBorders>
              <w:top w:val="outset" w:sz="6" w:space="0" w:color="auto"/>
              <w:left w:val="outset" w:sz="6" w:space="0" w:color="auto"/>
              <w:bottom w:val="outset" w:sz="6" w:space="0" w:color="auto"/>
              <w:right w:val="outset" w:sz="6" w:space="0" w:color="auto"/>
            </w:tcBorders>
            <w:shd w:val="clear" w:color="auto" w:fill="auto"/>
            <w:tcMar>
              <w:top w:w="225" w:type="dxa"/>
              <w:left w:w="300" w:type="dxa"/>
              <w:bottom w:w="225" w:type="dxa"/>
              <w:right w:w="300" w:type="dxa"/>
            </w:tcMar>
          </w:tcPr>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t>Используется для обозначения места расположения огнетушителя</w:t>
            </w: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p>
          <w:p w:rsidR="0019119C" w:rsidRPr="0019119C" w:rsidRDefault="0019119C" w:rsidP="0019119C">
            <w:pPr>
              <w:widowControl w:val="0"/>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p>
        </w:tc>
      </w:tr>
    </w:tbl>
    <w:p w:rsidR="0019119C" w:rsidRPr="0019119C" w:rsidRDefault="0019119C" w:rsidP="0019119C">
      <w:pPr>
        <w:overflowPunct w:val="0"/>
        <w:autoSpaceDE w:val="0"/>
        <w:autoSpaceDN w:val="0"/>
        <w:adjustRightInd w:val="0"/>
        <w:spacing w:after="0" w:line="360" w:lineRule="auto"/>
        <w:ind w:firstLine="709"/>
        <w:textAlignment w:val="baseline"/>
        <w:rPr>
          <w:rFonts w:ascii="Times New Roman" w:eastAsia="Times New Roman" w:hAnsi="Times New Roman" w:cs="Times New Roman"/>
          <w:bCs/>
          <w:sz w:val="24"/>
          <w:szCs w:val="24"/>
          <w:lang w:eastAsia="ru-RU"/>
        </w:rPr>
      </w:pPr>
      <w:r w:rsidRPr="0019119C">
        <w:rPr>
          <w:rFonts w:ascii="Times New Roman" w:eastAsia="Times New Roman" w:hAnsi="Times New Roman" w:cs="Times New Roman"/>
          <w:bCs/>
          <w:sz w:val="24"/>
          <w:szCs w:val="24"/>
          <w:lang w:eastAsia="ru-RU"/>
        </w:rPr>
        <w:br w:type="page"/>
      </w:r>
    </w:p>
    <w:p w:rsidR="0019119C" w:rsidRPr="0068654A" w:rsidRDefault="00886C27" w:rsidP="00EC1CDA">
      <w:pPr>
        <w:pStyle w:val="2"/>
      </w:pPr>
      <w:bookmarkStart w:id="78" w:name="_Toc36625833"/>
      <w:r w:rsidRPr="0068654A">
        <w:rPr>
          <w:bCs/>
        </w:rPr>
        <w:lastRenderedPageBreak/>
        <w:t xml:space="preserve">ПУНКТ № </w:t>
      </w:r>
      <w:r w:rsidR="0019119C" w:rsidRPr="0068654A">
        <w:t>484 ППР</w:t>
      </w:r>
      <w:bookmarkEnd w:id="78"/>
      <w:r w:rsidR="0019119C" w:rsidRPr="0068654A">
        <w:t xml:space="preserve"> </w:t>
      </w:r>
    </w:p>
    <w:p w:rsidR="0019119C" w:rsidRPr="0019119C" w:rsidRDefault="0019119C" w:rsidP="008222DF">
      <w:pPr>
        <w:overflowPunct w:val="0"/>
        <w:autoSpaceDE w:val="0"/>
        <w:autoSpaceDN w:val="0"/>
        <w:adjustRightInd w:val="0"/>
        <w:spacing w:after="0" w:line="348" w:lineRule="auto"/>
        <w:ind w:firstLine="709"/>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Информация о содержании обязательного требования:</w:t>
      </w:r>
    </w:p>
    <w:p w:rsidR="0019119C" w:rsidRPr="008222DF" w:rsidRDefault="008222DF" w:rsidP="008222DF">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484. </w:t>
      </w:r>
      <w:r w:rsidR="0019119C" w:rsidRPr="008222DF">
        <w:rPr>
          <w:rFonts w:ascii="Times New Roman" w:eastAsia="Times New Roman" w:hAnsi="Times New Roman" w:cs="Times New Roman"/>
          <w:i/>
          <w:sz w:val="24"/>
          <w:szCs w:val="24"/>
          <w:lang w:eastAsia="ru-RU"/>
        </w:rPr>
        <w:t>Ящики с песком, как правило, устанавливаются с пожарными щитами в местах, где возможен разлив легковоспламеняющихся или горючих жидкостей.</w:t>
      </w:r>
    </w:p>
    <w:p w:rsidR="0019119C" w:rsidRPr="008222DF" w:rsidRDefault="0019119C" w:rsidP="008222DF">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i/>
          <w:sz w:val="24"/>
          <w:szCs w:val="24"/>
          <w:lang w:eastAsia="ru-RU"/>
        </w:rPr>
      </w:pPr>
      <w:r w:rsidRPr="008222DF">
        <w:rPr>
          <w:rFonts w:ascii="Times New Roman" w:eastAsia="Times New Roman" w:hAnsi="Times New Roman" w:cs="Times New Roman"/>
          <w:i/>
          <w:sz w:val="24"/>
          <w:szCs w:val="24"/>
          <w:lang w:eastAsia="ru-RU"/>
        </w:rPr>
        <w:t>Для помещений и наружных технологических установок категорий А, Б и В по взрывопожарной и пожарной опасности предусматривается запас песка 0,5 куб. метра на каждые 500 кв. метров защищаемой площади, а для помещений и наружных технологических установок катег</w:t>
      </w:r>
      <w:r w:rsidR="004F288A" w:rsidRPr="008222DF">
        <w:rPr>
          <w:rFonts w:ascii="Times New Roman" w:eastAsia="Times New Roman" w:hAnsi="Times New Roman" w:cs="Times New Roman"/>
          <w:i/>
          <w:sz w:val="24"/>
          <w:szCs w:val="24"/>
          <w:lang w:eastAsia="ru-RU"/>
        </w:rPr>
        <w:t xml:space="preserve">орий Г и Д по взрывопожарной и </w:t>
      </w:r>
      <w:r w:rsidRPr="008222DF">
        <w:rPr>
          <w:rFonts w:ascii="Times New Roman" w:eastAsia="Times New Roman" w:hAnsi="Times New Roman" w:cs="Times New Roman"/>
          <w:i/>
          <w:sz w:val="24"/>
          <w:szCs w:val="24"/>
          <w:lang w:eastAsia="ru-RU"/>
        </w:rPr>
        <w:t>пожарной опасности - не менее 0,5 куб. метра на каждые 1000 кв. метров защищаемой площади.</w:t>
      </w:r>
    </w:p>
    <w:p w:rsidR="008222DF" w:rsidRDefault="008222DF" w:rsidP="008222DF">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p>
    <w:p w:rsidR="0019119C" w:rsidRPr="0019119C" w:rsidRDefault="0019119C" w:rsidP="008222DF">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Описание действий (бездействия) юридических лиц и индивидуальных предпринимателей, ведущих к нарушениям обязательных требований</w:t>
      </w:r>
    </w:p>
    <w:p w:rsidR="0019119C" w:rsidRPr="0019119C" w:rsidRDefault="0019119C" w:rsidP="008222DF">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Перечень действий (бездействий):</w:t>
      </w:r>
    </w:p>
    <w:p w:rsidR="0019119C" w:rsidRPr="0019119C" w:rsidRDefault="0019119C" w:rsidP="008222DF">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Отсутствие ящиков с песком, установленных с </w:t>
      </w:r>
      <w:proofErr w:type="gramStart"/>
      <w:r w:rsidRPr="0019119C">
        <w:rPr>
          <w:rFonts w:ascii="Times New Roman" w:eastAsia="Times New Roman" w:hAnsi="Times New Roman" w:cs="Times New Roman"/>
          <w:sz w:val="24"/>
          <w:szCs w:val="24"/>
          <w:lang w:eastAsia="ru-RU"/>
        </w:rPr>
        <w:t>пожарными  щитами</w:t>
      </w:r>
      <w:proofErr w:type="gramEnd"/>
      <w:r w:rsidRPr="0019119C">
        <w:rPr>
          <w:rFonts w:ascii="Times New Roman" w:eastAsia="Times New Roman" w:hAnsi="Times New Roman" w:cs="Times New Roman"/>
          <w:sz w:val="24"/>
          <w:szCs w:val="24"/>
          <w:lang w:eastAsia="ru-RU"/>
        </w:rPr>
        <w:t xml:space="preserve"> в местах, где возможен разлив легковоспламеняющихся или горючих жидкостей.</w:t>
      </w:r>
    </w:p>
    <w:p w:rsidR="0019119C" w:rsidRPr="0019119C" w:rsidRDefault="0019119C" w:rsidP="008222DF">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Запас песка не отвечает требованиям </w:t>
      </w:r>
      <w:r w:rsidR="00886C27">
        <w:rPr>
          <w:rFonts w:ascii="Times New Roman" w:eastAsia="Times New Roman" w:hAnsi="Times New Roman" w:cs="Times New Roman"/>
          <w:sz w:val="24"/>
          <w:szCs w:val="24"/>
          <w:lang w:eastAsia="ru-RU"/>
        </w:rPr>
        <w:t>пункта</w:t>
      </w:r>
      <w:r w:rsidRPr="0019119C">
        <w:rPr>
          <w:rFonts w:ascii="Times New Roman" w:eastAsia="Times New Roman" w:hAnsi="Times New Roman" w:cs="Times New Roman"/>
          <w:sz w:val="24"/>
          <w:szCs w:val="24"/>
          <w:lang w:eastAsia="ru-RU"/>
        </w:rPr>
        <w:t xml:space="preserve"> 484 ППР (для помещений и наружных технологических установок категорий А, Б и В по взрывопожарной и пожарной опасности - 0,5 куб. метра на каждые 500 кв. метров защищаемой площади, а для помещений и наружных технологических установок катег</w:t>
      </w:r>
      <w:r w:rsidR="00357F72">
        <w:rPr>
          <w:rFonts w:ascii="Times New Roman" w:eastAsia="Times New Roman" w:hAnsi="Times New Roman" w:cs="Times New Roman"/>
          <w:sz w:val="24"/>
          <w:szCs w:val="24"/>
          <w:lang w:eastAsia="ru-RU"/>
        </w:rPr>
        <w:t xml:space="preserve">орий Г и Д по взрывопожарной и </w:t>
      </w:r>
      <w:r w:rsidRPr="0019119C">
        <w:rPr>
          <w:rFonts w:ascii="Times New Roman" w:eastAsia="Times New Roman" w:hAnsi="Times New Roman" w:cs="Times New Roman"/>
          <w:sz w:val="24"/>
          <w:szCs w:val="24"/>
          <w:lang w:eastAsia="ru-RU"/>
        </w:rPr>
        <w:t>пожарной опасности - не менее 0,5 куб. метра на каждые 1000 кв. метров защищаемой площади).</w:t>
      </w:r>
    </w:p>
    <w:p w:rsidR="0019119C" w:rsidRPr="0019119C" w:rsidRDefault="0019119C" w:rsidP="008222DF">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Последствия нарушения обязательного требования:</w:t>
      </w:r>
    </w:p>
    <w:p w:rsidR="0019119C" w:rsidRPr="0019119C" w:rsidRDefault="0019119C" w:rsidP="008222DF">
      <w:pPr>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Отсутствие песка в необходимом количестве не позволит работникам организаций, личным составам подразделений пожарной охраны и иным лицам использовать его, как первичное средство пожаротушения, в целях борьбы с пожарами на начальной стадии.</w:t>
      </w:r>
    </w:p>
    <w:p w:rsidR="0019119C" w:rsidRPr="0019119C" w:rsidRDefault="0019119C" w:rsidP="008222DF">
      <w:pPr>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Ответственность за нарушения обязательного требования:</w:t>
      </w:r>
    </w:p>
    <w:p w:rsidR="0019119C" w:rsidRPr="0019119C" w:rsidRDefault="0019119C" w:rsidP="008222DF">
      <w:pPr>
        <w:overflowPunct w:val="0"/>
        <w:autoSpaceDE w:val="0"/>
        <w:autoSpaceDN w:val="0"/>
        <w:adjustRightInd w:val="0"/>
        <w:spacing w:after="0" w:line="348"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xml:space="preserve">За нарушение обязательных требований пожарной безопасности, а также за иные правонарушения в области пожарной безопасности могут быть привлечены к административной ответственности в соответствии со статьями 20.4 КоАП РФ или уголовной ответственности по статье 219 Уголовного кодекса Российской Федерации следующие лица: </w:t>
      </w:r>
    </w:p>
    <w:p w:rsidR="0019119C" w:rsidRPr="0019119C" w:rsidRDefault="0019119C" w:rsidP="008222DF">
      <w:pPr>
        <w:overflowPunct w:val="0"/>
        <w:autoSpaceDE w:val="0"/>
        <w:autoSpaceDN w:val="0"/>
        <w:adjustRightInd w:val="0"/>
        <w:spacing w:after="0" w:line="348"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руководитель организации (если он не выполнил обязательные требования);</w:t>
      </w:r>
    </w:p>
    <w:p w:rsidR="0019119C" w:rsidRPr="0019119C" w:rsidRDefault="0019119C" w:rsidP="008222DF">
      <w:pPr>
        <w:overflowPunct w:val="0"/>
        <w:autoSpaceDE w:val="0"/>
        <w:autoSpaceDN w:val="0"/>
        <w:adjustRightInd w:val="0"/>
        <w:spacing w:after="0" w:line="348" w:lineRule="auto"/>
        <w:ind w:firstLine="709"/>
        <w:jc w:val="both"/>
        <w:textAlignment w:val="baseline"/>
        <w:rPr>
          <w:rFonts w:ascii="Times New Roman" w:eastAsia="Calibri" w:hAnsi="Times New Roman" w:cs="Times New Roman"/>
          <w:sz w:val="24"/>
          <w:szCs w:val="24"/>
          <w:lang w:eastAsia="ru-RU"/>
        </w:rPr>
      </w:pPr>
      <w:r w:rsidRPr="0019119C">
        <w:rPr>
          <w:rFonts w:ascii="Times New Roman" w:eastAsia="Calibri" w:hAnsi="Times New Roman" w:cs="Times New Roman"/>
          <w:sz w:val="24"/>
          <w:szCs w:val="24"/>
          <w:lang w:eastAsia="ru-RU"/>
        </w:rPr>
        <w:t>- лицо, ответственное за пожарную безопасность на участке, на котором выявлено нарушение (если оно не выполнило обязательные требования).</w:t>
      </w:r>
    </w:p>
    <w:p w:rsidR="0019119C" w:rsidRPr="0019119C" w:rsidRDefault="0019119C" w:rsidP="008222DF">
      <w:pPr>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b/>
          <w:sz w:val="24"/>
          <w:szCs w:val="24"/>
          <w:lang w:eastAsia="ru-RU"/>
        </w:rPr>
      </w:pPr>
      <w:r w:rsidRPr="0019119C">
        <w:rPr>
          <w:rFonts w:ascii="Times New Roman" w:eastAsia="Times New Roman" w:hAnsi="Times New Roman" w:cs="Times New Roman"/>
          <w:b/>
          <w:sz w:val="24"/>
          <w:szCs w:val="24"/>
          <w:lang w:eastAsia="ru-RU"/>
        </w:rPr>
        <w:t>Рекомендации по соблюдению обязательных требований:</w:t>
      </w:r>
    </w:p>
    <w:p w:rsidR="0019119C" w:rsidRPr="0019119C" w:rsidRDefault="0019119C" w:rsidP="008222DF">
      <w:pPr>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Емкость с песком устанавливается отдельно или в составе пожарного щита на территории (открытых площадках) предприятия, в зданиях/помещениях, где возможны розливы, выбросы, растекание легковоспламеняющихся или горючих жидких веществ, таких </w:t>
      </w:r>
      <w:r w:rsidRPr="0019119C">
        <w:rPr>
          <w:rFonts w:ascii="Times New Roman" w:eastAsia="Times New Roman" w:hAnsi="Times New Roman" w:cs="Times New Roman"/>
          <w:sz w:val="24"/>
          <w:szCs w:val="24"/>
          <w:lang w:eastAsia="ru-RU"/>
        </w:rPr>
        <w:lastRenderedPageBreak/>
        <w:t>как ГСМ, технологические растворы, синтетические смолы. Ящик под песок пожарный и его размеры зависят от того, где конкретно он будет установлен. Выбор напрямую зависит от категории защищаемого помещения или открытой площадки, их площади, запаса хранения жидких горючих веществ, материалов.</w:t>
      </w:r>
    </w:p>
    <w:p w:rsidR="0019119C" w:rsidRPr="0019119C" w:rsidRDefault="0019119C" w:rsidP="008222DF">
      <w:pPr>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sidRPr="0019119C">
        <w:rPr>
          <w:rFonts w:ascii="Times New Roman" w:eastAsia="Times New Roman" w:hAnsi="Times New Roman" w:cs="Times New Roman"/>
          <w:sz w:val="24"/>
          <w:szCs w:val="24"/>
          <w:lang w:eastAsia="ru-RU"/>
        </w:rPr>
        <w:t xml:space="preserve">Емкости с песком относятся к пожарному инвентарю, который строго запрещается использовать не по назначению, например, в хозяйственных целях. При этом, в соответствии с </w:t>
      </w:r>
      <w:r w:rsidR="00886C27">
        <w:rPr>
          <w:rFonts w:ascii="Times New Roman" w:eastAsia="Times New Roman" w:hAnsi="Times New Roman" w:cs="Times New Roman"/>
          <w:sz w:val="24"/>
          <w:szCs w:val="24"/>
          <w:lang w:eastAsia="ru-RU"/>
        </w:rPr>
        <w:t>пунктом</w:t>
      </w:r>
      <w:r w:rsidRPr="0019119C">
        <w:rPr>
          <w:rFonts w:ascii="Times New Roman" w:eastAsia="Times New Roman" w:hAnsi="Times New Roman" w:cs="Times New Roman"/>
          <w:sz w:val="24"/>
          <w:szCs w:val="24"/>
          <w:lang w:eastAsia="ru-RU"/>
        </w:rPr>
        <w:t xml:space="preserve"> 450 ППР допускается применять песок не только для тушения, но и для засыпки случайных или технологических розливов ЛВЖ и ГЖ. </w:t>
      </w:r>
    </w:p>
    <w:p w:rsidR="0019119C" w:rsidRPr="0019119C" w:rsidRDefault="00886C27" w:rsidP="008222DF">
      <w:pPr>
        <w:shd w:val="clear" w:color="auto" w:fill="FFFFFF"/>
        <w:overflowPunct w:val="0"/>
        <w:autoSpaceDE w:val="0"/>
        <w:autoSpaceDN w:val="0"/>
        <w:adjustRightInd w:val="0"/>
        <w:spacing w:after="0" w:line="348" w:lineRule="auto"/>
        <w:ind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Пункт</w:t>
      </w:r>
      <w:r w:rsidR="0019119C" w:rsidRPr="0019119C">
        <w:rPr>
          <w:rFonts w:ascii="Times New Roman" w:eastAsia="Times New Roman" w:hAnsi="Times New Roman" w:cs="Times New Roman"/>
          <w:sz w:val="24"/>
          <w:szCs w:val="24"/>
          <w:lang w:eastAsia="ru-RU"/>
        </w:rPr>
        <w:t xml:space="preserve"> 450 ППР: при заправке автотранспортных средств топливом пролив нефтепродуктов засыпают песком, собирая его в емкости из металла, в искробезопасном исполнении с плотно закрывающимися крышками, с вывозом их с территории АЗС по окончании рабочего дня. При этом необходимо строго соблюдать требования по запасу песка, вовремя его пополняя.</w:t>
      </w:r>
    </w:p>
    <w:p w:rsidR="0019119C" w:rsidRPr="0019119C" w:rsidRDefault="0019119C" w:rsidP="0019119C">
      <w:pPr>
        <w:spacing w:after="0" w:line="360" w:lineRule="auto"/>
        <w:ind w:firstLine="709"/>
        <w:jc w:val="both"/>
        <w:rPr>
          <w:rFonts w:ascii="Times New Roman" w:eastAsia="Calibri" w:hAnsi="Times New Roman" w:cs="Times New Roman"/>
          <w:i/>
          <w:sz w:val="24"/>
          <w:szCs w:val="24"/>
        </w:rPr>
      </w:pPr>
    </w:p>
    <w:p w:rsidR="000F62BE" w:rsidRPr="0015518F" w:rsidRDefault="000F62BE" w:rsidP="0019119C">
      <w:pPr>
        <w:pStyle w:val="af2"/>
        <w:spacing w:line="360" w:lineRule="auto"/>
        <w:jc w:val="center"/>
        <w:rPr>
          <w:rFonts w:ascii="Times New Roman" w:hAnsi="Times New Roman" w:cs="Times New Roman"/>
          <w:sz w:val="24"/>
          <w:szCs w:val="24"/>
          <w:lang w:eastAsia="ru-RU"/>
        </w:rPr>
      </w:pPr>
    </w:p>
    <w:sectPr w:rsidR="000F62BE" w:rsidRPr="0015518F" w:rsidSect="003C3B67">
      <w:pgSz w:w="11906" w:h="16838"/>
      <w:pgMar w:top="1134" w:right="567"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273" w:rsidRDefault="00781273" w:rsidP="00DA6128">
      <w:pPr>
        <w:spacing w:after="0" w:line="240" w:lineRule="auto"/>
      </w:pPr>
      <w:r>
        <w:separator/>
      </w:r>
    </w:p>
  </w:endnote>
  <w:endnote w:type="continuationSeparator" w:id="0">
    <w:p w:rsidR="00781273" w:rsidRDefault="00781273" w:rsidP="00DA6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80"/>
    <w:family w:val="auto"/>
    <w:pitch w:val="default"/>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
    <w:altName w:val="Times New Roman"/>
    <w:panose1 w:val="00000000000000000000"/>
    <w:charset w:val="00"/>
    <w:family w:val="auto"/>
    <w:notTrueType/>
    <w:pitch w:val="variable"/>
    <w:sig w:usb0="00000003" w:usb1="00000000" w:usb2="00000000" w:usb3="00000000" w:csb0="00000001" w:csb1="00000000"/>
  </w:font>
  <w:font w:name="a_Timer">
    <w:altName w:val="Times New Roman"/>
    <w:charset w:val="CC"/>
    <w:family w:val="roman"/>
    <w:pitch w:val="variable"/>
    <w:sig w:usb0="00000201" w:usb1="00000000" w:usb2="00000000" w:usb3="00000000" w:csb0="00000004" w:csb1="00000000"/>
  </w:font>
  <w:font w:name="Corrida">
    <w:altName w:val="Arial Narrow"/>
    <w:charset w:val="00"/>
    <w:family w:val="swiss"/>
    <w:pitch w:val="variable"/>
    <w:sig w:usb0="00000203" w:usb1="00000000" w:usb2="00000000" w:usb3="00000000" w:csb0="00000005" w:csb1="00000000"/>
  </w:font>
  <w:font w:name="JournalSans">
    <w:altName w:val="Times New Roman"/>
    <w:charset w:val="00"/>
    <w:family w:val="auto"/>
    <w:pitch w:val="variable"/>
    <w:sig w:usb0="00000003" w:usb1="00000000" w:usb2="00000000" w:usb3="00000000" w:csb0="00000001" w:csb1="00000000"/>
  </w:font>
  <w:font w:name="TimesET">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DKBBK E+ Arial MT">
    <w:altName w:val="Arial"/>
    <w:panose1 w:val="00000000000000000000"/>
    <w:charset w:val="CC"/>
    <w:family w:val="swiss"/>
    <w:notTrueType/>
    <w:pitch w:val="default"/>
    <w:sig w:usb0="00000201" w:usb1="00000000" w:usb2="00000000" w:usb3="00000000" w:csb0="00000004" w:csb1="00000000"/>
  </w:font>
  <w:font w:name="DKEFD B+ Arial MT">
    <w:altName w:val="Arial"/>
    <w:panose1 w:val="00000000000000000000"/>
    <w:charset w:val="00"/>
    <w:family w:val="swiss"/>
    <w:notTrueType/>
    <w:pitch w:val="default"/>
    <w:sig w:usb0="00000003" w:usb1="00000000" w:usb2="00000000" w:usb3="00000000" w:csb0="00000001" w:csb1="00000000"/>
  </w:font>
  <w:font w:name="Journal">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EDB" w:rsidRDefault="00CF3EDB">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273" w:rsidRDefault="00781273" w:rsidP="00DA6128">
      <w:pPr>
        <w:spacing w:after="0" w:line="240" w:lineRule="auto"/>
      </w:pPr>
      <w:r>
        <w:separator/>
      </w:r>
    </w:p>
  </w:footnote>
  <w:footnote w:type="continuationSeparator" w:id="0">
    <w:p w:rsidR="00781273" w:rsidRDefault="00781273" w:rsidP="00DA61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6210902"/>
      <w:docPartObj>
        <w:docPartGallery w:val="Page Numbers (Top of Page)"/>
        <w:docPartUnique/>
      </w:docPartObj>
    </w:sdtPr>
    <w:sdtEndPr>
      <w:rPr>
        <w:rFonts w:ascii="Times New Roman" w:hAnsi="Times New Roman" w:cs="Times New Roman"/>
        <w:sz w:val="24"/>
        <w:szCs w:val="24"/>
      </w:rPr>
    </w:sdtEndPr>
    <w:sdtContent>
      <w:p w:rsidR="00CF3EDB" w:rsidRPr="00357F72" w:rsidRDefault="00CF3EDB">
        <w:pPr>
          <w:pStyle w:val="aa"/>
          <w:jc w:val="center"/>
          <w:rPr>
            <w:rFonts w:ascii="Times New Roman" w:hAnsi="Times New Roman" w:cs="Times New Roman"/>
            <w:sz w:val="24"/>
            <w:szCs w:val="24"/>
          </w:rPr>
        </w:pPr>
        <w:r w:rsidRPr="00357F72">
          <w:rPr>
            <w:rFonts w:ascii="Times New Roman" w:hAnsi="Times New Roman" w:cs="Times New Roman"/>
            <w:sz w:val="24"/>
            <w:szCs w:val="24"/>
          </w:rPr>
          <w:fldChar w:fldCharType="begin"/>
        </w:r>
        <w:r w:rsidRPr="00357F72">
          <w:rPr>
            <w:rFonts w:ascii="Times New Roman" w:hAnsi="Times New Roman" w:cs="Times New Roman"/>
            <w:sz w:val="24"/>
            <w:szCs w:val="24"/>
          </w:rPr>
          <w:instrText>PAGE   \* MERGEFORMAT</w:instrText>
        </w:r>
        <w:r w:rsidRPr="00357F72">
          <w:rPr>
            <w:rFonts w:ascii="Times New Roman" w:hAnsi="Times New Roman" w:cs="Times New Roman"/>
            <w:sz w:val="24"/>
            <w:szCs w:val="24"/>
          </w:rPr>
          <w:fldChar w:fldCharType="separate"/>
        </w:r>
        <w:r w:rsidR="00090C8E">
          <w:rPr>
            <w:rFonts w:ascii="Times New Roman" w:hAnsi="Times New Roman" w:cs="Times New Roman"/>
            <w:noProof/>
            <w:sz w:val="24"/>
            <w:szCs w:val="24"/>
          </w:rPr>
          <w:t>46</w:t>
        </w:r>
        <w:r w:rsidRPr="00357F72">
          <w:rPr>
            <w:rFonts w:ascii="Times New Roman" w:hAnsi="Times New Roman" w:cs="Times New Roman"/>
            <w:sz w:val="24"/>
            <w:szCs w:val="24"/>
          </w:rPr>
          <w:fldChar w:fldCharType="end"/>
        </w:r>
      </w:p>
    </w:sdtContent>
  </w:sdt>
  <w:p w:rsidR="00CF3EDB" w:rsidRDefault="00CF3EDB">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3EDB" w:rsidRDefault="00CF3EDB">
    <w:pPr>
      <w:pStyle w:val="aa"/>
      <w:jc w:val="center"/>
    </w:pPr>
  </w:p>
  <w:p w:rsidR="00CF3EDB" w:rsidRDefault="00CF3ED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00CC5E8"/>
    <w:lvl w:ilvl="0">
      <w:numFmt w:val="bullet"/>
      <w:lvlText w:val="*"/>
      <w:lvlJc w:val="left"/>
    </w:lvl>
  </w:abstractNum>
  <w:abstractNum w:abstractNumId="1" w15:restartNumberingAfterBreak="0">
    <w:nsid w:val="07AE5BF7"/>
    <w:multiLevelType w:val="hybridMultilevel"/>
    <w:tmpl w:val="9C52A1EC"/>
    <w:lvl w:ilvl="0" w:tplc="2D4E77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0732E2"/>
    <w:multiLevelType w:val="hybridMultilevel"/>
    <w:tmpl w:val="A4C6DD48"/>
    <w:lvl w:ilvl="0" w:tplc="E730A69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C4442D7"/>
    <w:multiLevelType w:val="hybridMultilevel"/>
    <w:tmpl w:val="F6E4139A"/>
    <w:lvl w:ilvl="0" w:tplc="2D4E778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35E2470"/>
    <w:multiLevelType w:val="hybridMultilevel"/>
    <w:tmpl w:val="1C8A3148"/>
    <w:lvl w:ilvl="0" w:tplc="E730A6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32749A"/>
    <w:multiLevelType w:val="hybridMultilevel"/>
    <w:tmpl w:val="0B366D78"/>
    <w:lvl w:ilvl="0" w:tplc="4CA0F5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5B500AF"/>
    <w:multiLevelType w:val="hybridMultilevel"/>
    <w:tmpl w:val="EF982934"/>
    <w:lvl w:ilvl="0" w:tplc="2D4E77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782117E"/>
    <w:multiLevelType w:val="hybridMultilevel"/>
    <w:tmpl w:val="99560F24"/>
    <w:lvl w:ilvl="0" w:tplc="4CA0F5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81A5A07"/>
    <w:multiLevelType w:val="hybridMultilevel"/>
    <w:tmpl w:val="1B1EB854"/>
    <w:lvl w:ilvl="0" w:tplc="2D4E77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A224C08"/>
    <w:multiLevelType w:val="hybridMultilevel"/>
    <w:tmpl w:val="3B187B1E"/>
    <w:lvl w:ilvl="0" w:tplc="2D4E778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D7A100E"/>
    <w:multiLevelType w:val="hybridMultilevel"/>
    <w:tmpl w:val="3A1CBF46"/>
    <w:lvl w:ilvl="0" w:tplc="2D4E77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1600CED"/>
    <w:multiLevelType w:val="hybridMultilevel"/>
    <w:tmpl w:val="1830398C"/>
    <w:lvl w:ilvl="0" w:tplc="2D4E778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2346968"/>
    <w:multiLevelType w:val="hybridMultilevel"/>
    <w:tmpl w:val="2CBED2EC"/>
    <w:lvl w:ilvl="0" w:tplc="E730A69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7521FD5"/>
    <w:multiLevelType w:val="hybridMultilevel"/>
    <w:tmpl w:val="BA643766"/>
    <w:lvl w:ilvl="0" w:tplc="E730A6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E633807"/>
    <w:multiLevelType w:val="hybridMultilevel"/>
    <w:tmpl w:val="3C40AC1A"/>
    <w:lvl w:ilvl="0" w:tplc="2D4E778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F785603"/>
    <w:multiLevelType w:val="hybridMultilevel"/>
    <w:tmpl w:val="F354A060"/>
    <w:lvl w:ilvl="0" w:tplc="2D4E778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39D42DC2"/>
    <w:multiLevelType w:val="hybridMultilevel"/>
    <w:tmpl w:val="6628700C"/>
    <w:lvl w:ilvl="0" w:tplc="E730A69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BDF647A"/>
    <w:multiLevelType w:val="multilevel"/>
    <w:tmpl w:val="81FC2362"/>
    <w:lvl w:ilvl="0">
      <w:start w:val="1"/>
      <w:numFmt w:val="decimal"/>
      <w:pStyle w:val="32"/>
      <w:lvlText w:val="%1."/>
      <w:lvlJc w:val="left"/>
      <w:pPr>
        <w:tabs>
          <w:tab w:val="num" w:pos="1069"/>
        </w:tabs>
        <w:ind w:left="1069" w:hanging="360"/>
      </w:pPr>
      <w:rPr>
        <w:rFonts w:hint="default"/>
      </w:rPr>
    </w:lvl>
    <w:lvl w:ilvl="1">
      <w:start w:val="1"/>
      <w:numFmt w:val="decimal"/>
      <w:isLgl/>
      <w:lvlText w:val="%1.%2"/>
      <w:lvlJc w:val="left"/>
      <w:pPr>
        <w:tabs>
          <w:tab w:val="num" w:pos="1125"/>
        </w:tabs>
        <w:ind w:left="1125" w:hanging="1125"/>
      </w:pPr>
      <w:rPr>
        <w:rFonts w:hint="default"/>
        <w:strike w:val="0"/>
      </w:rPr>
    </w:lvl>
    <w:lvl w:ilvl="2">
      <w:start w:val="1"/>
      <w:numFmt w:val="decimal"/>
      <w:isLgl/>
      <w:lvlText w:val="%1.%2.%3"/>
      <w:lvlJc w:val="left"/>
      <w:pPr>
        <w:tabs>
          <w:tab w:val="num" w:pos="1834"/>
        </w:tabs>
        <w:ind w:left="1834" w:hanging="1125"/>
      </w:pPr>
      <w:rPr>
        <w:rFonts w:hint="default"/>
      </w:rPr>
    </w:lvl>
    <w:lvl w:ilvl="3">
      <w:start w:val="1"/>
      <w:numFmt w:val="decimal"/>
      <w:isLgl/>
      <w:lvlText w:val="%1.%2.%3.%4"/>
      <w:lvlJc w:val="left"/>
      <w:pPr>
        <w:tabs>
          <w:tab w:val="num" w:pos="1834"/>
        </w:tabs>
        <w:ind w:left="1834" w:hanging="1125"/>
      </w:pPr>
      <w:rPr>
        <w:rFonts w:hint="default"/>
      </w:rPr>
    </w:lvl>
    <w:lvl w:ilvl="4">
      <w:start w:val="1"/>
      <w:numFmt w:val="decimal"/>
      <w:isLgl/>
      <w:lvlText w:val="%1.%2.%3.%4.%5"/>
      <w:lvlJc w:val="left"/>
      <w:pPr>
        <w:tabs>
          <w:tab w:val="num" w:pos="1834"/>
        </w:tabs>
        <w:ind w:left="1834" w:hanging="1125"/>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8" w15:restartNumberingAfterBreak="0">
    <w:nsid w:val="4F59421C"/>
    <w:multiLevelType w:val="hybridMultilevel"/>
    <w:tmpl w:val="D550DC98"/>
    <w:lvl w:ilvl="0" w:tplc="2D4E77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F6E7203"/>
    <w:multiLevelType w:val="hybridMultilevel"/>
    <w:tmpl w:val="764220E2"/>
    <w:lvl w:ilvl="0" w:tplc="E730A6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ABA6434"/>
    <w:multiLevelType w:val="hybridMultilevel"/>
    <w:tmpl w:val="F9DCFC20"/>
    <w:lvl w:ilvl="0" w:tplc="E730A69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5F5E5E2B"/>
    <w:multiLevelType w:val="hybridMultilevel"/>
    <w:tmpl w:val="AC84B6E4"/>
    <w:lvl w:ilvl="0" w:tplc="2D4E77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54E3AC9"/>
    <w:multiLevelType w:val="hybridMultilevel"/>
    <w:tmpl w:val="E73EBAF6"/>
    <w:lvl w:ilvl="0" w:tplc="2D4E778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656A5631"/>
    <w:multiLevelType w:val="hybridMultilevel"/>
    <w:tmpl w:val="DB946002"/>
    <w:lvl w:ilvl="0" w:tplc="E730A6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71E2F8F"/>
    <w:multiLevelType w:val="multilevel"/>
    <w:tmpl w:val="E4A048CA"/>
    <w:lvl w:ilvl="0">
      <w:start w:val="1"/>
      <w:numFmt w:val="decimal"/>
      <w:lvlText w:val="%1."/>
      <w:lvlJc w:val="left"/>
      <w:pPr>
        <w:tabs>
          <w:tab w:val="num" w:pos="1080"/>
        </w:tabs>
        <w:ind w:left="1080" w:hanging="108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b/>
        <w:i w:val="0"/>
      </w:rPr>
    </w:lvl>
    <w:lvl w:ilvl="3">
      <w:start w:val="1"/>
      <w:numFmt w:val="decimal"/>
      <w:lvlText w:val="%1.%2.%3.%4"/>
      <w:lvlJc w:val="left"/>
      <w:pPr>
        <w:tabs>
          <w:tab w:val="num" w:pos="1080"/>
        </w:tabs>
        <w:ind w:left="1080" w:hanging="1080"/>
      </w:pPr>
      <w:rPr>
        <w:rFonts w:ascii="Arial" w:hAnsi="Arial" w:hint="default"/>
        <w:b/>
        <w:i w:val="0"/>
        <w:sz w:val="18"/>
      </w:rPr>
    </w:lvl>
    <w:lvl w:ilvl="4">
      <w:start w:val="1"/>
      <w:numFmt w:val="decimal"/>
      <w:lvlText w:val="%1.%2.%3.%4.%5"/>
      <w:lvlJc w:val="left"/>
      <w:pPr>
        <w:tabs>
          <w:tab w:val="num" w:pos="1080"/>
        </w:tabs>
        <w:ind w:left="1080" w:hanging="1080"/>
      </w:pPr>
      <w:rPr>
        <w:rFonts w:hint="default"/>
        <w:b/>
        <w:i w:val="0"/>
        <w:sz w:val="18"/>
      </w:rPr>
    </w:lvl>
    <w:lvl w:ilvl="5">
      <w:start w:val="1"/>
      <w:numFmt w:val="decimal"/>
      <w:pStyle w:val="6"/>
      <w:lvlText w:val="%1.%2.%3.%4.%5.%6"/>
      <w:lvlJc w:val="left"/>
      <w:pPr>
        <w:tabs>
          <w:tab w:val="num" w:pos="2160"/>
        </w:tabs>
        <w:ind w:left="2160" w:hanging="1080"/>
      </w:pPr>
      <w:rPr>
        <w:rFonts w:ascii="Arial" w:hAnsi="Arial" w:hint="default"/>
        <w:b/>
        <w:i w:val="0"/>
        <w:sz w:val="18"/>
      </w:rPr>
    </w:lvl>
    <w:lvl w:ilvl="6">
      <w:start w:val="1"/>
      <w:numFmt w:val="decimal"/>
      <w:pStyle w:val="7"/>
      <w:lvlText w:val="%1.%2.%3.%4.%5.%6.%7"/>
      <w:lvlJc w:val="left"/>
      <w:pPr>
        <w:tabs>
          <w:tab w:val="num" w:pos="2160"/>
        </w:tabs>
        <w:ind w:left="2160" w:hanging="1080"/>
      </w:pPr>
      <w:rPr>
        <w:rFonts w:ascii="Arial" w:hAnsi="Arial" w:hint="default"/>
        <w:sz w:val="18"/>
      </w:rPr>
    </w:lvl>
    <w:lvl w:ilvl="7">
      <w:start w:val="1"/>
      <w:numFmt w:val="decimal"/>
      <w:pStyle w:val="8"/>
      <w:lvlText w:val="%1.%2.%3.%4.%5.%6.%7.%8"/>
      <w:lvlJc w:val="left"/>
      <w:pPr>
        <w:tabs>
          <w:tab w:val="num" w:pos="6544"/>
        </w:tabs>
        <w:ind w:left="6544" w:hanging="1440"/>
      </w:pPr>
      <w:rPr>
        <w:rFonts w:hint="default"/>
      </w:rPr>
    </w:lvl>
    <w:lvl w:ilvl="8">
      <w:start w:val="1"/>
      <w:numFmt w:val="decimal"/>
      <w:lvlText w:val="%1.%2.%3.%4.%5.%6.%7.%8.%9"/>
      <w:lvlJc w:val="left"/>
      <w:pPr>
        <w:tabs>
          <w:tab w:val="num" w:pos="4464"/>
        </w:tabs>
        <w:ind w:left="4464" w:hanging="1584"/>
      </w:pPr>
      <w:rPr>
        <w:rFonts w:hint="default"/>
      </w:rPr>
    </w:lvl>
  </w:abstractNum>
  <w:abstractNum w:abstractNumId="25" w15:restartNumberingAfterBreak="0">
    <w:nsid w:val="69C460C5"/>
    <w:multiLevelType w:val="hybridMultilevel"/>
    <w:tmpl w:val="7934610E"/>
    <w:lvl w:ilvl="0" w:tplc="E730A6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D6D347A"/>
    <w:multiLevelType w:val="hybridMultilevel"/>
    <w:tmpl w:val="C8A88796"/>
    <w:lvl w:ilvl="0" w:tplc="2D4E77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0926F8D"/>
    <w:multiLevelType w:val="hybridMultilevel"/>
    <w:tmpl w:val="77488BF6"/>
    <w:lvl w:ilvl="0" w:tplc="E730A69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71FC10DE"/>
    <w:multiLevelType w:val="hybridMultilevel"/>
    <w:tmpl w:val="8B66600C"/>
    <w:lvl w:ilvl="0" w:tplc="E730A6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2D46E2F"/>
    <w:multiLevelType w:val="hybridMultilevel"/>
    <w:tmpl w:val="BB6E0950"/>
    <w:lvl w:ilvl="0" w:tplc="E730A6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4315610"/>
    <w:multiLevelType w:val="hybridMultilevel"/>
    <w:tmpl w:val="E23A8AF4"/>
    <w:lvl w:ilvl="0" w:tplc="4CA0F5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46D39E9"/>
    <w:multiLevelType w:val="hybridMultilevel"/>
    <w:tmpl w:val="A6E073D6"/>
    <w:lvl w:ilvl="0" w:tplc="E730A69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75021B5A"/>
    <w:multiLevelType w:val="multilevel"/>
    <w:tmpl w:val="BC86D43E"/>
    <w:lvl w:ilvl="0">
      <w:start w:val="3"/>
      <w:numFmt w:val="decimal"/>
      <w:pStyle w:val="Web"/>
      <w:lvlText w:val="%1."/>
      <w:lvlJc w:val="left"/>
      <w:pPr>
        <w:tabs>
          <w:tab w:val="num" w:pos="360"/>
        </w:tabs>
        <w:ind w:left="360" w:hanging="360"/>
      </w:pPr>
      <w:rPr>
        <w:rFonts w:hint="default"/>
      </w:rPr>
    </w:lvl>
    <w:lvl w:ilvl="1">
      <w:start w:val="18"/>
      <w:numFmt w:val="decimal"/>
      <w:isLgl/>
      <w:lvlText w:val="%1.%2."/>
      <w:lvlJc w:val="left"/>
      <w:pPr>
        <w:tabs>
          <w:tab w:val="num" w:pos="1265"/>
        </w:tabs>
        <w:ind w:left="1265" w:hanging="840"/>
      </w:pPr>
      <w:rPr>
        <w:rFonts w:hint="default"/>
      </w:rPr>
    </w:lvl>
    <w:lvl w:ilvl="2">
      <w:start w:val="5"/>
      <w:numFmt w:val="decimal"/>
      <w:isLgl/>
      <w:lvlText w:val="%1.%2.%3."/>
      <w:lvlJc w:val="left"/>
      <w:pPr>
        <w:tabs>
          <w:tab w:val="num" w:pos="1690"/>
        </w:tabs>
        <w:ind w:left="1690" w:hanging="840"/>
      </w:pPr>
      <w:rPr>
        <w:rFonts w:hint="default"/>
      </w:rPr>
    </w:lvl>
    <w:lvl w:ilvl="3">
      <w:start w:val="1"/>
      <w:numFmt w:val="decimal"/>
      <w:isLgl/>
      <w:lvlText w:val="%1.%2.%3.%4."/>
      <w:lvlJc w:val="left"/>
      <w:pPr>
        <w:tabs>
          <w:tab w:val="num" w:pos="2355"/>
        </w:tabs>
        <w:ind w:left="2355" w:hanging="1080"/>
      </w:pPr>
      <w:rPr>
        <w:rFonts w:hint="default"/>
      </w:rPr>
    </w:lvl>
    <w:lvl w:ilvl="4">
      <w:start w:val="1"/>
      <w:numFmt w:val="decimal"/>
      <w:isLgl/>
      <w:lvlText w:val="%1.%2.%3.%4.%5."/>
      <w:lvlJc w:val="left"/>
      <w:pPr>
        <w:tabs>
          <w:tab w:val="num" w:pos="2780"/>
        </w:tabs>
        <w:ind w:left="2780" w:hanging="1080"/>
      </w:pPr>
      <w:rPr>
        <w:rFonts w:hint="default"/>
      </w:rPr>
    </w:lvl>
    <w:lvl w:ilvl="5">
      <w:start w:val="1"/>
      <w:numFmt w:val="decimal"/>
      <w:isLgl/>
      <w:lvlText w:val="%1.%2.%3.%4.%5.%6."/>
      <w:lvlJc w:val="left"/>
      <w:pPr>
        <w:tabs>
          <w:tab w:val="num" w:pos="3565"/>
        </w:tabs>
        <w:ind w:left="3565" w:hanging="1440"/>
      </w:pPr>
      <w:rPr>
        <w:rFonts w:hint="default"/>
      </w:rPr>
    </w:lvl>
    <w:lvl w:ilvl="6">
      <w:start w:val="1"/>
      <w:numFmt w:val="decimal"/>
      <w:isLgl/>
      <w:lvlText w:val="%1.%2.%3.%4.%5.%6.%7."/>
      <w:lvlJc w:val="left"/>
      <w:pPr>
        <w:tabs>
          <w:tab w:val="num" w:pos="4350"/>
        </w:tabs>
        <w:ind w:left="4350" w:hanging="1800"/>
      </w:pPr>
      <w:rPr>
        <w:rFonts w:hint="default"/>
      </w:rPr>
    </w:lvl>
    <w:lvl w:ilvl="7">
      <w:start w:val="1"/>
      <w:numFmt w:val="decimal"/>
      <w:isLgl/>
      <w:lvlText w:val="%1.%2.%3.%4.%5.%6.%7.%8."/>
      <w:lvlJc w:val="left"/>
      <w:pPr>
        <w:tabs>
          <w:tab w:val="num" w:pos="4775"/>
        </w:tabs>
        <w:ind w:left="4775" w:hanging="1800"/>
      </w:pPr>
      <w:rPr>
        <w:rFonts w:hint="default"/>
      </w:rPr>
    </w:lvl>
    <w:lvl w:ilvl="8">
      <w:start w:val="1"/>
      <w:numFmt w:val="decimal"/>
      <w:isLgl/>
      <w:lvlText w:val="%1.%2.%3.%4.%5.%6.%7.%8.%9."/>
      <w:lvlJc w:val="left"/>
      <w:pPr>
        <w:tabs>
          <w:tab w:val="num" w:pos="5560"/>
        </w:tabs>
        <w:ind w:left="5560" w:hanging="2160"/>
      </w:pPr>
      <w:rPr>
        <w:rFonts w:hint="default"/>
      </w:rPr>
    </w:lvl>
  </w:abstractNum>
  <w:abstractNum w:abstractNumId="33" w15:restartNumberingAfterBreak="0">
    <w:nsid w:val="7AAB4798"/>
    <w:multiLevelType w:val="hybridMultilevel"/>
    <w:tmpl w:val="968E5400"/>
    <w:lvl w:ilvl="0" w:tplc="E730A6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DF03971"/>
    <w:multiLevelType w:val="hybridMultilevel"/>
    <w:tmpl w:val="A9C2E7C4"/>
    <w:lvl w:ilvl="0" w:tplc="2D4E77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8"/>
  </w:num>
  <w:num w:numId="3">
    <w:abstractNumId w:val="24"/>
  </w:num>
  <w:num w:numId="4">
    <w:abstractNumId w:val="32"/>
  </w:num>
  <w:num w:numId="5">
    <w:abstractNumId w:val="17"/>
  </w:num>
  <w:num w:numId="6">
    <w:abstractNumId w:val="26"/>
  </w:num>
  <w:num w:numId="7">
    <w:abstractNumId w:val="10"/>
  </w:num>
  <w:num w:numId="8">
    <w:abstractNumId w:val="8"/>
  </w:num>
  <w:num w:numId="9">
    <w:abstractNumId w:val="6"/>
  </w:num>
  <w:num w:numId="10">
    <w:abstractNumId w:val="19"/>
  </w:num>
  <w:num w:numId="11">
    <w:abstractNumId w:val="33"/>
  </w:num>
  <w:num w:numId="12">
    <w:abstractNumId w:val="2"/>
  </w:num>
  <w:num w:numId="13">
    <w:abstractNumId w:val="20"/>
  </w:num>
  <w:num w:numId="14">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15">
    <w:abstractNumId w:val="22"/>
  </w:num>
  <w:num w:numId="16">
    <w:abstractNumId w:val="34"/>
  </w:num>
  <w:num w:numId="17">
    <w:abstractNumId w:val="9"/>
  </w:num>
  <w:num w:numId="18">
    <w:abstractNumId w:val="1"/>
  </w:num>
  <w:num w:numId="19">
    <w:abstractNumId w:val="21"/>
  </w:num>
  <w:num w:numId="20">
    <w:abstractNumId w:val="4"/>
  </w:num>
  <w:num w:numId="21">
    <w:abstractNumId w:val="23"/>
  </w:num>
  <w:num w:numId="22">
    <w:abstractNumId w:val="28"/>
  </w:num>
  <w:num w:numId="23">
    <w:abstractNumId w:val="29"/>
  </w:num>
  <w:num w:numId="24">
    <w:abstractNumId w:val="25"/>
  </w:num>
  <w:num w:numId="25">
    <w:abstractNumId w:val="13"/>
  </w:num>
  <w:num w:numId="26">
    <w:abstractNumId w:val="27"/>
  </w:num>
  <w:num w:numId="27">
    <w:abstractNumId w:val="12"/>
  </w:num>
  <w:num w:numId="28">
    <w:abstractNumId w:val="31"/>
  </w:num>
  <w:num w:numId="29">
    <w:abstractNumId w:val="16"/>
  </w:num>
  <w:num w:numId="30">
    <w:abstractNumId w:val="30"/>
  </w:num>
  <w:num w:numId="31">
    <w:abstractNumId w:val="5"/>
  </w:num>
  <w:num w:numId="32">
    <w:abstractNumId w:val="15"/>
  </w:num>
  <w:num w:numId="33">
    <w:abstractNumId w:val="14"/>
  </w:num>
  <w:num w:numId="34">
    <w:abstractNumId w:val="3"/>
  </w:num>
  <w:num w:numId="35">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0EE"/>
    <w:rsid w:val="000066D4"/>
    <w:rsid w:val="00017DBE"/>
    <w:rsid w:val="00047112"/>
    <w:rsid w:val="000571F3"/>
    <w:rsid w:val="0007521D"/>
    <w:rsid w:val="00090C8E"/>
    <w:rsid w:val="000B4972"/>
    <w:rsid w:val="000C37E7"/>
    <w:rsid w:val="000D2425"/>
    <w:rsid w:val="000F62BE"/>
    <w:rsid w:val="001219CF"/>
    <w:rsid w:val="00127215"/>
    <w:rsid w:val="0015518F"/>
    <w:rsid w:val="00162768"/>
    <w:rsid w:val="0019119C"/>
    <w:rsid w:val="001A3414"/>
    <w:rsid w:val="001C709A"/>
    <w:rsid w:val="001D2D3B"/>
    <w:rsid w:val="00210DA7"/>
    <w:rsid w:val="002237D0"/>
    <w:rsid w:val="002242DA"/>
    <w:rsid w:val="002438DD"/>
    <w:rsid w:val="00252F37"/>
    <w:rsid w:val="002558FB"/>
    <w:rsid w:val="00255A31"/>
    <w:rsid w:val="00260A01"/>
    <w:rsid w:val="002668A5"/>
    <w:rsid w:val="00271EAB"/>
    <w:rsid w:val="00301DA2"/>
    <w:rsid w:val="003069E8"/>
    <w:rsid w:val="00310B61"/>
    <w:rsid w:val="0032482B"/>
    <w:rsid w:val="00336AFF"/>
    <w:rsid w:val="00355C15"/>
    <w:rsid w:val="00357F72"/>
    <w:rsid w:val="00375A64"/>
    <w:rsid w:val="00376F66"/>
    <w:rsid w:val="003A279F"/>
    <w:rsid w:val="003C3B67"/>
    <w:rsid w:val="003D798E"/>
    <w:rsid w:val="003E0259"/>
    <w:rsid w:val="003E0A32"/>
    <w:rsid w:val="003E5CE7"/>
    <w:rsid w:val="003E6B45"/>
    <w:rsid w:val="003F2797"/>
    <w:rsid w:val="003F59E8"/>
    <w:rsid w:val="003F760F"/>
    <w:rsid w:val="004169D2"/>
    <w:rsid w:val="00422373"/>
    <w:rsid w:val="004255A2"/>
    <w:rsid w:val="004753CE"/>
    <w:rsid w:val="004A3F58"/>
    <w:rsid w:val="004A6B90"/>
    <w:rsid w:val="004B693A"/>
    <w:rsid w:val="004D0686"/>
    <w:rsid w:val="004D17BB"/>
    <w:rsid w:val="004E146B"/>
    <w:rsid w:val="004E7733"/>
    <w:rsid w:val="004F288A"/>
    <w:rsid w:val="0050566F"/>
    <w:rsid w:val="005357A5"/>
    <w:rsid w:val="00542FB6"/>
    <w:rsid w:val="0058193B"/>
    <w:rsid w:val="005870E7"/>
    <w:rsid w:val="00591B61"/>
    <w:rsid w:val="005934A9"/>
    <w:rsid w:val="005A1D6A"/>
    <w:rsid w:val="005A65DE"/>
    <w:rsid w:val="005A74F6"/>
    <w:rsid w:val="005C2C57"/>
    <w:rsid w:val="005C2D02"/>
    <w:rsid w:val="005D4711"/>
    <w:rsid w:val="005D589C"/>
    <w:rsid w:val="005E54C8"/>
    <w:rsid w:val="006057A6"/>
    <w:rsid w:val="00645BB7"/>
    <w:rsid w:val="00656CE9"/>
    <w:rsid w:val="00685312"/>
    <w:rsid w:val="0068654A"/>
    <w:rsid w:val="00686C4A"/>
    <w:rsid w:val="006908F9"/>
    <w:rsid w:val="00691659"/>
    <w:rsid w:val="00693EB8"/>
    <w:rsid w:val="006C2FD0"/>
    <w:rsid w:val="006D33FF"/>
    <w:rsid w:val="006E7ECB"/>
    <w:rsid w:val="00706CE3"/>
    <w:rsid w:val="007218DE"/>
    <w:rsid w:val="00734BB2"/>
    <w:rsid w:val="007424AB"/>
    <w:rsid w:val="00781273"/>
    <w:rsid w:val="00787AC9"/>
    <w:rsid w:val="007A3D6C"/>
    <w:rsid w:val="007A582D"/>
    <w:rsid w:val="007B20EE"/>
    <w:rsid w:val="007C1DEE"/>
    <w:rsid w:val="007D16E3"/>
    <w:rsid w:val="007F1215"/>
    <w:rsid w:val="007F60DD"/>
    <w:rsid w:val="00805125"/>
    <w:rsid w:val="00814968"/>
    <w:rsid w:val="00816CD9"/>
    <w:rsid w:val="008222DF"/>
    <w:rsid w:val="008279AB"/>
    <w:rsid w:val="00851073"/>
    <w:rsid w:val="0088099A"/>
    <w:rsid w:val="00886C27"/>
    <w:rsid w:val="008A1EA1"/>
    <w:rsid w:val="008D6837"/>
    <w:rsid w:val="009100F6"/>
    <w:rsid w:val="00915798"/>
    <w:rsid w:val="00916498"/>
    <w:rsid w:val="0092052C"/>
    <w:rsid w:val="00946ADE"/>
    <w:rsid w:val="0096715D"/>
    <w:rsid w:val="0099593C"/>
    <w:rsid w:val="009A173F"/>
    <w:rsid w:val="009B0842"/>
    <w:rsid w:val="009B290B"/>
    <w:rsid w:val="009C0D8E"/>
    <w:rsid w:val="009D366E"/>
    <w:rsid w:val="009F2E01"/>
    <w:rsid w:val="009F7EB3"/>
    <w:rsid w:val="00A0649B"/>
    <w:rsid w:val="00A10A70"/>
    <w:rsid w:val="00A23707"/>
    <w:rsid w:val="00A24E29"/>
    <w:rsid w:val="00A540D7"/>
    <w:rsid w:val="00A57602"/>
    <w:rsid w:val="00AA02F3"/>
    <w:rsid w:val="00AA3BAD"/>
    <w:rsid w:val="00AA778B"/>
    <w:rsid w:val="00AC14C9"/>
    <w:rsid w:val="00AC6040"/>
    <w:rsid w:val="00AD0C95"/>
    <w:rsid w:val="00AD0D5C"/>
    <w:rsid w:val="00B04557"/>
    <w:rsid w:val="00B3279C"/>
    <w:rsid w:val="00B5193D"/>
    <w:rsid w:val="00B5409C"/>
    <w:rsid w:val="00B77DF8"/>
    <w:rsid w:val="00B918F7"/>
    <w:rsid w:val="00BA71D0"/>
    <w:rsid w:val="00BB5EB6"/>
    <w:rsid w:val="00BC535F"/>
    <w:rsid w:val="00BD5F54"/>
    <w:rsid w:val="00BE491F"/>
    <w:rsid w:val="00BE6334"/>
    <w:rsid w:val="00C31964"/>
    <w:rsid w:val="00C40CA7"/>
    <w:rsid w:val="00C450C5"/>
    <w:rsid w:val="00C80A3B"/>
    <w:rsid w:val="00C93F55"/>
    <w:rsid w:val="00CA585B"/>
    <w:rsid w:val="00CD2DFE"/>
    <w:rsid w:val="00CD7908"/>
    <w:rsid w:val="00CF1B9F"/>
    <w:rsid w:val="00CF3EDB"/>
    <w:rsid w:val="00CF6389"/>
    <w:rsid w:val="00D10B67"/>
    <w:rsid w:val="00D2017E"/>
    <w:rsid w:val="00D25ACB"/>
    <w:rsid w:val="00D26EA7"/>
    <w:rsid w:val="00D31C6B"/>
    <w:rsid w:val="00D5064D"/>
    <w:rsid w:val="00D716D0"/>
    <w:rsid w:val="00D726CB"/>
    <w:rsid w:val="00D73AB6"/>
    <w:rsid w:val="00D76565"/>
    <w:rsid w:val="00D805B3"/>
    <w:rsid w:val="00D8177D"/>
    <w:rsid w:val="00D8184D"/>
    <w:rsid w:val="00D92D4F"/>
    <w:rsid w:val="00D937F1"/>
    <w:rsid w:val="00D94786"/>
    <w:rsid w:val="00DA6128"/>
    <w:rsid w:val="00DC2149"/>
    <w:rsid w:val="00DC443A"/>
    <w:rsid w:val="00DC6D71"/>
    <w:rsid w:val="00DD1526"/>
    <w:rsid w:val="00DE316E"/>
    <w:rsid w:val="00E06868"/>
    <w:rsid w:val="00E07A8A"/>
    <w:rsid w:val="00E07AD0"/>
    <w:rsid w:val="00E348B9"/>
    <w:rsid w:val="00E41273"/>
    <w:rsid w:val="00E43626"/>
    <w:rsid w:val="00EA1B23"/>
    <w:rsid w:val="00EB24C5"/>
    <w:rsid w:val="00EB26C5"/>
    <w:rsid w:val="00EC0B60"/>
    <w:rsid w:val="00EC1CDA"/>
    <w:rsid w:val="00EC2978"/>
    <w:rsid w:val="00EC2AC1"/>
    <w:rsid w:val="00EC5F23"/>
    <w:rsid w:val="00EE1405"/>
    <w:rsid w:val="00EF56A3"/>
    <w:rsid w:val="00F234D8"/>
    <w:rsid w:val="00F42CF1"/>
    <w:rsid w:val="00F46206"/>
    <w:rsid w:val="00F514D9"/>
    <w:rsid w:val="00F55A05"/>
    <w:rsid w:val="00F55A9B"/>
    <w:rsid w:val="00F664E5"/>
    <w:rsid w:val="00F76BD0"/>
    <w:rsid w:val="00F94FA7"/>
    <w:rsid w:val="00FA04C6"/>
    <w:rsid w:val="00FC5152"/>
    <w:rsid w:val="00FC7968"/>
    <w:rsid w:val="00FE75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F913BB-2E81-454A-A1C8-F8009FFFF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8F7"/>
  </w:style>
  <w:style w:type="paragraph" w:styleId="1">
    <w:name w:val="heading 1"/>
    <w:aliases w:val="EIA H1,Part,- SECTION 1,Heading 1 URS,RSKH1,????? ????????,Заголовок 1 Знак Знак,Заголовок 1 Знак Знак Знак"/>
    <w:basedOn w:val="a"/>
    <w:link w:val="10"/>
    <w:qFormat/>
    <w:rsid w:val="003E5C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aliases w:val="EIA H2,- 1.1,Chapter Title,Heading 2 URS,RSKH2,DNV-H2"/>
    <w:basedOn w:val="a"/>
    <w:next w:val="a"/>
    <w:link w:val="20"/>
    <w:autoRedefine/>
    <w:qFormat/>
    <w:rsid w:val="00EC1CDA"/>
    <w:pPr>
      <w:keepNext/>
      <w:shd w:val="clear" w:color="auto" w:fill="FFFFFF"/>
      <w:overflowPunct w:val="0"/>
      <w:autoSpaceDE w:val="0"/>
      <w:autoSpaceDN w:val="0"/>
      <w:adjustRightInd w:val="0"/>
      <w:spacing w:before="240" w:after="120" w:line="240" w:lineRule="auto"/>
      <w:ind w:right="28"/>
      <w:jc w:val="center"/>
      <w:textAlignment w:val="baseline"/>
      <w:outlineLvl w:val="1"/>
    </w:pPr>
    <w:rPr>
      <w:rFonts w:ascii="Times New Roman" w:eastAsia="Times New Roman" w:hAnsi="Times New Roman" w:cs="Times New Roman"/>
      <w:b/>
      <w:i/>
      <w:caps/>
      <w:position w:val="6"/>
      <w:sz w:val="24"/>
      <w:szCs w:val="24"/>
      <w:u w:val="single"/>
      <w:lang w:eastAsia="ru-RU"/>
    </w:rPr>
  </w:style>
  <w:style w:type="paragraph" w:styleId="3">
    <w:name w:val="heading 3"/>
    <w:aliases w:val="EIA H3,- 1.1.1,Section,X.X.X,Heading 3 URS,RSKH3,1.1.1,DNV-H3"/>
    <w:basedOn w:val="a"/>
    <w:next w:val="a"/>
    <w:link w:val="30"/>
    <w:qFormat/>
    <w:rsid w:val="00A540D7"/>
    <w:pPr>
      <w:keepNext/>
      <w:overflowPunct w:val="0"/>
      <w:autoSpaceDE w:val="0"/>
      <w:autoSpaceDN w:val="0"/>
      <w:adjustRightInd w:val="0"/>
      <w:spacing w:after="0" w:line="360" w:lineRule="auto"/>
      <w:textAlignment w:val="baseline"/>
      <w:outlineLvl w:val="2"/>
    </w:pPr>
    <w:rPr>
      <w:rFonts w:ascii="Times New Roman CYR" w:eastAsia="Times New Roman" w:hAnsi="Times New Roman CYR" w:cs="Times New Roman"/>
      <w:sz w:val="24"/>
      <w:szCs w:val="20"/>
      <w:lang w:eastAsia="ru-RU"/>
    </w:rPr>
  </w:style>
  <w:style w:type="paragraph" w:styleId="4">
    <w:name w:val="heading 4"/>
    <w:aliases w:val="EIA H4,- 1.1.1.1,Heading 4 URS,D&amp;M4,D&amp;M 4,RSKH4"/>
    <w:basedOn w:val="a"/>
    <w:next w:val="a"/>
    <w:link w:val="40"/>
    <w:qFormat/>
    <w:rsid w:val="00A540D7"/>
    <w:pPr>
      <w:keepNext/>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sz w:val="28"/>
      <w:szCs w:val="28"/>
      <w:lang w:eastAsia="ru-RU"/>
    </w:rPr>
  </w:style>
  <w:style w:type="paragraph" w:styleId="5">
    <w:name w:val="heading 5"/>
    <w:aliases w:val="EIA H5,Block Label,- 1.1.1.1.1,Underline,Bold,Bold Underline,RSKH5,Underline1,Underline2,Underline3,Underline4,Underline5,Underline6,Underline7,Underline8,Underline9,Underline11,Underline21,Underline10,Underline12,Underline22,Underline31"/>
    <w:basedOn w:val="4"/>
    <w:next w:val="a"/>
    <w:link w:val="50"/>
    <w:autoRedefine/>
    <w:qFormat/>
    <w:rsid w:val="00A540D7"/>
    <w:pPr>
      <w:keepNext w:val="0"/>
      <w:tabs>
        <w:tab w:val="left" w:pos="1260"/>
        <w:tab w:val="left" w:pos="1440"/>
        <w:tab w:val="left" w:pos="1620"/>
      </w:tabs>
      <w:overflowPunct/>
      <w:autoSpaceDE/>
      <w:autoSpaceDN/>
      <w:adjustRightInd/>
      <w:spacing w:before="120" w:after="120" w:line="360" w:lineRule="auto"/>
      <w:jc w:val="center"/>
      <w:textAlignment w:val="auto"/>
      <w:outlineLvl w:val="4"/>
    </w:pPr>
    <w:rPr>
      <w:bCs w:val="0"/>
      <w:noProof/>
      <w:sz w:val="24"/>
      <w:szCs w:val="20"/>
    </w:rPr>
  </w:style>
  <w:style w:type="paragraph" w:styleId="6">
    <w:name w:val="heading 6"/>
    <w:aliases w:val="Italic"/>
    <w:basedOn w:val="4"/>
    <w:next w:val="a"/>
    <w:link w:val="60"/>
    <w:qFormat/>
    <w:rsid w:val="00A540D7"/>
    <w:pPr>
      <w:keepNext w:val="0"/>
      <w:numPr>
        <w:ilvl w:val="5"/>
        <w:numId w:val="3"/>
      </w:numPr>
      <w:tabs>
        <w:tab w:val="left" w:pos="2340"/>
        <w:tab w:val="left" w:pos="2520"/>
        <w:tab w:val="left" w:pos="2700"/>
      </w:tabs>
      <w:overflowPunct/>
      <w:autoSpaceDE/>
      <w:autoSpaceDN/>
      <w:adjustRightInd/>
      <w:spacing w:before="120" w:after="120" w:line="360" w:lineRule="auto"/>
      <w:jc w:val="both"/>
      <w:textAlignment w:val="auto"/>
      <w:outlineLvl w:val="5"/>
    </w:pPr>
    <w:rPr>
      <w:rFonts w:ascii="Arial" w:hAnsi="Arial"/>
      <w:b w:val="0"/>
      <w:noProof/>
      <w:sz w:val="24"/>
      <w:szCs w:val="20"/>
    </w:rPr>
  </w:style>
  <w:style w:type="paragraph" w:styleId="7">
    <w:name w:val="heading 7"/>
    <w:aliases w:val="Not in Use,Itallics,Italics"/>
    <w:basedOn w:val="5"/>
    <w:next w:val="a"/>
    <w:link w:val="70"/>
    <w:qFormat/>
    <w:rsid w:val="00A540D7"/>
    <w:pPr>
      <w:numPr>
        <w:ilvl w:val="6"/>
        <w:numId w:val="3"/>
      </w:numPr>
      <w:tabs>
        <w:tab w:val="clear" w:pos="1260"/>
        <w:tab w:val="clear" w:pos="1440"/>
        <w:tab w:val="clear" w:pos="1620"/>
        <w:tab w:val="clear" w:pos="2160"/>
        <w:tab w:val="left" w:pos="2340"/>
        <w:tab w:val="left" w:pos="2520"/>
        <w:tab w:val="left" w:pos="2700"/>
        <w:tab w:val="num" w:pos="5760"/>
      </w:tabs>
      <w:ind w:left="5760" w:hanging="360"/>
      <w:outlineLvl w:val="6"/>
    </w:pPr>
  </w:style>
  <w:style w:type="paragraph" w:styleId="8">
    <w:name w:val="heading 8"/>
    <w:aliases w:val="not In use"/>
    <w:basedOn w:val="a"/>
    <w:next w:val="a"/>
    <w:link w:val="80"/>
    <w:qFormat/>
    <w:rsid w:val="00A540D7"/>
    <w:pPr>
      <w:numPr>
        <w:ilvl w:val="7"/>
        <w:numId w:val="3"/>
      </w:numPr>
      <w:spacing w:before="240" w:after="120" w:line="240" w:lineRule="auto"/>
      <w:jc w:val="both"/>
      <w:outlineLvl w:val="7"/>
    </w:pPr>
    <w:rPr>
      <w:rFonts w:ascii="Arial" w:eastAsia="Times New Roman" w:hAnsi="Arial" w:cs="Times New Roman"/>
      <w:i/>
      <w:szCs w:val="20"/>
      <w:lang w:val="en-US" w:eastAsia="ru-RU"/>
    </w:rPr>
  </w:style>
  <w:style w:type="paragraph" w:styleId="9">
    <w:name w:val="heading 9"/>
    <w:aliases w:val="Not in use"/>
    <w:basedOn w:val="a"/>
    <w:next w:val="a"/>
    <w:link w:val="90"/>
    <w:autoRedefine/>
    <w:qFormat/>
    <w:rsid w:val="00A540D7"/>
    <w:pPr>
      <w:spacing w:after="0" w:line="240" w:lineRule="auto"/>
      <w:jc w:val="center"/>
      <w:outlineLvl w:val="8"/>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3E5CE7"/>
  </w:style>
  <w:style w:type="character" w:styleId="a3">
    <w:name w:val="Hyperlink"/>
    <w:basedOn w:val="a0"/>
    <w:uiPriority w:val="99"/>
    <w:unhideWhenUsed/>
    <w:rsid w:val="003E5CE7"/>
    <w:rPr>
      <w:color w:val="0000FF"/>
      <w:u w:val="single"/>
    </w:rPr>
  </w:style>
  <w:style w:type="character" w:customStyle="1" w:styleId="10">
    <w:name w:val="Заголовок 1 Знак"/>
    <w:aliases w:val="EIA H1 Знак1,Part Знак1,- SECTION 1 Знак1,Heading 1 URS Знак1,RSKH1 Знак1,????? ???????? Знак1,Заголовок 1 Знак Знак Знак3,Заголовок 1 Знак Знак Знак Знак1"/>
    <w:basedOn w:val="a0"/>
    <w:link w:val="1"/>
    <w:uiPriority w:val="9"/>
    <w:rsid w:val="003E5CE7"/>
    <w:rPr>
      <w:rFonts w:ascii="Times New Roman" w:eastAsia="Times New Roman" w:hAnsi="Times New Roman" w:cs="Times New Roman"/>
      <w:b/>
      <w:bCs/>
      <w:kern w:val="36"/>
      <w:sz w:val="48"/>
      <w:szCs w:val="48"/>
      <w:lang w:eastAsia="ru-RU"/>
    </w:rPr>
  </w:style>
  <w:style w:type="character" w:customStyle="1" w:styleId="hl">
    <w:name w:val="hl"/>
    <w:basedOn w:val="a0"/>
    <w:rsid w:val="003E5CE7"/>
  </w:style>
  <w:style w:type="paragraph" w:styleId="a4">
    <w:name w:val="Body Text"/>
    <w:aliases w:val="Основной текст den"/>
    <w:basedOn w:val="a"/>
    <w:link w:val="a5"/>
    <w:rsid w:val="00EF56A3"/>
    <w:pPr>
      <w:suppressAutoHyphens/>
      <w:spacing w:after="0" w:line="240" w:lineRule="auto"/>
      <w:jc w:val="both"/>
    </w:pPr>
    <w:rPr>
      <w:rFonts w:ascii="Times New Roman" w:eastAsia="Times New Roman" w:hAnsi="Times New Roman" w:cs="Times New Roman"/>
      <w:sz w:val="28"/>
      <w:szCs w:val="24"/>
      <w:lang w:eastAsia="ar-SA"/>
    </w:rPr>
  </w:style>
  <w:style w:type="character" w:customStyle="1" w:styleId="a5">
    <w:name w:val="Основной текст Знак"/>
    <w:aliases w:val="Основной текст den Знак1"/>
    <w:basedOn w:val="a0"/>
    <w:link w:val="a4"/>
    <w:rsid w:val="00EF56A3"/>
    <w:rPr>
      <w:rFonts w:ascii="Times New Roman" w:eastAsia="Times New Roman" w:hAnsi="Times New Roman" w:cs="Times New Roman"/>
      <w:sz w:val="28"/>
      <w:szCs w:val="24"/>
      <w:lang w:eastAsia="ar-SA"/>
    </w:rPr>
  </w:style>
  <w:style w:type="paragraph" w:styleId="a6">
    <w:name w:val="Normal (Web)"/>
    <w:basedOn w:val="a"/>
    <w:uiPriority w:val="99"/>
    <w:unhideWhenUsed/>
    <w:rsid w:val="00EF56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TOC Heading"/>
    <w:basedOn w:val="1"/>
    <w:next w:val="a"/>
    <w:uiPriority w:val="39"/>
    <w:unhideWhenUsed/>
    <w:qFormat/>
    <w:rsid w:val="00916498"/>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qFormat/>
    <w:rsid w:val="00916498"/>
    <w:pPr>
      <w:spacing w:after="100"/>
    </w:pPr>
  </w:style>
  <w:style w:type="paragraph" w:styleId="a8">
    <w:name w:val="Balloon Text"/>
    <w:basedOn w:val="a"/>
    <w:link w:val="a9"/>
    <w:uiPriority w:val="99"/>
    <w:unhideWhenUsed/>
    <w:rsid w:val="00916498"/>
    <w:pPr>
      <w:spacing w:after="0" w:line="240" w:lineRule="auto"/>
    </w:pPr>
    <w:rPr>
      <w:rFonts w:ascii="Tahoma" w:hAnsi="Tahoma" w:cs="Tahoma"/>
      <w:sz w:val="16"/>
      <w:szCs w:val="16"/>
    </w:rPr>
  </w:style>
  <w:style w:type="character" w:customStyle="1" w:styleId="a9">
    <w:name w:val="Текст выноски Знак"/>
    <w:basedOn w:val="a0"/>
    <w:link w:val="a8"/>
    <w:uiPriority w:val="99"/>
    <w:rsid w:val="00916498"/>
    <w:rPr>
      <w:rFonts w:ascii="Tahoma" w:hAnsi="Tahoma" w:cs="Tahoma"/>
      <w:sz w:val="16"/>
      <w:szCs w:val="16"/>
    </w:rPr>
  </w:style>
  <w:style w:type="paragraph" w:customStyle="1" w:styleId="s1">
    <w:name w:val="s_1"/>
    <w:basedOn w:val="a"/>
    <w:rsid w:val="003E0A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qFormat/>
    <w:rsid w:val="00DA6128"/>
    <w:pPr>
      <w:spacing w:after="100"/>
      <w:ind w:left="220"/>
    </w:pPr>
    <w:rPr>
      <w:rFonts w:eastAsiaTheme="minorEastAsia"/>
      <w:lang w:eastAsia="ru-RU"/>
    </w:rPr>
  </w:style>
  <w:style w:type="paragraph" w:styleId="31">
    <w:name w:val="toc 3"/>
    <w:basedOn w:val="a"/>
    <w:next w:val="a"/>
    <w:autoRedefine/>
    <w:unhideWhenUsed/>
    <w:qFormat/>
    <w:rsid w:val="00DA6128"/>
    <w:pPr>
      <w:spacing w:after="100"/>
      <w:ind w:left="440"/>
    </w:pPr>
    <w:rPr>
      <w:rFonts w:eastAsiaTheme="minorEastAsia"/>
      <w:lang w:eastAsia="ru-RU"/>
    </w:rPr>
  </w:style>
  <w:style w:type="paragraph" w:styleId="aa">
    <w:name w:val="header"/>
    <w:basedOn w:val="a"/>
    <w:link w:val="ab"/>
    <w:uiPriority w:val="99"/>
    <w:unhideWhenUsed/>
    <w:rsid w:val="00DA612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A6128"/>
  </w:style>
  <w:style w:type="paragraph" w:styleId="ac">
    <w:name w:val="footer"/>
    <w:basedOn w:val="a"/>
    <w:link w:val="ad"/>
    <w:uiPriority w:val="99"/>
    <w:unhideWhenUsed/>
    <w:rsid w:val="00DA612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A6128"/>
  </w:style>
  <w:style w:type="character" w:customStyle="1" w:styleId="ae">
    <w:name w:val="Цветовое выделение"/>
    <w:uiPriority w:val="99"/>
    <w:rsid w:val="008D6837"/>
    <w:rPr>
      <w:b/>
      <w:bCs/>
      <w:color w:val="26282F"/>
    </w:rPr>
  </w:style>
  <w:style w:type="paragraph" w:customStyle="1" w:styleId="af">
    <w:name w:val="Заголовок статьи"/>
    <w:basedOn w:val="a"/>
    <w:next w:val="a"/>
    <w:rsid w:val="008D6837"/>
    <w:pPr>
      <w:autoSpaceDE w:val="0"/>
      <w:autoSpaceDN w:val="0"/>
      <w:adjustRightInd w:val="0"/>
      <w:spacing w:after="0" w:line="240" w:lineRule="auto"/>
      <w:ind w:left="1612" w:hanging="892"/>
      <w:jc w:val="both"/>
    </w:pPr>
    <w:rPr>
      <w:rFonts w:ascii="Times New Roman" w:hAnsi="Times New Roman" w:cs="Times New Roman"/>
      <w:sz w:val="24"/>
      <w:szCs w:val="24"/>
    </w:rPr>
  </w:style>
  <w:style w:type="character" w:customStyle="1" w:styleId="af0">
    <w:name w:val="Гипертекстовая ссылка"/>
    <w:basedOn w:val="ae"/>
    <w:uiPriority w:val="99"/>
    <w:rsid w:val="008D6837"/>
    <w:rPr>
      <w:b/>
      <w:bCs/>
      <w:color w:val="106BBE"/>
    </w:rPr>
  </w:style>
  <w:style w:type="character" w:styleId="af1">
    <w:name w:val="line number"/>
    <w:basedOn w:val="a0"/>
    <w:uiPriority w:val="99"/>
    <w:semiHidden/>
    <w:unhideWhenUsed/>
    <w:rsid w:val="005C2C57"/>
  </w:style>
  <w:style w:type="paragraph" w:styleId="af2">
    <w:name w:val="No Spacing"/>
    <w:uiPriority w:val="1"/>
    <w:qFormat/>
    <w:rsid w:val="00816CD9"/>
    <w:pPr>
      <w:spacing w:after="0" w:line="240" w:lineRule="auto"/>
    </w:pPr>
  </w:style>
  <w:style w:type="paragraph" w:styleId="af3">
    <w:name w:val="List Paragraph"/>
    <w:basedOn w:val="a"/>
    <w:uiPriority w:val="34"/>
    <w:qFormat/>
    <w:rsid w:val="005D589C"/>
    <w:pPr>
      <w:ind w:left="720"/>
      <w:contextualSpacing/>
    </w:pPr>
  </w:style>
  <w:style w:type="character" w:customStyle="1" w:styleId="20">
    <w:name w:val="Заголовок 2 Знак"/>
    <w:aliases w:val="EIA H2 Знак,- 1.1 Знак,Chapter Title Знак,Heading 2 URS Знак,RSKH2 Знак,DNV-H2 Знак"/>
    <w:basedOn w:val="a0"/>
    <w:link w:val="2"/>
    <w:rsid w:val="00EC1CDA"/>
    <w:rPr>
      <w:rFonts w:ascii="Times New Roman" w:eastAsia="Times New Roman" w:hAnsi="Times New Roman" w:cs="Times New Roman"/>
      <w:b/>
      <w:i/>
      <w:caps/>
      <w:position w:val="6"/>
      <w:sz w:val="24"/>
      <w:szCs w:val="24"/>
      <w:u w:val="single"/>
      <w:shd w:val="clear" w:color="auto" w:fill="FFFFFF"/>
      <w:lang w:eastAsia="ru-RU"/>
    </w:rPr>
  </w:style>
  <w:style w:type="character" w:customStyle="1" w:styleId="30">
    <w:name w:val="Заголовок 3 Знак"/>
    <w:aliases w:val="EIA H3 Знак,- 1.1.1 Знак,Section Знак,X.X.X Знак,Heading 3 URS Знак,RSKH3 Знак,1.1.1 Знак,DNV-H3 Знак"/>
    <w:basedOn w:val="a0"/>
    <w:link w:val="3"/>
    <w:rsid w:val="00A540D7"/>
    <w:rPr>
      <w:rFonts w:ascii="Times New Roman CYR" w:eastAsia="Times New Roman" w:hAnsi="Times New Roman CYR" w:cs="Times New Roman"/>
      <w:sz w:val="24"/>
      <w:szCs w:val="20"/>
      <w:lang w:eastAsia="ru-RU"/>
    </w:rPr>
  </w:style>
  <w:style w:type="character" w:customStyle="1" w:styleId="40">
    <w:name w:val="Заголовок 4 Знак"/>
    <w:aliases w:val="EIA H4 Знак,- 1.1.1.1 Знак,Heading 4 URS Знак,D&amp;M4 Знак,D&amp;M 4 Знак,RSKH4 Знак"/>
    <w:basedOn w:val="a0"/>
    <w:link w:val="4"/>
    <w:rsid w:val="00A540D7"/>
    <w:rPr>
      <w:rFonts w:ascii="Times New Roman" w:eastAsia="Times New Roman" w:hAnsi="Times New Roman" w:cs="Times New Roman"/>
      <w:b/>
      <w:bCs/>
      <w:sz w:val="28"/>
      <w:szCs w:val="28"/>
      <w:lang w:eastAsia="ru-RU"/>
    </w:rPr>
  </w:style>
  <w:style w:type="character" w:customStyle="1" w:styleId="50">
    <w:name w:val="Заголовок 5 Знак"/>
    <w:aliases w:val="EIA H5 Знак,Block Label Знак,- 1.1.1.1.1 Знак,Underline Знак,Bold Знак,Bold Underline Знак,RSKH5 Знак,Underline1 Знак,Underline2 Знак,Underline3 Знак,Underline4 Знак,Underline5 Знак,Underline6 Знак,Underline7 Знак,Underline8 Знак"/>
    <w:basedOn w:val="a0"/>
    <w:link w:val="5"/>
    <w:rsid w:val="00A540D7"/>
    <w:rPr>
      <w:rFonts w:ascii="Times New Roman" w:eastAsia="Times New Roman" w:hAnsi="Times New Roman" w:cs="Times New Roman"/>
      <w:b/>
      <w:noProof/>
      <w:sz w:val="24"/>
      <w:szCs w:val="20"/>
      <w:lang w:eastAsia="ru-RU"/>
    </w:rPr>
  </w:style>
  <w:style w:type="character" w:customStyle="1" w:styleId="60">
    <w:name w:val="Заголовок 6 Знак"/>
    <w:aliases w:val="Italic Знак"/>
    <w:basedOn w:val="a0"/>
    <w:link w:val="6"/>
    <w:rsid w:val="00A540D7"/>
    <w:rPr>
      <w:rFonts w:ascii="Arial" w:eastAsia="Times New Roman" w:hAnsi="Arial" w:cs="Times New Roman"/>
      <w:bCs/>
      <w:noProof/>
      <w:sz w:val="24"/>
      <w:szCs w:val="20"/>
      <w:lang w:eastAsia="ru-RU"/>
    </w:rPr>
  </w:style>
  <w:style w:type="character" w:customStyle="1" w:styleId="70">
    <w:name w:val="Заголовок 7 Знак"/>
    <w:aliases w:val="Not in Use Знак,Itallics Знак,Italics Знак"/>
    <w:basedOn w:val="a0"/>
    <w:link w:val="7"/>
    <w:rsid w:val="00A540D7"/>
    <w:rPr>
      <w:rFonts w:ascii="Times New Roman" w:eastAsia="Times New Roman" w:hAnsi="Times New Roman" w:cs="Times New Roman"/>
      <w:b/>
      <w:noProof/>
      <w:sz w:val="24"/>
      <w:szCs w:val="20"/>
      <w:lang w:eastAsia="ru-RU"/>
    </w:rPr>
  </w:style>
  <w:style w:type="character" w:customStyle="1" w:styleId="80">
    <w:name w:val="Заголовок 8 Знак"/>
    <w:aliases w:val="not In use Знак"/>
    <w:basedOn w:val="a0"/>
    <w:link w:val="8"/>
    <w:rsid w:val="00A540D7"/>
    <w:rPr>
      <w:rFonts w:ascii="Arial" w:eastAsia="Times New Roman" w:hAnsi="Arial" w:cs="Times New Roman"/>
      <w:i/>
      <w:szCs w:val="20"/>
      <w:lang w:val="en-US" w:eastAsia="ru-RU"/>
    </w:rPr>
  </w:style>
  <w:style w:type="character" w:customStyle="1" w:styleId="90">
    <w:name w:val="Заголовок 9 Знак"/>
    <w:aliases w:val="Not in use Знак"/>
    <w:basedOn w:val="a0"/>
    <w:link w:val="9"/>
    <w:rsid w:val="00A540D7"/>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A540D7"/>
  </w:style>
  <w:style w:type="character" w:customStyle="1" w:styleId="110">
    <w:name w:val="Заголовок 1 Знак1"/>
    <w:aliases w:val="EIA H1 Знак,Part Знак,- SECTION 1 Знак,Heading 1 URS Знак,RSKH1 Знак,????? ???????? Знак,Заголовок 1 Знак Знак2,Заголовок 1 Знак Знак Знак2,Заголовок 1 Знак Знак Знак Знак"/>
    <w:locked/>
    <w:rsid w:val="00A540D7"/>
    <w:rPr>
      <w:rFonts w:ascii="Times New Roman" w:hAnsi="Times New Roman"/>
      <w:b/>
      <w:caps/>
      <w:sz w:val="28"/>
    </w:rPr>
  </w:style>
  <w:style w:type="character" w:styleId="af4">
    <w:name w:val="page number"/>
    <w:basedOn w:val="a0"/>
    <w:rsid w:val="00A540D7"/>
  </w:style>
  <w:style w:type="character" w:customStyle="1" w:styleId="13">
    <w:name w:val="Верхний колонтитул Знак1"/>
    <w:basedOn w:val="a0"/>
    <w:rsid w:val="00A540D7"/>
  </w:style>
  <w:style w:type="paragraph" w:styleId="af5">
    <w:name w:val="Body Text Indent"/>
    <w:basedOn w:val="a"/>
    <w:link w:val="af6"/>
    <w:autoRedefine/>
    <w:rsid w:val="00A540D7"/>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bCs/>
      <w:sz w:val="24"/>
      <w:szCs w:val="28"/>
      <w:lang w:eastAsia="ru-RU"/>
    </w:rPr>
  </w:style>
  <w:style w:type="character" w:customStyle="1" w:styleId="af6">
    <w:name w:val="Основной текст с отступом Знак"/>
    <w:basedOn w:val="a0"/>
    <w:link w:val="af5"/>
    <w:rsid w:val="00A540D7"/>
    <w:rPr>
      <w:rFonts w:ascii="Times New Roman" w:eastAsia="Times New Roman" w:hAnsi="Times New Roman" w:cs="Times New Roman"/>
      <w:bCs/>
      <w:sz w:val="24"/>
      <w:szCs w:val="28"/>
      <w:lang w:eastAsia="ru-RU"/>
    </w:rPr>
  </w:style>
  <w:style w:type="paragraph" w:styleId="22">
    <w:name w:val="List Bullet 2"/>
    <w:aliases w:val="EIA Bullet 2"/>
    <w:basedOn w:val="a"/>
    <w:autoRedefine/>
    <w:semiHidden/>
    <w:rsid w:val="00A540D7"/>
    <w:pPr>
      <w:keepLines/>
      <w:tabs>
        <w:tab w:val="num" w:pos="851"/>
      </w:tabs>
      <w:spacing w:after="120" w:line="360" w:lineRule="auto"/>
      <w:ind w:left="851" w:hanging="284"/>
      <w:jc w:val="both"/>
    </w:pPr>
    <w:rPr>
      <w:rFonts w:ascii="Times New Roman" w:eastAsia="Times New Roman" w:hAnsi="Times New Roman" w:cs="Times New Roman"/>
      <w:sz w:val="24"/>
      <w:szCs w:val="20"/>
      <w:lang w:eastAsia="ru-RU"/>
    </w:rPr>
  </w:style>
  <w:style w:type="paragraph" w:styleId="33">
    <w:name w:val="List Bullet 3"/>
    <w:aliases w:val="EIA Bullet 3"/>
    <w:basedOn w:val="a"/>
    <w:autoRedefine/>
    <w:semiHidden/>
    <w:rsid w:val="00A540D7"/>
    <w:pPr>
      <w:tabs>
        <w:tab w:val="num" w:pos="851"/>
      </w:tabs>
      <w:spacing w:after="120" w:line="360" w:lineRule="auto"/>
      <w:ind w:left="851" w:hanging="284"/>
      <w:jc w:val="both"/>
    </w:pPr>
    <w:rPr>
      <w:rFonts w:ascii="Times New Roman" w:eastAsia="Times New Roman" w:hAnsi="Times New Roman" w:cs="Times New Roman"/>
      <w:sz w:val="24"/>
      <w:szCs w:val="20"/>
      <w:lang w:eastAsia="ru-RU"/>
    </w:rPr>
  </w:style>
  <w:style w:type="paragraph" w:customStyle="1" w:styleId="14">
    <w:name w:val="Обычный1"/>
    <w:autoRedefine/>
    <w:rsid w:val="00A540D7"/>
    <w:pPr>
      <w:widowControl w:val="0"/>
      <w:spacing w:after="0" w:line="240" w:lineRule="auto"/>
      <w:ind w:right="-538" w:firstLine="74"/>
      <w:jc w:val="center"/>
    </w:pPr>
    <w:rPr>
      <w:rFonts w:ascii="Times New Roman" w:eastAsia="Times New Roman" w:hAnsi="Times New Roman" w:cs="Times New Roman"/>
      <w:b/>
      <w:bCs/>
      <w:sz w:val="28"/>
      <w:szCs w:val="20"/>
      <w:lang w:eastAsia="ru-RU"/>
    </w:rPr>
  </w:style>
  <w:style w:type="paragraph" w:styleId="af7">
    <w:name w:val="Title"/>
    <w:basedOn w:val="a"/>
    <w:link w:val="15"/>
    <w:qFormat/>
    <w:rsid w:val="00A540D7"/>
    <w:pPr>
      <w:spacing w:after="0" w:line="240" w:lineRule="auto"/>
      <w:jc w:val="center"/>
    </w:pPr>
    <w:rPr>
      <w:rFonts w:ascii="Times New Roman" w:eastAsia="Times New Roman" w:hAnsi="Times New Roman" w:cs="Times New Roman"/>
      <w:b/>
      <w:sz w:val="24"/>
      <w:szCs w:val="28"/>
      <w:lang w:eastAsia="ru-RU"/>
    </w:rPr>
  </w:style>
  <w:style w:type="character" w:customStyle="1" w:styleId="af8">
    <w:name w:val="Название Знак"/>
    <w:basedOn w:val="a0"/>
    <w:rsid w:val="00A540D7"/>
    <w:rPr>
      <w:rFonts w:asciiTheme="majorHAnsi" w:eastAsiaTheme="majorEastAsia" w:hAnsiTheme="majorHAnsi" w:cstheme="majorBidi"/>
      <w:color w:val="17365D" w:themeColor="text2" w:themeShade="BF"/>
      <w:spacing w:val="5"/>
      <w:kern w:val="28"/>
      <w:sz w:val="52"/>
      <w:szCs w:val="52"/>
    </w:rPr>
  </w:style>
  <w:style w:type="paragraph" w:customStyle="1" w:styleId="TableTextSmall">
    <w:name w:val="Table Text Small"/>
    <w:basedOn w:val="a"/>
    <w:autoRedefine/>
    <w:rsid w:val="00A540D7"/>
    <w:pPr>
      <w:spacing w:after="0" w:line="240" w:lineRule="auto"/>
    </w:pPr>
    <w:rPr>
      <w:rFonts w:ascii="Times New Roman" w:eastAsia="Calibri" w:hAnsi="Times New Roman" w:cs="Times New Roman"/>
      <w:bCs/>
      <w:noProof/>
      <w:sz w:val="24"/>
      <w:szCs w:val="24"/>
      <w:lang w:eastAsia="ru-RU"/>
    </w:rPr>
  </w:style>
  <w:style w:type="paragraph" w:customStyle="1" w:styleId="TableHeaders">
    <w:name w:val="Table Headers"/>
    <w:autoRedefine/>
    <w:rsid w:val="00A540D7"/>
    <w:pPr>
      <w:keepNext/>
      <w:tabs>
        <w:tab w:val="left" w:pos="7095"/>
        <w:tab w:val="left" w:pos="7237"/>
        <w:tab w:val="left" w:pos="7375"/>
      </w:tabs>
      <w:spacing w:before="60" w:after="0" w:line="240" w:lineRule="auto"/>
      <w:jc w:val="center"/>
    </w:pPr>
    <w:rPr>
      <w:rFonts w:ascii="Times New Roman" w:eastAsia="Times New Roman" w:hAnsi="Times New Roman" w:cs="Times New Roman"/>
      <w:b/>
      <w:noProof/>
      <w:lang w:eastAsia="ru-RU"/>
    </w:rPr>
  </w:style>
  <w:style w:type="paragraph" w:customStyle="1" w:styleId="EIATableHeader">
    <w:name w:val="EIA Table Header"/>
    <w:basedOn w:val="a"/>
    <w:autoRedefine/>
    <w:rsid w:val="00A540D7"/>
    <w:pPr>
      <w:keepNext/>
      <w:keepLines/>
      <w:spacing w:before="40" w:after="40" w:line="240" w:lineRule="auto"/>
      <w:jc w:val="center"/>
    </w:pPr>
    <w:rPr>
      <w:rFonts w:ascii="Times New Roman" w:eastAsia="Times New Roman" w:hAnsi="Times New Roman" w:cs="Times New Roman"/>
      <w:b/>
      <w:sz w:val="20"/>
      <w:szCs w:val="20"/>
      <w:lang w:val="en-US" w:eastAsia="ru-RU"/>
    </w:rPr>
  </w:style>
  <w:style w:type="paragraph" w:customStyle="1" w:styleId="TableText">
    <w:name w:val="Table Text"/>
    <w:basedOn w:val="TableHeaders"/>
    <w:autoRedefine/>
    <w:rsid w:val="00A540D7"/>
    <w:pPr>
      <w:keepNext w:val="0"/>
      <w:tabs>
        <w:tab w:val="clear" w:pos="7095"/>
        <w:tab w:val="clear" w:pos="7237"/>
        <w:tab w:val="clear" w:pos="7375"/>
      </w:tabs>
    </w:pPr>
    <w:rPr>
      <w:rFonts w:eastAsia="Calibri"/>
      <w:bCs/>
      <w:sz w:val="20"/>
      <w:szCs w:val="20"/>
    </w:rPr>
  </w:style>
  <w:style w:type="paragraph" w:styleId="af9">
    <w:name w:val="footnote text"/>
    <w:basedOn w:val="a"/>
    <w:link w:val="afa"/>
    <w:semiHidden/>
    <w:rsid w:val="00A540D7"/>
    <w:pPr>
      <w:widowControl w:val="0"/>
      <w:autoSpaceDE w:val="0"/>
      <w:autoSpaceDN w:val="0"/>
      <w:adjustRightInd w:val="0"/>
      <w:spacing w:after="0" w:line="240" w:lineRule="auto"/>
      <w:ind w:firstLine="720"/>
      <w:jc w:val="both"/>
    </w:pPr>
    <w:rPr>
      <w:rFonts w:ascii="Arial" w:eastAsia="Times New Roman" w:hAnsi="Arial" w:cs="Times New Roman"/>
      <w:sz w:val="20"/>
      <w:szCs w:val="20"/>
      <w:lang w:eastAsia="ru-RU"/>
    </w:rPr>
  </w:style>
  <w:style w:type="character" w:customStyle="1" w:styleId="afa">
    <w:name w:val="Текст сноски Знак"/>
    <w:basedOn w:val="a0"/>
    <w:link w:val="af9"/>
    <w:rsid w:val="00A540D7"/>
    <w:rPr>
      <w:rFonts w:ascii="Arial" w:eastAsia="Times New Roman" w:hAnsi="Arial" w:cs="Times New Roman"/>
      <w:sz w:val="20"/>
      <w:szCs w:val="20"/>
      <w:lang w:eastAsia="ru-RU"/>
    </w:rPr>
  </w:style>
  <w:style w:type="character" w:styleId="afb">
    <w:name w:val="footnote reference"/>
    <w:rsid w:val="00A540D7"/>
    <w:rPr>
      <w:vertAlign w:val="superscript"/>
    </w:rPr>
  </w:style>
  <w:style w:type="character" w:customStyle="1" w:styleId="afc">
    <w:name w:val="Маркеры списка"/>
    <w:rsid w:val="00A540D7"/>
    <w:rPr>
      <w:rFonts w:ascii="OpenSymbol" w:eastAsia="OpenSymbol" w:hAnsi="OpenSymbol" w:cs="OpenSymbol"/>
    </w:rPr>
  </w:style>
  <w:style w:type="paragraph" w:customStyle="1" w:styleId="afd">
    <w:name w:val="Заголовок"/>
    <w:basedOn w:val="a"/>
    <w:next w:val="a4"/>
    <w:qFormat/>
    <w:rsid w:val="00A540D7"/>
    <w:pPr>
      <w:keepNext/>
      <w:suppressAutoHyphens/>
      <w:overflowPunct w:val="0"/>
      <w:autoSpaceDE w:val="0"/>
      <w:spacing w:before="240" w:after="120" w:line="240" w:lineRule="auto"/>
      <w:ind w:firstLine="709"/>
      <w:jc w:val="both"/>
      <w:textAlignment w:val="baseline"/>
    </w:pPr>
    <w:rPr>
      <w:rFonts w:ascii="Arial" w:eastAsia="Lucida Sans Unicode" w:hAnsi="Arial" w:cs="Tahoma"/>
      <w:kern w:val="1"/>
      <w:sz w:val="28"/>
      <w:szCs w:val="28"/>
      <w:lang w:eastAsia="ar-SA"/>
    </w:rPr>
  </w:style>
  <w:style w:type="paragraph" w:customStyle="1" w:styleId="16">
    <w:name w:val="Название1"/>
    <w:basedOn w:val="a"/>
    <w:rsid w:val="00A540D7"/>
    <w:pPr>
      <w:suppressLineNumbers/>
      <w:suppressAutoHyphens/>
      <w:overflowPunct w:val="0"/>
      <w:autoSpaceDE w:val="0"/>
      <w:spacing w:before="120" w:after="120" w:line="240" w:lineRule="auto"/>
      <w:ind w:firstLine="709"/>
      <w:jc w:val="both"/>
      <w:textAlignment w:val="baseline"/>
    </w:pPr>
    <w:rPr>
      <w:rFonts w:ascii="Arial" w:eastAsia="Times New Roman" w:hAnsi="Arial" w:cs="Tahoma"/>
      <w:i/>
      <w:iCs/>
      <w:kern w:val="1"/>
      <w:sz w:val="24"/>
      <w:szCs w:val="24"/>
      <w:lang w:eastAsia="ar-SA"/>
    </w:rPr>
  </w:style>
  <w:style w:type="character" w:styleId="afe">
    <w:name w:val="Emphasis"/>
    <w:qFormat/>
    <w:rsid w:val="00A540D7"/>
    <w:rPr>
      <w:i/>
      <w:iCs/>
    </w:rPr>
  </w:style>
  <w:style w:type="paragraph" w:styleId="23">
    <w:name w:val="Body Text 2"/>
    <w:basedOn w:val="a"/>
    <w:link w:val="24"/>
    <w:semiHidden/>
    <w:rsid w:val="00A540D7"/>
    <w:pPr>
      <w:pBdr>
        <w:bottom w:val="single" w:sz="6" w:space="1" w:color="auto"/>
      </w:pBdr>
      <w:overflowPunct w:val="0"/>
      <w:autoSpaceDE w:val="0"/>
      <w:autoSpaceDN w:val="0"/>
      <w:adjustRightInd w:val="0"/>
      <w:spacing w:after="0" w:line="240" w:lineRule="auto"/>
      <w:ind w:right="-538"/>
      <w:jc w:val="center"/>
      <w:textAlignment w:val="baseline"/>
    </w:pPr>
    <w:rPr>
      <w:rFonts w:ascii="Times New Roman" w:eastAsia="Times New Roman" w:hAnsi="Times New Roman" w:cs="Times New Roman"/>
      <w:b/>
      <w:caps/>
      <w:sz w:val="24"/>
      <w:szCs w:val="20"/>
      <w:lang w:eastAsia="ru-RU"/>
    </w:rPr>
  </w:style>
  <w:style w:type="character" w:customStyle="1" w:styleId="24">
    <w:name w:val="Основной текст 2 Знак"/>
    <w:basedOn w:val="a0"/>
    <w:link w:val="23"/>
    <w:semiHidden/>
    <w:rsid w:val="00A540D7"/>
    <w:rPr>
      <w:rFonts w:ascii="Times New Roman" w:eastAsia="Times New Roman" w:hAnsi="Times New Roman" w:cs="Times New Roman"/>
      <w:b/>
      <w:caps/>
      <w:sz w:val="24"/>
      <w:szCs w:val="20"/>
      <w:lang w:eastAsia="ru-RU"/>
    </w:rPr>
  </w:style>
  <w:style w:type="paragraph" w:styleId="41">
    <w:name w:val="toc 4"/>
    <w:basedOn w:val="a"/>
    <w:next w:val="a"/>
    <w:autoRedefine/>
    <w:semiHidden/>
    <w:rsid w:val="00A540D7"/>
    <w:pPr>
      <w:overflowPunct w:val="0"/>
      <w:autoSpaceDE w:val="0"/>
      <w:autoSpaceDN w:val="0"/>
      <w:adjustRightInd w:val="0"/>
      <w:spacing w:after="0" w:line="240" w:lineRule="auto"/>
      <w:ind w:left="600"/>
      <w:textAlignment w:val="baseline"/>
    </w:pPr>
    <w:rPr>
      <w:rFonts w:ascii="Times New Roman CYR" w:eastAsia="Times New Roman" w:hAnsi="Times New Roman CYR" w:cs="Times New Roman"/>
      <w:sz w:val="20"/>
      <w:szCs w:val="20"/>
      <w:lang w:eastAsia="ru-RU"/>
    </w:rPr>
  </w:style>
  <w:style w:type="paragraph" w:styleId="51">
    <w:name w:val="toc 5"/>
    <w:basedOn w:val="a"/>
    <w:next w:val="a"/>
    <w:autoRedefine/>
    <w:semiHidden/>
    <w:rsid w:val="00A540D7"/>
    <w:pPr>
      <w:overflowPunct w:val="0"/>
      <w:autoSpaceDE w:val="0"/>
      <w:autoSpaceDN w:val="0"/>
      <w:adjustRightInd w:val="0"/>
      <w:spacing w:after="0" w:line="240" w:lineRule="auto"/>
      <w:ind w:left="800"/>
      <w:textAlignment w:val="baseline"/>
    </w:pPr>
    <w:rPr>
      <w:rFonts w:ascii="Times New Roman CYR" w:eastAsia="Times New Roman" w:hAnsi="Times New Roman CYR" w:cs="Times New Roman"/>
      <w:sz w:val="20"/>
      <w:szCs w:val="20"/>
      <w:lang w:eastAsia="ru-RU"/>
    </w:rPr>
  </w:style>
  <w:style w:type="paragraph" w:styleId="61">
    <w:name w:val="toc 6"/>
    <w:basedOn w:val="a"/>
    <w:next w:val="a"/>
    <w:autoRedefine/>
    <w:semiHidden/>
    <w:rsid w:val="00A540D7"/>
    <w:pPr>
      <w:overflowPunct w:val="0"/>
      <w:autoSpaceDE w:val="0"/>
      <w:autoSpaceDN w:val="0"/>
      <w:adjustRightInd w:val="0"/>
      <w:spacing w:after="0" w:line="240" w:lineRule="auto"/>
      <w:ind w:left="1000"/>
      <w:textAlignment w:val="baseline"/>
    </w:pPr>
    <w:rPr>
      <w:rFonts w:ascii="Times New Roman CYR" w:eastAsia="Times New Roman" w:hAnsi="Times New Roman CYR" w:cs="Times New Roman"/>
      <w:sz w:val="20"/>
      <w:szCs w:val="20"/>
      <w:lang w:eastAsia="ru-RU"/>
    </w:rPr>
  </w:style>
  <w:style w:type="paragraph" w:styleId="71">
    <w:name w:val="toc 7"/>
    <w:basedOn w:val="a"/>
    <w:next w:val="a"/>
    <w:autoRedefine/>
    <w:semiHidden/>
    <w:rsid w:val="00A540D7"/>
    <w:pPr>
      <w:overflowPunct w:val="0"/>
      <w:autoSpaceDE w:val="0"/>
      <w:autoSpaceDN w:val="0"/>
      <w:adjustRightInd w:val="0"/>
      <w:spacing w:after="0" w:line="240" w:lineRule="auto"/>
      <w:ind w:left="1200"/>
      <w:textAlignment w:val="baseline"/>
    </w:pPr>
    <w:rPr>
      <w:rFonts w:ascii="Times New Roman CYR" w:eastAsia="Times New Roman" w:hAnsi="Times New Roman CYR" w:cs="Times New Roman"/>
      <w:sz w:val="20"/>
      <w:szCs w:val="20"/>
      <w:lang w:eastAsia="ru-RU"/>
    </w:rPr>
  </w:style>
  <w:style w:type="paragraph" w:styleId="81">
    <w:name w:val="toc 8"/>
    <w:basedOn w:val="a"/>
    <w:next w:val="a"/>
    <w:autoRedefine/>
    <w:semiHidden/>
    <w:rsid w:val="00A540D7"/>
    <w:pPr>
      <w:overflowPunct w:val="0"/>
      <w:autoSpaceDE w:val="0"/>
      <w:autoSpaceDN w:val="0"/>
      <w:adjustRightInd w:val="0"/>
      <w:spacing w:after="0" w:line="240" w:lineRule="auto"/>
      <w:ind w:left="1400"/>
      <w:textAlignment w:val="baseline"/>
    </w:pPr>
    <w:rPr>
      <w:rFonts w:ascii="Times New Roman CYR" w:eastAsia="Times New Roman" w:hAnsi="Times New Roman CYR" w:cs="Times New Roman"/>
      <w:sz w:val="20"/>
      <w:szCs w:val="20"/>
      <w:lang w:eastAsia="ru-RU"/>
    </w:rPr>
  </w:style>
  <w:style w:type="paragraph" w:styleId="91">
    <w:name w:val="toc 9"/>
    <w:basedOn w:val="a"/>
    <w:next w:val="a"/>
    <w:autoRedefine/>
    <w:semiHidden/>
    <w:rsid w:val="00A540D7"/>
    <w:pPr>
      <w:overflowPunct w:val="0"/>
      <w:autoSpaceDE w:val="0"/>
      <w:autoSpaceDN w:val="0"/>
      <w:adjustRightInd w:val="0"/>
      <w:spacing w:after="0" w:line="240" w:lineRule="auto"/>
      <w:ind w:left="1600"/>
      <w:textAlignment w:val="baseline"/>
    </w:pPr>
    <w:rPr>
      <w:rFonts w:ascii="Times New Roman CYR" w:eastAsia="Times New Roman" w:hAnsi="Times New Roman CYR" w:cs="Times New Roman"/>
      <w:sz w:val="20"/>
      <w:szCs w:val="20"/>
      <w:lang w:eastAsia="ru-RU"/>
    </w:rPr>
  </w:style>
  <w:style w:type="paragraph" w:customStyle="1" w:styleId="ConsPlusNormal">
    <w:name w:val="ConsPlusNormal"/>
    <w:rsid w:val="00A540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A540D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Web">
    <w:name w:val="Обычный (Web)"/>
    <w:basedOn w:val="a"/>
    <w:rsid w:val="00A540D7"/>
    <w:pPr>
      <w:numPr>
        <w:numId w:val="4"/>
      </w:numPr>
      <w:spacing w:before="100" w:after="100" w:line="240" w:lineRule="auto"/>
      <w:jc w:val="both"/>
    </w:pPr>
    <w:rPr>
      <w:rFonts w:ascii="Arial" w:eastAsia="Times New Roman" w:hAnsi="Arial" w:cs="Times New Roman"/>
      <w:color w:val="000000"/>
      <w:sz w:val="24"/>
      <w:szCs w:val="20"/>
      <w:lang w:eastAsia="ru-RU"/>
    </w:rPr>
  </w:style>
  <w:style w:type="paragraph" w:customStyle="1" w:styleId="aff">
    <w:name w:val="Прижатый влево"/>
    <w:basedOn w:val="a"/>
    <w:next w:val="a"/>
    <w:rsid w:val="00A540D7"/>
    <w:pPr>
      <w:autoSpaceDE w:val="0"/>
      <w:autoSpaceDN w:val="0"/>
      <w:adjustRightInd w:val="0"/>
      <w:spacing w:after="0" w:line="240" w:lineRule="auto"/>
    </w:pPr>
    <w:rPr>
      <w:rFonts w:ascii="Arial" w:eastAsia="Times New Roman" w:hAnsi="Arial" w:cs="Times New Roman"/>
      <w:sz w:val="24"/>
      <w:szCs w:val="24"/>
      <w:lang w:eastAsia="ru-RU"/>
    </w:rPr>
  </w:style>
  <w:style w:type="paragraph" w:styleId="aff0">
    <w:name w:val="Plain Text"/>
    <w:basedOn w:val="a"/>
    <w:link w:val="aff1"/>
    <w:rsid w:val="00A540D7"/>
    <w:pPr>
      <w:spacing w:after="0" w:line="240" w:lineRule="auto"/>
    </w:pPr>
    <w:rPr>
      <w:rFonts w:ascii="Courier New" w:eastAsia="Times New Roman" w:hAnsi="Courier New" w:cs="Times New Roman"/>
      <w:sz w:val="20"/>
      <w:szCs w:val="20"/>
      <w:lang w:eastAsia="ru-RU"/>
    </w:rPr>
  </w:style>
  <w:style w:type="character" w:customStyle="1" w:styleId="aff1">
    <w:name w:val="Текст Знак"/>
    <w:basedOn w:val="a0"/>
    <w:link w:val="aff0"/>
    <w:rsid w:val="00A540D7"/>
    <w:rPr>
      <w:rFonts w:ascii="Courier New" w:eastAsia="Times New Roman" w:hAnsi="Courier New" w:cs="Times New Roman"/>
      <w:sz w:val="20"/>
      <w:szCs w:val="20"/>
      <w:lang w:eastAsia="ru-RU"/>
    </w:rPr>
  </w:style>
  <w:style w:type="paragraph" w:customStyle="1" w:styleId="ConsNormal">
    <w:name w:val="ConsNormal"/>
    <w:rsid w:val="00A540D7"/>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aff2">
    <w:name w:val="Текст (лев. подпись)"/>
    <w:basedOn w:val="a"/>
    <w:next w:val="a"/>
    <w:rsid w:val="00A540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rsid w:val="00A540D7"/>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ff3">
    <w:name w:val="Содержимое таблицы"/>
    <w:basedOn w:val="a"/>
    <w:rsid w:val="00A540D7"/>
    <w:pPr>
      <w:widowControl w:val="0"/>
      <w:suppressLineNumbers/>
      <w:suppressAutoHyphens/>
      <w:spacing w:after="0" w:line="240" w:lineRule="auto"/>
    </w:pPr>
    <w:rPr>
      <w:rFonts w:ascii="Times New Roman" w:eastAsia="Lucida Sans Unicode" w:hAnsi="Times New Roman" w:cs="Times New Roman"/>
      <w:kern w:val="1"/>
      <w:sz w:val="24"/>
      <w:szCs w:val="24"/>
      <w:lang w:eastAsia="ru-RU"/>
    </w:rPr>
  </w:style>
  <w:style w:type="paragraph" w:customStyle="1" w:styleId="aff4">
    <w:name w:val="Знак Знак Знак Знак Знак Знак"/>
    <w:basedOn w:val="a"/>
    <w:rsid w:val="00A540D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5">
    <w:name w:val="Body Text Indent 2"/>
    <w:basedOn w:val="a"/>
    <w:link w:val="26"/>
    <w:unhideWhenUsed/>
    <w:rsid w:val="00A540D7"/>
    <w:pPr>
      <w:overflowPunct w:val="0"/>
      <w:autoSpaceDE w:val="0"/>
      <w:autoSpaceDN w:val="0"/>
      <w:adjustRightInd w:val="0"/>
      <w:spacing w:after="120" w:line="480" w:lineRule="auto"/>
      <w:ind w:left="283"/>
      <w:textAlignment w:val="baseline"/>
    </w:pPr>
    <w:rPr>
      <w:rFonts w:ascii="Times New Roman CYR" w:eastAsia="Times New Roman" w:hAnsi="Times New Roman CYR" w:cs="Times New Roman"/>
      <w:sz w:val="20"/>
      <w:szCs w:val="20"/>
      <w:lang w:eastAsia="ru-RU"/>
    </w:rPr>
  </w:style>
  <w:style w:type="character" w:customStyle="1" w:styleId="26">
    <w:name w:val="Основной текст с отступом 2 Знак"/>
    <w:basedOn w:val="a0"/>
    <w:link w:val="25"/>
    <w:rsid w:val="00A540D7"/>
    <w:rPr>
      <w:rFonts w:ascii="Times New Roman CYR" w:eastAsia="Times New Roman" w:hAnsi="Times New Roman CYR" w:cs="Times New Roman"/>
      <w:sz w:val="20"/>
      <w:szCs w:val="20"/>
      <w:lang w:eastAsia="ru-RU"/>
    </w:rPr>
  </w:style>
  <w:style w:type="paragraph" w:styleId="aff5">
    <w:name w:val="Block Text"/>
    <w:basedOn w:val="a"/>
    <w:rsid w:val="00A540D7"/>
    <w:pPr>
      <w:tabs>
        <w:tab w:val="num" w:pos="1647"/>
      </w:tabs>
      <w:spacing w:after="0" w:line="240" w:lineRule="auto"/>
      <w:ind w:left="720" w:right="-1"/>
      <w:jc w:val="both"/>
    </w:pPr>
    <w:rPr>
      <w:rFonts w:ascii="Times New Roman" w:eastAsia="Times New Roman" w:hAnsi="Times New Roman" w:cs="Times New Roman"/>
      <w:iCs/>
      <w:sz w:val="28"/>
      <w:szCs w:val="28"/>
      <w:lang w:eastAsia="ru-RU"/>
    </w:rPr>
  </w:style>
  <w:style w:type="paragraph" w:styleId="34">
    <w:name w:val="Body Text Indent 3"/>
    <w:basedOn w:val="a"/>
    <w:link w:val="35"/>
    <w:rsid w:val="00A540D7"/>
    <w:pPr>
      <w:tabs>
        <w:tab w:val="left" w:pos="8222"/>
      </w:tabs>
      <w:spacing w:after="0" w:line="240" w:lineRule="auto"/>
      <w:ind w:right="84" w:firstLine="709"/>
      <w:jc w:val="both"/>
    </w:pPr>
    <w:rPr>
      <w:rFonts w:ascii="Times New Roman" w:eastAsia="Times New Roman" w:hAnsi="Times New Roman" w:cs="Times New Roman"/>
      <w:b/>
      <w:sz w:val="24"/>
      <w:szCs w:val="20"/>
      <w:lang w:eastAsia="ru-RU"/>
    </w:rPr>
  </w:style>
  <w:style w:type="character" w:customStyle="1" w:styleId="35">
    <w:name w:val="Основной текст с отступом 3 Знак"/>
    <w:basedOn w:val="a0"/>
    <w:link w:val="34"/>
    <w:rsid w:val="00A540D7"/>
    <w:rPr>
      <w:rFonts w:ascii="Times New Roman" w:eastAsia="Times New Roman" w:hAnsi="Times New Roman" w:cs="Times New Roman"/>
      <w:b/>
      <w:sz w:val="24"/>
      <w:szCs w:val="20"/>
      <w:lang w:eastAsia="ru-RU"/>
    </w:rPr>
  </w:style>
  <w:style w:type="paragraph" w:customStyle="1" w:styleId="formattext">
    <w:name w:val="formattext"/>
    <w:link w:val="formattext0"/>
    <w:rsid w:val="00A540D7"/>
    <w:pPr>
      <w:widowControl w:val="0"/>
      <w:autoSpaceDE w:val="0"/>
      <w:autoSpaceDN w:val="0"/>
      <w:adjustRightInd w:val="0"/>
      <w:spacing w:after="0" w:line="240" w:lineRule="auto"/>
    </w:pPr>
    <w:rPr>
      <w:rFonts w:ascii="Times New Roman" w:eastAsia="MS Mincho" w:hAnsi="Times New Roman" w:cs="Times New Roman"/>
      <w:sz w:val="18"/>
      <w:szCs w:val="18"/>
      <w:lang w:eastAsia="ru-RU"/>
    </w:rPr>
  </w:style>
  <w:style w:type="paragraph" w:customStyle="1" w:styleId="Style3">
    <w:name w:val="Style3"/>
    <w:basedOn w:val="a"/>
    <w:rsid w:val="00A540D7"/>
    <w:pPr>
      <w:widowControl w:val="0"/>
      <w:autoSpaceDE w:val="0"/>
      <w:autoSpaceDN w:val="0"/>
      <w:adjustRightInd w:val="0"/>
      <w:spacing w:after="0" w:line="322" w:lineRule="exact"/>
      <w:ind w:firstLine="704"/>
      <w:jc w:val="both"/>
    </w:pPr>
    <w:rPr>
      <w:rFonts w:ascii="Times New Roman" w:eastAsia="Times New Roman" w:hAnsi="Times New Roman" w:cs="Times New Roman"/>
      <w:sz w:val="24"/>
      <w:szCs w:val="24"/>
      <w:lang w:eastAsia="ru-RU"/>
    </w:rPr>
  </w:style>
  <w:style w:type="character" w:customStyle="1" w:styleId="FontStyle22">
    <w:name w:val="Font Style22"/>
    <w:rsid w:val="00A540D7"/>
    <w:rPr>
      <w:rFonts w:ascii="Times New Roman" w:hAnsi="Times New Roman" w:cs="Times New Roman"/>
      <w:sz w:val="26"/>
      <w:szCs w:val="26"/>
    </w:rPr>
  </w:style>
  <w:style w:type="paragraph" w:styleId="aff6">
    <w:name w:val="caption"/>
    <w:basedOn w:val="a"/>
    <w:next w:val="a"/>
    <w:qFormat/>
    <w:rsid w:val="00A540D7"/>
    <w:pPr>
      <w:spacing w:before="120" w:after="0" w:line="240" w:lineRule="auto"/>
      <w:jc w:val="center"/>
    </w:pPr>
    <w:rPr>
      <w:rFonts w:ascii="Pragmatica" w:eastAsia="Times New Roman" w:hAnsi="Pragmatica" w:cs="Times New Roman"/>
      <w:b/>
      <w:szCs w:val="20"/>
      <w:lang w:eastAsia="ru-RU"/>
    </w:rPr>
  </w:style>
  <w:style w:type="paragraph" w:customStyle="1" w:styleId="aff7">
    <w:name w:val="Основной"/>
    <w:basedOn w:val="a"/>
    <w:link w:val="aff8"/>
    <w:rsid w:val="00A540D7"/>
    <w:pPr>
      <w:spacing w:before="120" w:after="0" w:line="360" w:lineRule="auto"/>
      <w:ind w:firstLine="720"/>
      <w:jc w:val="both"/>
    </w:pPr>
    <w:rPr>
      <w:rFonts w:ascii="Times New Roman" w:eastAsia="Times New Roman" w:hAnsi="Times New Roman" w:cs="Times New Roman"/>
      <w:sz w:val="28"/>
      <w:szCs w:val="20"/>
      <w:lang w:eastAsia="ru-RU"/>
    </w:rPr>
  </w:style>
  <w:style w:type="character" w:customStyle="1" w:styleId="aff8">
    <w:name w:val="Основной Знак"/>
    <w:link w:val="aff7"/>
    <w:rsid w:val="00A540D7"/>
    <w:rPr>
      <w:rFonts w:ascii="Times New Roman" w:eastAsia="Times New Roman" w:hAnsi="Times New Roman" w:cs="Times New Roman"/>
      <w:sz w:val="28"/>
      <w:szCs w:val="20"/>
      <w:lang w:eastAsia="ru-RU"/>
    </w:rPr>
  </w:style>
  <w:style w:type="paragraph" w:customStyle="1" w:styleId="ConsPlusTitle">
    <w:name w:val="ConsPlusTitle"/>
    <w:rsid w:val="00A540D7"/>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ff9">
    <w:name w:val="Table Grid"/>
    <w:basedOn w:val="a1"/>
    <w:uiPriority w:val="59"/>
    <w:rsid w:val="00A540D7"/>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A540D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a">
    <w:name w:val="Strong"/>
    <w:qFormat/>
    <w:rsid w:val="00A540D7"/>
    <w:rPr>
      <w:b/>
      <w:bCs/>
    </w:rPr>
  </w:style>
  <w:style w:type="paragraph" w:customStyle="1" w:styleId="affb">
    <w:name w:val="Без красной строки"/>
    <w:basedOn w:val="a"/>
    <w:next w:val="a"/>
    <w:rsid w:val="00A540D7"/>
    <w:pPr>
      <w:widowControl w:val="0"/>
      <w:spacing w:after="0" w:line="311" w:lineRule="exact"/>
      <w:jc w:val="both"/>
    </w:pPr>
    <w:rPr>
      <w:rFonts w:ascii="Times New Roman" w:eastAsia="Times New Roman" w:hAnsi="Times New Roman" w:cs="Times New Roman"/>
      <w:sz w:val="28"/>
      <w:szCs w:val="20"/>
      <w:lang w:eastAsia="ru-RU"/>
    </w:rPr>
  </w:style>
  <w:style w:type="paragraph" w:customStyle="1" w:styleId="-1">
    <w:name w:val="-Текст1"/>
    <w:basedOn w:val="a"/>
    <w:rsid w:val="00A540D7"/>
    <w:pPr>
      <w:widowControl w:val="0"/>
      <w:spacing w:after="0" w:line="240" w:lineRule="auto"/>
      <w:ind w:firstLine="601"/>
      <w:jc w:val="both"/>
    </w:pPr>
    <w:rPr>
      <w:rFonts w:ascii="a_Timer" w:eastAsia="Times New Roman" w:hAnsi="a_Timer" w:cs="Times New Roman"/>
      <w:sz w:val="24"/>
      <w:szCs w:val="20"/>
      <w:lang w:val="en-US" w:eastAsia="ru-RU"/>
    </w:rPr>
  </w:style>
  <w:style w:type="paragraph" w:customStyle="1" w:styleId="17">
    <w:name w:val="Квадрат1"/>
    <w:basedOn w:val="a"/>
    <w:rsid w:val="00A540D7"/>
    <w:pPr>
      <w:widowControl w:val="0"/>
      <w:spacing w:after="0" w:line="240" w:lineRule="auto"/>
      <w:jc w:val="both"/>
    </w:pPr>
    <w:rPr>
      <w:rFonts w:ascii="a_Timer" w:eastAsia="Times New Roman" w:hAnsi="a_Timer" w:cs="Times New Roman"/>
      <w:sz w:val="24"/>
      <w:szCs w:val="20"/>
      <w:lang w:val="en-US" w:eastAsia="ru-RU"/>
    </w:rPr>
  </w:style>
  <w:style w:type="paragraph" w:customStyle="1" w:styleId="27">
    <w:name w:val="Обычный2"/>
    <w:rsid w:val="00A540D7"/>
    <w:pPr>
      <w:widowControl w:val="0"/>
      <w:spacing w:after="0" w:line="240" w:lineRule="auto"/>
      <w:ind w:left="40" w:firstLine="340"/>
      <w:jc w:val="both"/>
    </w:pPr>
    <w:rPr>
      <w:rFonts w:ascii="Times New Roman" w:eastAsia="Times New Roman" w:hAnsi="Times New Roman" w:cs="Times New Roman"/>
      <w:snapToGrid w:val="0"/>
      <w:sz w:val="18"/>
      <w:szCs w:val="20"/>
      <w:lang w:eastAsia="ru-RU"/>
    </w:rPr>
  </w:style>
  <w:style w:type="paragraph" w:customStyle="1" w:styleId="affc">
    <w:name w:val="Нормальный"/>
    <w:rsid w:val="00A540D7"/>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A540D7"/>
  </w:style>
  <w:style w:type="paragraph" w:customStyle="1" w:styleId="formattexttopleveltext">
    <w:name w:val="formattext topleveltext"/>
    <w:basedOn w:val="a"/>
    <w:rsid w:val="00A540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d">
    <w:name w:val="Основной_письмо"/>
    <w:basedOn w:val="a"/>
    <w:link w:val="affe"/>
    <w:rsid w:val="00A540D7"/>
    <w:pPr>
      <w:tabs>
        <w:tab w:val="right" w:leader="underscore" w:pos="2268"/>
      </w:tabs>
      <w:spacing w:before="120" w:after="120" w:line="240" w:lineRule="auto"/>
      <w:ind w:right="567" w:firstLine="709"/>
      <w:jc w:val="both"/>
    </w:pPr>
    <w:rPr>
      <w:rFonts w:ascii="Times New Roman CYR" w:eastAsia="Times New Roman" w:hAnsi="Times New Roman CYR" w:cs="Times New Roman"/>
      <w:sz w:val="28"/>
      <w:szCs w:val="28"/>
      <w:lang w:eastAsia="ru-RU"/>
    </w:rPr>
  </w:style>
  <w:style w:type="character" w:customStyle="1" w:styleId="affe">
    <w:name w:val="Основной_письмо Знак"/>
    <w:link w:val="affd"/>
    <w:rsid w:val="00A540D7"/>
    <w:rPr>
      <w:rFonts w:ascii="Times New Roman CYR" w:eastAsia="Times New Roman" w:hAnsi="Times New Roman CYR" w:cs="Times New Roman"/>
      <w:sz w:val="28"/>
      <w:szCs w:val="28"/>
      <w:lang w:eastAsia="ru-RU"/>
    </w:rPr>
  </w:style>
  <w:style w:type="paragraph" w:customStyle="1" w:styleId="afff">
    <w:name w:val="Отчёт_основной"/>
    <w:basedOn w:val="a"/>
    <w:rsid w:val="00A540D7"/>
    <w:pPr>
      <w:overflowPunct w:val="0"/>
      <w:autoSpaceDE w:val="0"/>
      <w:autoSpaceDN w:val="0"/>
      <w:adjustRightInd w:val="0"/>
      <w:spacing w:after="0" w:line="360" w:lineRule="auto"/>
      <w:ind w:firstLine="601"/>
      <w:jc w:val="both"/>
      <w:textAlignment w:val="baseline"/>
    </w:pPr>
    <w:rPr>
      <w:rFonts w:ascii="Times New Roman" w:eastAsia="Times New Roman" w:hAnsi="Times New Roman" w:cs="Times New Roman"/>
      <w:sz w:val="24"/>
      <w:szCs w:val="24"/>
      <w:lang w:eastAsia="ru-RU"/>
    </w:rPr>
  </w:style>
  <w:style w:type="paragraph" w:customStyle="1" w:styleId="afff0">
    <w:name w:val="Основной_отчёт"/>
    <w:basedOn w:val="af5"/>
    <w:rsid w:val="00A540D7"/>
    <w:rPr>
      <w:bCs w:val="0"/>
      <w:spacing w:val="-2"/>
    </w:rPr>
  </w:style>
  <w:style w:type="paragraph" w:customStyle="1" w:styleId="18">
    <w:name w:val="Отчёт_заголовок1"/>
    <w:basedOn w:val="a"/>
    <w:rsid w:val="00A540D7"/>
    <w:pPr>
      <w:overflowPunct w:val="0"/>
      <w:autoSpaceDE w:val="0"/>
      <w:autoSpaceDN w:val="0"/>
      <w:adjustRightInd w:val="0"/>
      <w:spacing w:after="240" w:line="240" w:lineRule="auto"/>
      <w:jc w:val="center"/>
      <w:textAlignment w:val="baseline"/>
    </w:pPr>
    <w:rPr>
      <w:rFonts w:ascii="Times New Roman CYR" w:eastAsia="Times New Roman" w:hAnsi="Times New Roman CYR" w:cs="Times New Roman"/>
      <w:b/>
      <w:sz w:val="28"/>
      <w:szCs w:val="28"/>
      <w:lang w:eastAsia="ru-RU"/>
    </w:rPr>
  </w:style>
  <w:style w:type="paragraph" w:customStyle="1" w:styleId="afff1">
    <w:name w:val="Отчёт_таблица"/>
    <w:basedOn w:val="a"/>
    <w:rsid w:val="00A540D7"/>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0"/>
      <w:lang w:eastAsia="ru-RU"/>
    </w:rPr>
  </w:style>
  <w:style w:type="paragraph" w:customStyle="1" w:styleId="111">
    <w:name w:val="Отчёт_заголовок1.1"/>
    <w:basedOn w:val="2"/>
    <w:rsid w:val="00A540D7"/>
  </w:style>
  <w:style w:type="paragraph" w:customStyle="1" w:styleId="afff2">
    <w:name w:val="Содержание"/>
    <w:basedOn w:val="afff"/>
    <w:rsid w:val="00A540D7"/>
    <w:pPr>
      <w:spacing w:before="60"/>
      <w:ind w:firstLine="0"/>
    </w:pPr>
  </w:style>
  <w:style w:type="character" w:customStyle="1" w:styleId="112">
    <w:name w:val="Заголовок 1 Знак Знак1"/>
    <w:aliases w:val="Заголовок 1 Знак Знак Знак1,Заголовок 1 Знак Знак Знак Знак Знак"/>
    <w:rsid w:val="00A540D7"/>
    <w:rPr>
      <w:rFonts w:ascii="Corrida" w:hAnsi="Corrida"/>
      <w:b/>
      <w:kern w:val="28"/>
      <w:sz w:val="28"/>
      <w:lang w:val="ru-RU" w:eastAsia="ru-RU" w:bidi="ar-SA"/>
    </w:rPr>
  </w:style>
  <w:style w:type="character" w:customStyle="1" w:styleId="210">
    <w:name w:val="Знак Знак21"/>
    <w:rsid w:val="00A540D7"/>
    <w:rPr>
      <w:rFonts w:ascii="Corrida" w:hAnsi="Corrida"/>
      <w:b/>
      <w:i/>
      <w:sz w:val="24"/>
      <w:lang w:val="ru-RU" w:eastAsia="ru-RU" w:bidi="ar-SA"/>
    </w:rPr>
  </w:style>
  <w:style w:type="character" w:customStyle="1" w:styleId="200">
    <w:name w:val="Знак Знак20"/>
    <w:rsid w:val="00A540D7"/>
    <w:rPr>
      <w:rFonts w:ascii="Symbol" w:hAnsi="Symbol"/>
      <w:b/>
      <w:sz w:val="24"/>
      <w:lang w:val="ru-RU" w:eastAsia="ru-RU" w:bidi="ar-SA"/>
    </w:rPr>
  </w:style>
  <w:style w:type="character" w:customStyle="1" w:styleId="19">
    <w:name w:val="Знак Знак19"/>
    <w:rsid w:val="00A540D7"/>
    <w:rPr>
      <w:sz w:val="28"/>
      <w:lang w:val="ru-RU" w:eastAsia="ru-RU" w:bidi="ar-SA"/>
    </w:rPr>
  </w:style>
  <w:style w:type="character" w:customStyle="1" w:styleId="180">
    <w:name w:val="Знак Знак18"/>
    <w:rsid w:val="00A540D7"/>
    <w:rPr>
      <w:b/>
      <w:sz w:val="28"/>
      <w:lang w:val="ru-RU" w:eastAsia="ru-RU" w:bidi="ar-SA"/>
    </w:rPr>
  </w:style>
  <w:style w:type="character" w:customStyle="1" w:styleId="170">
    <w:name w:val="Знак Знак17"/>
    <w:rsid w:val="00A540D7"/>
    <w:rPr>
      <w:b/>
      <w:sz w:val="18"/>
      <w:lang w:val="ru-RU" w:eastAsia="ru-RU" w:bidi="ar-SA"/>
    </w:rPr>
  </w:style>
  <w:style w:type="character" w:customStyle="1" w:styleId="160">
    <w:name w:val="Знак Знак16"/>
    <w:rsid w:val="00A540D7"/>
    <w:rPr>
      <w:sz w:val="28"/>
      <w:lang w:val="ru-RU" w:eastAsia="ru-RU" w:bidi="ar-SA"/>
    </w:rPr>
  </w:style>
  <w:style w:type="character" w:customStyle="1" w:styleId="150">
    <w:name w:val="Знак Знак15"/>
    <w:rsid w:val="00A540D7"/>
    <w:rPr>
      <w:sz w:val="28"/>
      <w:lang w:val="ru-RU" w:eastAsia="ru-RU" w:bidi="ar-SA"/>
    </w:rPr>
  </w:style>
  <w:style w:type="character" w:customStyle="1" w:styleId="140">
    <w:name w:val="Знак Знак14"/>
    <w:rsid w:val="00A540D7"/>
    <w:rPr>
      <w:spacing w:val="60"/>
      <w:sz w:val="28"/>
      <w:lang w:val="ru-RU" w:eastAsia="ru-RU" w:bidi="ar-SA"/>
    </w:rPr>
  </w:style>
  <w:style w:type="paragraph" w:customStyle="1" w:styleId="1a">
    <w:name w:val="Стиль1"/>
    <w:basedOn w:val="a4"/>
    <w:link w:val="1b"/>
    <w:rsid w:val="00A540D7"/>
    <w:pPr>
      <w:tabs>
        <w:tab w:val="right" w:pos="6804"/>
      </w:tabs>
      <w:suppressAutoHyphens w:val="0"/>
      <w:spacing w:after="120"/>
      <w:jc w:val="right"/>
    </w:pPr>
    <w:rPr>
      <w:rFonts w:ascii="JournalSans" w:hAnsi="JournalSans"/>
      <w:sz w:val="20"/>
      <w:szCs w:val="20"/>
      <w:lang w:eastAsia="ru-RU"/>
    </w:rPr>
  </w:style>
  <w:style w:type="character" w:customStyle="1" w:styleId="1b">
    <w:name w:val="Стиль1 Знак"/>
    <w:link w:val="1a"/>
    <w:locked/>
    <w:rsid w:val="00A540D7"/>
    <w:rPr>
      <w:rFonts w:ascii="JournalSans" w:eastAsia="Times New Roman" w:hAnsi="JournalSans" w:cs="Times New Roman"/>
      <w:sz w:val="20"/>
      <w:szCs w:val="20"/>
      <w:lang w:eastAsia="ru-RU"/>
    </w:rPr>
  </w:style>
  <w:style w:type="character" w:customStyle="1" w:styleId="130">
    <w:name w:val="Знак Знак13"/>
    <w:rsid w:val="00A540D7"/>
    <w:rPr>
      <w:lang w:val="ru-RU" w:eastAsia="ru-RU" w:bidi="ar-SA"/>
    </w:rPr>
  </w:style>
  <w:style w:type="paragraph" w:customStyle="1" w:styleId="28">
    <w:name w:val="Стиль2"/>
    <w:basedOn w:val="1a"/>
    <w:link w:val="29"/>
    <w:rsid w:val="00A540D7"/>
    <w:rPr>
      <w:b/>
      <w:i/>
      <w:sz w:val="22"/>
    </w:rPr>
  </w:style>
  <w:style w:type="character" w:customStyle="1" w:styleId="29">
    <w:name w:val="Стиль2 Знак"/>
    <w:link w:val="28"/>
    <w:locked/>
    <w:rsid w:val="00A540D7"/>
    <w:rPr>
      <w:rFonts w:ascii="JournalSans" w:eastAsia="Times New Roman" w:hAnsi="JournalSans" w:cs="Times New Roman"/>
      <w:b/>
      <w:i/>
      <w:szCs w:val="20"/>
      <w:lang w:eastAsia="ru-RU"/>
    </w:rPr>
  </w:style>
  <w:style w:type="paragraph" w:customStyle="1" w:styleId="36">
    <w:name w:val="Стиль3"/>
    <w:basedOn w:val="a"/>
    <w:link w:val="37"/>
    <w:rsid w:val="00A540D7"/>
    <w:pPr>
      <w:spacing w:after="120" w:line="240" w:lineRule="auto"/>
      <w:ind w:left="567"/>
      <w:jc w:val="right"/>
    </w:pPr>
    <w:rPr>
      <w:rFonts w:ascii="JournalSans" w:eastAsia="Times New Roman" w:hAnsi="JournalSans" w:cs="Times New Roman"/>
      <w:b/>
      <w:szCs w:val="20"/>
      <w:lang w:val="en-GB" w:eastAsia="ru-RU"/>
    </w:rPr>
  </w:style>
  <w:style w:type="character" w:customStyle="1" w:styleId="37">
    <w:name w:val="Стиль3 Знак"/>
    <w:link w:val="36"/>
    <w:locked/>
    <w:rsid w:val="00A540D7"/>
    <w:rPr>
      <w:rFonts w:ascii="JournalSans" w:eastAsia="Times New Roman" w:hAnsi="JournalSans" w:cs="Times New Roman"/>
      <w:b/>
      <w:szCs w:val="20"/>
      <w:lang w:val="en-GB" w:eastAsia="ru-RU"/>
    </w:rPr>
  </w:style>
  <w:style w:type="paragraph" w:customStyle="1" w:styleId="42">
    <w:name w:val="Стиль4"/>
    <w:basedOn w:val="a"/>
    <w:link w:val="43"/>
    <w:rsid w:val="00A540D7"/>
    <w:pPr>
      <w:spacing w:after="0" w:line="240" w:lineRule="auto"/>
      <w:ind w:left="567" w:firstLine="709"/>
    </w:pPr>
    <w:rPr>
      <w:rFonts w:ascii="TimesET" w:eastAsia="Times New Roman" w:hAnsi="TimesET" w:cs="Times New Roman"/>
      <w:b/>
      <w:spacing w:val="60"/>
      <w:szCs w:val="20"/>
      <w:lang w:eastAsia="ru-RU"/>
    </w:rPr>
  </w:style>
  <w:style w:type="character" w:customStyle="1" w:styleId="43">
    <w:name w:val="Стиль4 Знак"/>
    <w:link w:val="42"/>
    <w:locked/>
    <w:rsid w:val="00A540D7"/>
    <w:rPr>
      <w:rFonts w:ascii="TimesET" w:eastAsia="Times New Roman" w:hAnsi="TimesET" w:cs="Times New Roman"/>
      <w:b/>
      <w:spacing w:val="60"/>
      <w:szCs w:val="20"/>
      <w:lang w:eastAsia="ru-RU"/>
    </w:rPr>
  </w:style>
  <w:style w:type="paragraph" w:customStyle="1" w:styleId="52">
    <w:name w:val="Стиль5"/>
    <w:basedOn w:val="a"/>
    <w:rsid w:val="00A540D7"/>
    <w:pPr>
      <w:spacing w:before="120" w:after="60" w:line="240" w:lineRule="auto"/>
      <w:jc w:val="right"/>
    </w:pPr>
    <w:rPr>
      <w:rFonts w:ascii="JournalSans" w:eastAsia="Times New Roman" w:hAnsi="JournalSans" w:cs="Times New Roman"/>
      <w:b/>
      <w:spacing w:val="60"/>
      <w:sz w:val="18"/>
      <w:szCs w:val="20"/>
      <w:lang w:val="en-GB" w:eastAsia="ru-RU"/>
    </w:rPr>
  </w:style>
  <w:style w:type="paragraph" w:customStyle="1" w:styleId="62">
    <w:name w:val="Стиль6"/>
    <w:basedOn w:val="a"/>
    <w:rsid w:val="00A540D7"/>
    <w:pPr>
      <w:spacing w:after="120" w:line="240" w:lineRule="auto"/>
      <w:jc w:val="right"/>
    </w:pPr>
    <w:rPr>
      <w:rFonts w:ascii="JournalSans" w:eastAsia="Times New Roman" w:hAnsi="JournalSans" w:cs="Times New Roman"/>
      <w:sz w:val="20"/>
      <w:szCs w:val="20"/>
      <w:lang w:eastAsia="ru-RU"/>
    </w:rPr>
  </w:style>
  <w:style w:type="paragraph" w:customStyle="1" w:styleId="72">
    <w:name w:val="Стиль7"/>
    <w:basedOn w:val="62"/>
    <w:rsid w:val="00A540D7"/>
    <w:rPr>
      <w:i/>
      <w:sz w:val="22"/>
    </w:rPr>
  </w:style>
  <w:style w:type="character" w:customStyle="1" w:styleId="113">
    <w:name w:val="Знак Знак11"/>
    <w:rsid w:val="00A540D7"/>
    <w:rPr>
      <w:lang w:val="ru-RU" w:eastAsia="ru-RU" w:bidi="ar-SA"/>
    </w:rPr>
  </w:style>
  <w:style w:type="character" w:customStyle="1" w:styleId="100">
    <w:name w:val="Знак Знак10"/>
    <w:rsid w:val="00A540D7"/>
    <w:rPr>
      <w:lang w:val="ru-RU" w:eastAsia="ru-RU" w:bidi="ar-SA"/>
    </w:rPr>
  </w:style>
  <w:style w:type="character" w:customStyle="1" w:styleId="92">
    <w:name w:val="Знак Знак9"/>
    <w:rsid w:val="00A540D7"/>
    <w:rPr>
      <w:sz w:val="28"/>
      <w:lang w:val="ru-RU" w:eastAsia="ru-RU" w:bidi="ar-SA"/>
    </w:rPr>
  </w:style>
  <w:style w:type="character" w:customStyle="1" w:styleId="82">
    <w:name w:val="Знак Знак8"/>
    <w:rsid w:val="00A540D7"/>
    <w:rPr>
      <w:sz w:val="28"/>
      <w:lang w:val="ru-RU" w:eastAsia="ru-RU" w:bidi="ar-SA"/>
    </w:rPr>
  </w:style>
  <w:style w:type="character" w:customStyle="1" w:styleId="73">
    <w:name w:val="Знак Знак7"/>
    <w:rsid w:val="00A540D7"/>
    <w:rPr>
      <w:sz w:val="28"/>
      <w:lang w:val="ru-RU" w:eastAsia="ru-RU" w:bidi="ar-SA"/>
    </w:rPr>
  </w:style>
  <w:style w:type="character" w:customStyle="1" w:styleId="38">
    <w:name w:val="Основной текст 3 Знак"/>
    <w:aliases w:val="Знак Знак"/>
    <w:link w:val="39"/>
    <w:rsid w:val="00A540D7"/>
    <w:rPr>
      <w:rFonts w:ascii="Times New Roman" w:hAnsi="Times New Roman"/>
      <w:sz w:val="28"/>
    </w:rPr>
  </w:style>
  <w:style w:type="paragraph" w:styleId="39">
    <w:name w:val="Body Text 3"/>
    <w:aliases w:val="Знак"/>
    <w:basedOn w:val="a"/>
    <w:link w:val="38"/>
    <w:rsid w:val="00A540D7"/>
    <w:pPr>
      <w:framePr w:w="9219" w:hSpace="142" w:wrap="auto" w:vAnchor="text" w:hAnchor="page" w:x="1350" w:y="1521"/>
      <w:pBdr>
        <w:top w:val="single" w:sz="6" w:space="1" w:color="auto"/>
        <w:left w:val="single" w:sz="6" w:space="1" w:color="auto"/>
        <w:bottom w:val="single" w:sz="6" w:space="1" w:color="auto"/>
        <w:right w:val="single" w:sz="6" w:space="1" w:color="auto"/>
      </w:pBdr>
      <w:spacing w:after="60" w:line="360" w:lineRule="auto"/>
      <w:jc w:val="center"/>
    </w:pPr>
    <w:rPr>
      <w:rFonts w:ascii="Times New Roman" w:hAnsi="Times New Roman"/>
      <w:sz w:val="28"/>
    </w:rPr>
  </w:style>
  <w:style w:type="character" w:customStyle="1" w:styleId="310">
    <w:name w:val="Основной текст 3 Знак1"/>
    <w:basedOn w:val="a0"/>
    <w:uiPriority w:val="99"/>
    <w:semiHidden/>
    <w:rsid w:val="00A540D7"/>
    <w:rPr>
      <w:sz w:val="16"/>
      <w:szCs w:val="16"/>
    </w:rPr>
  </w:style>
  <w:style w:type="character" w:customStyle="1" w:styleId="63">
    <w:name w:val="Знак Знак6"/>
    <w:rsid w:val="00A540D7"/>
    <w:rPr>
      <w:sz w:val="28"/>
      <w:lang w:val="ru-RU" w:eastAsia="ru-RU" w:bidi="ar-SA"/>
    </w:rPr>
  </w:style>
  <w:style w:type="character" w:customStyle="1" w:styleId="afff3">
    <w:name w:val="Текст примечания Знак"/>
    <w:link w:val="afff4"/>
    <w:semiHidden/>
    <w:rsid w:val="00A540D7"/>
    <w:rPr>
      <w:rFonts w:ascii="Times New Roman" w:hAnsi="Times New Roman"/>
    </w:rPr>
  </w:style>
  <w:style w:type="paragraph" w:styleId="afff4">
    <w:name w:val="annotation text"/>
    <w:basedOn w:val="a"/>
    <w:link w:val="afff3"/>
    <w:semiHidden/>
    <w:rsid w:val="00A540D7"/>
    <w:pPr>
      <w:spacing w:after="0" w:line="240" w:lineRule="auto"/>
    </w:pPr>
    <w:rPr>
      <w:rFonts w:ascii="Times New Roman" w:hAnsi="Times New Roman"/>
    </w:rPr>
  </w:style>
  <w:style w:type="character" w:customStyle="1" w:styleId="1c">
    <w:name w:val="Текст примечания Знак1"/>
    <w:basedOn w:val="a0"/>
    <w:rsid w:val="00A540D7"/>
    <w:rPr>
      <w:sz w:val="20"/>
      <w:szCs w:val="20"/>
    </w:rPr>
  </w:style>
  <w:style w:type="character" w:customStyle="1" w:styleId="44">
    <w:name w:val="Знак Знак4"/>
    <w:rsid w:val="00A540D7"/>
    <w:rPr>
      <w:sz w:val="28"/>
      <w:lang w:val="ru-RU" w:eastAsia="ru-RU" w:bidi="ar-SA"/>
    </w:rPr>
  </w:style>
  <w:style w:type="character" w:customStyle="1" w:styleId="3a">
    <w:name w:val="Знак Знак3"/>
    <w:rsid w:val="00A540D7"/>
    <w:rPr>
      <w:caps/>
      <w:sz w:val="28"/>
      <w:lang w:val="ru-RU" w:eastAsia="ru-RU" w:bidi="ar-SA"/>
    </w:rPr>
  </w:style>
  <w:style w:type="paragraph" w:customStyle="1" w:styleId="-111">
    <w:name w:val="Текст НПБ-111"/>
    <w:basedOn w:val="a"/>
    <w:rsid w:val="00A540D7"/>
    <w:pPr>
      <w:spacing w:before="80" w:after="0" w:line="240" w:lineRule="auto"/>
      <w:ind w:firstLine="482"/>
      <w:jc w:val="both"/>
    </w:pPr>
    <w:rPr>
      <w:rFonts w:ascii="Times New Roman" w:eastAsia="Times New Roman" w:hAnsi="Times New Roman" w:cs="Times New Roman"/>
      <w:sz w:val="24"/>
      <w:szCs w:val="20"/>
      <w:lang w:eastAsia="ru-RU"/>
    </w:rPr>
  </w:style>
  <w:style w:type="character" w:customStyle="1" w:styleId="afff5">
    <w:name w:val="Тема примечания Знак"/>
    <w:link w:val="afff6"/>
    <w:rsid w:val="00A540D7"/>
    <w:rPr>
      <w:rFonts w:ascii="Times New Roman" w:hAnsi="Times New Roman"/>
      <w:b/>
      <w:bCs/>
    </w:rPr>
  </w:style>
  <w:style w:type="paragraph" w:styleId="afff6">
    <w:name w:val="annotation subject"/>
    <w:basedOn w:val="afff4"/>
    <w:next w:val="afff4"/>
    <w:link w:val="afff5"/>
    <w:semiHidden/>
    <w:rsid w:val="00A540D7"/>
    <w:rPr>
      <w:b/>
      <w:bCs/>
    </w:rPr>
  </w:style>
  <w:style w:type="character" w:customStyle="1" w:styleId="1d">
    <w:name w:val="Тема примечания Знак1"/>
    <w:basedOn w:val="1c"/>
    <w:rsid w:val="00A540D7"/>
    <w:rPr>
      <w:b/>
      <w:bCs/>
      <w:sz w:val="20"/>
      <w:szCs w:val="20"/>
    </w:rPr>
  </w:style>
  <w:style w:type="paragraph" w:customStyle="1" w:styleId="OaenoIIA-111">
    <w:name w:val="Oaeno IIA-111"/>
    <w:basedOn w:val="a"/>
    <w:rsid w:val="00A540D7"/>
    <w:pPr>
      <w:spacing w:before="80" w:after="0" w:line="240" w:lineRule="auto"/>
      <w:ind w:firstLine="482"/>
      <w:jc w:val="both"/>
    </w:pPr>
    <w:rPr>
      <w:rFonts w:ascii="Times New Roman" w:eastAsia="Times New Roman" w:hAnsi="Times New Roman" w:cs="Times New Roman"/>
      <w:sz w:val="24"/>
      <w:szCs w:val="20"/>
      <w:lang w:eastAsia="ru-RU"/>
    </w:rPr>
  </w:style>
  <w:style w:type="character" w:customStyle="1" w:styleId="afff7">
    <w:name w:val="Текст концевой сноски Знак"/>
    <w:link w:val="afff8"/>
    <w:semiHidden/>
    <w:rsid w:val="00A540D7"/>
    <w:rPr>
      <w:rFonts w:ascii="Arial" w:hAnsi="Arial"/>
    </w:rPr>
  </w:style>
  <w:style w:type="paragraph" w:styleId="afff8">
    <w:name w:val="endnote text"/>
    <w:basedOn w:val="a"/>
    <w:link w:val="afff7"/>
    <w:semiHidden/>
    <w:rsid w:val="00A540D7"/>
    <w:pPr>
      <w:spacing w:after="0" w:line="240" w:lineRule="auto"/>
    </w:pPr>
    <w:rPr>
      <w:rFonts w:ascii="Arial" w:hAnsi="Arial"/>
    </w:rPr>
  </w:style>
  <w:style w:type="character" w:customStyle="1" w:styleId="1e">
    <w:name w:val="Текст концевой сноски Знак1"/>
    <w:basedOn w:val="a0"/>
    <w:rsid w:val="00A540D7"/>
    <w:rPr>
      <w:sz w:val="20"/>
      <w:szCs w:val="20"/>
    </w:rPr>
  </w:style>
  <w:style w:type="paragraph" w:customStyle="1" w:styleId="afff9">
    <w:name w:val="Без висячих строк"/>
    <w:basedOn w:val="a"/>
    <w:next w:val="a"/>
    <w:rsid w:val="00A540D7"/>
    <w:pPr>
      <w:spacing w:after="0" w:line="311" w:lineRule="exact"/>
      <w:ind w:firstLine="709"/>
      <w:jc w:val="both"/>
    </w:pPr>
    <w:rPr>
      <w:rFonts w:ascii="Times New Roman" w:eastAsia="Times New Roman" w:hAnsi="Times New Roman" w:cs="Times New Roman"/>
      <w:sz w:val="28"/>
      <w:szCs w:val="20"/>
      <w:lang w:eastAsia="ru-RU"/>
    </w:rPr>
  </w:style>
  <w:style w:type="paragraph" w:customStyle="1" w:styleId="311">
    <w:name w:val="Основной текст с отступом 31"/>
    <w:basedOn w:val="a"/>
    <w:rsid w:val="00A540D7"/>
    <w:pPr>
      <w:spacing w:after="0" w:line="233" w:lineRule="auto"/>
      <w:ind w:firstLine="425"/>
      <w:jc w:val="both"/>
    </w:pPr>
    <w:rPr>
      <w:rFonts w:ascii="Arial" w:eastAsia="Times New Roman" w:hAnsi="Arial" w:cs="Times New Roman"/>
      <w:i/>
      <w:sz w:val="18"/>
      <w:szCs w:val="20"/>
      <w:lang w:eastAsia="ru-RU"/>
    </w:rPr>
  </w:style>
  <w:style w:type="paragraph" w:customStyle="1" w:styleId="211">
    <w:name w:val="Основной текст с отступом 21"/>
    <w:basedOn w:val="a"/>
    <w:rsid w:val="00A540D7"/>
    <w:pPr>
      <w:spacing w:after="0" w:line="360" w:lineRule="auto"/>
      <w:ind w:firstLine="709"/>
      <w:jc w:val="center"/>
    </w:pPr>
    <w:rPr>
      <w:rFonts w:ascii="Times New Roman" w:eastAsia="Times New Roman" w:hAnsi="Times New Roman" w:cs="Times New Roman"/>
      <w:sz w:val="28"/>
      <w:szCs w:val="20"/>
      <w:lang w:eastAsia="ru-RU"/>
    </w:rPr>
  </w:style>
  <w:style w:type="paragraph" w:customStyle="1" w:styleId="afffa">
    <w:name w:val="подрисун. подпись"/>
    <w:basedOn w:val="a"/>
    <w:rsid w:val="00A540D7"/>
    <w:pPr>
      <w:spacing w:after="0" w:line="240" w:lineRule="auto"/>
      <w:jc w:val="center"/>
    </w:pPr>
    <w:rPr>
      <w:rFonts w:ascii="Pragmatica" w:eastAsia="Times New Roman" w:hAnsi="Pragmatica" w:cs="Times New Roman"/>
      <w:b/>
      <w:i/>
      <w:sz w:val="20"/>
      <w:szCs w:val="20"/>
      <w:lang w:eastAsia="ru-RU"/>
    </w:rPr>
  </w:style>
  <w:style w:type="paragraph" w:customStyle="1" w:styleId="212">
    <w:name w:val="Основной текст 21"/>
    <w:basedOn w:val="a"/>
    <w:rsid w:val="00A540D7"/>
    <w:pPr>
      <w:widowControl w:val="0"/>
      <w:spacing w:after="0" w:line="240" w:lineRule="auto"/>
      <w:ind w:firstLine="567"/>
      <w:jc w:val="both"/>
    </w:pPr>
    <w:rPr>
      <w:rFonts w:ascii="TimesET" w:eastAsia="Times New Roman" w:hAnsi="TimesET" w:cs="Times New Roman"/>
      <w:sz w:val="20"/>
      <w:szCs w:val="20"/>
      <w:lang w:eastAsia="ru-RU"/>
    </w:rPr>
  </w:style>
  <w:style w:type="paragraph" w:customStyle="1" w:styleId="H3">
    <w:name w:val="H3"/>
    <w:basedOn w:val="a"/>
    <w:next w:val="a"/>
    <w:rsid w:val="00A540D7"/>
    <w:pPr>
      <w:keepNext/>
      <w:spacing w:before="100" w:after="100" w:line="240" w:lineRule="auto"/>
      <w:outlineLvl w:val="3"/>
    </w:pPr>
    <w:rPr>
      <w:rFonts w:ascii="Times New Roman" w:eastAsia="Times New Roman" w:hAnsi="Times New Roman" w:cs="Times New Roman"/>
      <w:b/>
      <w:snapToGrid w:val="0"/>
      <w:sz w:val="28"/>
      <w:szCs w:val="20"/>
      <w:lang w:eastAsia="ru-RU"/>
    </w:rPr>
  </w:style>
  <w:style w:type="paragraph" w:customStyle="1" w:styleId="14pt">
    <w:name w:val="Стиль Основной текст с отступом + 14 pt Знак Знак Знак Знак"/>
    <w:basedOn w:val="a"/>
    <w:rsid w:val="00A540D7"/>
    <w:pPr>
      <w:spacing w:after="0" w:line="312" w:lineRule="auto"/>
      <w:ind w:firstLine="567"/>
      <w:jc w:val="both"/>
    </w:pPr>
    <w:rPr>
      <w:rFonts w:ascii="Times New Roman" w:eastAsia="Times New Roman" w:hAnsi="Times New Roman" w:cs="Times New Roman"/>
      <w:sz w:val="28"/>
      <w:szCs w:val="20"/>
      <w:lang w:eastAsia="ru-RU"/>
    </w:rPr>
  </w:style>
  <w:style w:type="character" w:customStyle="1" w:styleId="14pt0">
    <w:name w:val="Стиль Основной текст с отступом + 14 pt Знак Знак Знак Знак Знак"/>
    <w:rsid w:val="00A540D7"/>
    <w:rPr>
      <w:sz w:val="28"/>
      <w:lang w:val="ru-RU" w:eastAsia="ru-RU" w:bidi="ar-SA"/>
    </w:rPr>
  </w:style>
  <w:style w:type="paragraph" w:customStyle="1" w:styleId="3110">
    <w:name w:val="Основной текст с отступом 311"/>
    <w:basedOn w:val="a"/>
    <w:rsid w:val="00A540D7"/>
    <w:pPr>
      <w:spacing w:after="0" w:line="233" w:lineRule="auto"/>
      <w:ind w:firstLine="425"/>
      <w:jc w:val="both"/>
    </w:pPr>
    <w:rPr>
      <w:rFonts w:ascii="Arial" w:eastAsia="Times New Roman" w:hAnsi="Arial" w:cs="Times New Roman"/>
      <w:i/>
      <w:sz w:val="18"/>
      <w:szCs w:val="20"/>
      <w:lang w:eastAsia="ru-RU"/>
    </w:rPr>
  </w:style>
  <w:style w:type="paragraph" w:customStyle="1" w:styleId="2110">
    <w:name w:val="Основной текст с отступом 211"/>
    <w:basedOn w:val="a"/>
    <w:rsid w:val="00A540D7"/>
    <w:pPr>
      <w:spacing w:after="0" w:line="360" w:lineRule="auto"/>
      <w:ind w:firstLine="709"/>
      <w:jc w:val="center"/>
    </w:pPr>
    <w:rPr>
      <w:rFonts w:ascii="Times New Roman" w:eastAsia="Times New Roman" w:hAnsi="Times New Roman" w:cs="Times New Roman"/>
      <w:sz w:val="28"/>
      <w:szCs w:val="20"/>
      <w:lang w:eastAsia="ru-RU"/>
    </w:rPr>
  </w:style>
  <w:style w:type="paragraph" w:customStyle="1" w:styleId="2120">
    <w:name w:val="Основной текст 212"/>
    <w:basedOn w:val="a"/>
    <w:rsid w:val="00A540D7"/>
    <w:pPr>
      <w:widowControl w:val="0"/>
      <w:spacing w:after="0" w:line="240" w:lineRule="auto"/>
      <w:ind w:firstLine="567"/>
      <w:jc w:val="both"/>
    </w:pPr>
    <w:rPr>
      <w:rFonts w:ascii="TimesET" w:eastAsia="Times New Roman" w:hAnsi="TimesET" w:cs="Times New Roman"/>
      <w:sz w:val="20"/>
      <w:szCs w:val="20"/>
      <w:lang w:eastAsia="ru-RU"/>
    </w:rPr>
  </w:style>
  <w:style w:type="paragraph" w:customStyle="1" w:styleId="afffb">
    <w:name w:val="Знак Знак Знак Знак"/>
    <w:basedOn w:val="a"/>
    <w:rsid w:val="00A540D7"/>
    <w:pPr>
      <w:spacing w:after="160" w:line="240" w:lineRule="exact"/>
    </w:pPr>
    <w:rPr>
      <w:rFonts w:ascii="Verdana" w:eastAsia="Times New Roman" w:hAnsi="Verdana" w:cs="Times New Roman"/>
      <w:sz w:val="20"/>
      <w:szCs w:val="20"/>
      <w:lang w:val="en-US"/>
    </w:rPr>
  </w:style>
  <w:style w:type="paragraph" w:customStyle="1" w:styleId="Default">
    <w:name w:val="Default"/>
    <w:rsid w:val="00A540D7"/>
    <w:pPr>
      <w:autoSpaceDE w:val="0"/>
      <w:autoSpaceDN w:val="0"/>
      <w:adjustRightInd w:val="0"/>
      <w:spacing w:after="0" w:line="240" w:lineRule="auto"/>
    </w:pPr>
    <w:rPr>
      <w:rFonts w:ascii="Verdana" w:eastAsia="Times New Roman" w:hAnsi="Verdana" w:cs="Verdana"/>
      <w:color w:val="000000"/>
      <w:sz w:val="24"/>
      <w:szCs w:val="24"/>
      <w:lang w:eastAsia="ru-RU"/>
    </w:rPr>
  </w:style>
  <w:style w:type="paragraph" w:customStyle="1" w:styleId="FR1">
    <w:name w:val="FR1"/>
    <w:rsid w:val="00A540D7"/>
    <w:pPr>
      <w:widowControl w:val="0"/>
      <w:snapToGrid w:val="0"/>
      <w:spacing w:after="0" w:line="240" w:lineRule="auto"/>
      <w:ind w:left="1640" w:right="1600"/>
      <w:jc w:val="center"/>
    </w:pPr>
    <w:rPr>
      <w:rFonts w:ascii="Times New Roman" w:eastAsia="Times New Roman" w:hAnsi="Times New Roman" w:cs="Times New Roman"/>
      <w:sz w:val="40"/>
      <w:szCs w:val="20"/>
      <w:lang w:eastAsia="ru-RU"/>
    </w:rPr>
  </w:style>
  <w:style w:type="paragraph" w:customStyle="1" w:styleId="FR2">
    <w:name w:val="FR2"/>
    <w:rsid w:val="00A540D7"/>
    <w:pPr>
      <w:widowControl w:val="0"/>
      <w:snapToGrid w:val="0"/>
      <w:spacing w:before="400" w:after="0" w:line="256" w:lineRule="auto"/>
      <w:ind w:left="280" w:right="200"/>
      <w:jc w:val="center"/>
    </w:pPr>
    <w:rPr>
      <w:rFonts w:ascii="Times New Roman" w:eastAsia="Times New Roman" w:hAnsi="Times New Roman" w:cs="Times New Roman"/>
      <w:sz w:val="36"/>
      <w:szCs w:val="20"/>
      <w:lang w:eastAsia="ru-RU"/>
    </w:rPr>
  </w:style>
  <w:style w:type="paragraph" w:customStyle="1" w:styleId="FR3">
    <w:name w:val="FR3"/>
    <w:rsid w:val="00A540D7"/>
    <w:pPr>
      <w:widowControl w:val="0"/>
      <w:snapToGrid w:val="0"/>
      <w:spacing w:after="0" w:line="960" w:lineRule="auto"/>
      <w:jc w:val="both"/>
    </w:pPr>
    <w:rPr>
      <w:rFonts w:ascii="Times New Roman" w:eastAsia="Times New Roman" w:hAnsi="Times New Roman" w:cs="Times New Roman"/>
      <w:b/>
      <w:sz w:val="24"/>
      <w:szCs w:val="20"/>
      <w:lang w:eastAsia="ru-RU"/>
    </w:rPr>
  </w:style>
  <w:style w:type="paragraph" w:customStyle="1" w:styleId="afffc">
    <w:name w:val="табличный текст"/>
    <w:basedOn w:val="a4"/>
    <w:rsid w:val="00A540D7"/>
    <w:pPr>
      <w:suppressAutoHyphens w:val="0"/>
    </w:pPr>
    <w:rPr>
      <w:sz w:val="20"/>
      <w:szCs w:val="19"/>
      <w:lang w:eastAsia="ru-RU"/>
    </w:rPr>
  </w:style>
  <w:style w:type="paragraph" w:customStyle="1" w:styleId="1f">
    <w:name w:val="Знак Знак Знак Знак1"/>
    <w:basedOn w:val="a"/>
    <w:rsid w:val="00A540D7"/>
    <w:pPr>
      <w:spacing w:after="160" w:line="240" w:lineRule="exact"/>
    </w:pPr>
    <w:rPr>
      <w:rFonts w:ascii="Verdana" w:eastAsia="Times New Roman" w:hAnsi="Verdana" w:cs="Times New Roman"/>
      <w:sz w:val="20"/>
      <w:szCs w:val="20"/>
      <w:lang w:val="en-US"/>
    </w:rPr>
  </w:style>
  <w:style w:type="paragraph" w:customStyle="1" w:styleId="afffd">
    <w:name w:val="Иван"/>
    <w:basedOn w:val="a"/>
    <w:rsid w:val="00A540D7"/>
    <w:pPr>
      <w:spacing w:after="0" w:line="288" w:lineRule="auto"/>
      <w:ind w:firstLine="567"/>
      <w:jc w:val="both"/>
    </w:pPr>
    <w:rPr>
      <w:rFonts w:ascii="Times New Roman" w:eastAsia="Times New Roman" w:hAnsi="Times New Roman" w:cs="Times New Roman"/>
      <w:sz w:val="28"/>
      <w:szCs w:val="20"/>
      <w:lang w:eastAsia="ru-RU"/>
    </w:rPr>
  </w:style>
  <w:style w:type="paragraph" w:customStyle="1" w:styleId="1f0">
    <w:name w:val="Стиль Основной текст с отступом 1"/>
    <w:basedOn w:val="af5"/>
    <w:rsid w:val="00A540D7"/>
    <w:pPr>
      <w:overflowPunct/>
      <w:autoSpaceDE/>
      <w:autoSpaceDN/>
      <w:adjustRightInd/>
      <w:spacing w:line="240" w:lineRule="auto"/>
      <w:ind w:left="283" w:firstLine="0"/>
      <w:jc w:val="left"/>
      <w:textAlignment w:val="auto"/>
    </w:pPr>
    <w:rPr>
      <w:bCs w:val="0"/>
      <w:kern w:val="32"/>
      <w:sz w:val="28"/>
      <w:szCs w:val="20"/>
    </w:rPr>
  </w:style>
  <w:style w:type="paragraph" w:customStyle="1" w:styleId="afffe">
    <w:name w:val="табл шапка"/>
    <w:basedOn w:val="TableCaption"/>
    <w:rsid w:val="00A540D7"/>
  </w:style>
  <w:style w:type="paragraph" w:customStyle="1" w:styleId="TableCaption">
    <w:name w:val="Table Caption"/>
    <w:basedOn w:val="a"/>
    <w:autoRedefine/>
    <w:rsid w:val="00A540D7"/>
    <w:pPr>
      <w:keepNext/>
      <w:keepLines/>
      <w:spacing w:after="0" w:line="240" w:lineRule="auto"/>
      <w:jc w:val="center"/>
    </w:pPr>
    <w:rPr>
      <w:rFonts w:ascii="Times New Roman" w:eastAsia="Times New Roman" w:hAnsi="Times New Roman" w:cs="Times New Roman"/>
      <w:sz w:val="20"/>
      <w:szCs w:val="20"/>
      <w:lang w:val="en-US" w:eastAsia="ru-RU"/>
    </w:rPr>
  </w:style>
  <w:style w:type="paragraph" w:customStyle="1" w:styleId="120">
    <w:name w:val="Стиль табл шапка + Первая строка:  12 см"/>
    <w:basedOn w:val="afffe"/>
    <w:rsid w:val="00A540D7"/>
    <w:pPr>
      <w:ind w:firstLine="678"/>
    </w:pPr>
  </w:style>
  <w:style w:type="paragraph" w:customStyle="1" w:styleId="1f1">
    <w:name w:val="таб 1"/>
    <w:basedOn w:val="afffe"/>
    <w:rsid w:val="00A540D7"/>
    <w:pPr>
      <w:ind w:firstLine="678"/>
    </w:pPr>
    <w:rPr>
      <w:sz w:val="16"/>
    </w:rPr>
  </w:style>
  <w:style w:type="character" w:customStyle="1" w:styleId="1f2">
    <w:name w:val="Текст сноски Знак1"/>
    <w:rsid w:val="00A540D7"/>
  </w:style>
  <w:style w:type="paragraph" w:customStyle="1" w:styleId="0">
    <w:name w:val="Стиль Основной текст с отступом + по ширине Слева:  0 см Первая с..."/>
    <w:basedOn w:val="af5"/>
    <w:rsid w:val="00A540D7"/>
    <w:pPr>
      <w:overflowPunct/>
      <w:autoSpaceDE/>
      <w:autoSpaceDN/>
      <w:adjustRightInd/>
      <w:spacing w:line="240" w:lineRule="auto"/>
      <w:ind w:left="567" w:firstLine="902"/>
      <w:textAlignment w:val="auto"/>
    </w:pPr>
    <w:rPr>
      <w:bCs w:val="0"/>
      <w:sz w:val="28"/>
      <w:szCs w:val="20"/>
    </w:rPr>
  </w:style>
  <w:style w:type="paragraph" w:customStyle="1" w:styleId="affff">
    <w:name w:val="табл"/>
    <w:basedOn w:val="a"/>
    <w:rsid w:val="00A540D7"/>
    <w:pPr>
      <w:spacing w:after="160" w:line="240" w:lineRule="auto"/>
    </w:pPr>
    <w:rPr>
      <w:rFonts w:ascii="Verdana" w:eastAsia="Times New Roman" w:hAnsi="Verdana" w:cs="Times New Roman"/>
      <w:sz w:val="20"/>
      <w:szCs w:val="20"/>
    </w:rPr>
  </w:style>
  <w:style w:type="character" w:customStyle="1" w:styleId="1f3">
    <w:name w:val="Текст выноски Знак1"/>
    <w:rsid w:val="00A540D7"/>
    <w:rPr>
      <w:rFonts w:ascii="Tahoma" w:hAnsi="Tahoma" w:cs="Tahoma"/>
      <w:sz w:val="16"/>
      <w:szCs w:val="16"/>
    </w:rPr>
  </w:style>
  <w:style w:type="paragraph" w:customStyle="1" w:styleId="CM5">
    <w:name w:val="CM5"/>
    <w:basedOn w:val="a"/>
    <w:next w:val="a"/>
    <w:rsid w:val="00A540D7"/>
    <w:pPr>
      <w:widowControl w:val="0"/>
      <w:autoSpaceDE w:val="0"/>
      <w:autoSpaceDN w:val="0"/>
      <w:adjustRightInd w:val="0"/>
      <w:spacing w:after="0" w:line="240" w:lineRule="atLeast"/>
    </w:pPr>
    <w:rPr>
      <w:rFonts w:ascii="DKBBK E+ Arial MT" w:eastAsia="Times New Roman" w:hAnsi="DKBBK E+ Arial MT" w:cs="Times New Roman"/>
      <w:sz w:val="24"/>
      <w:szCs w:val="24"/>
      <w:lang w:eastAsia="ru-RU"/>
    </w:rPr>
  </w:style>
  <w:style w:type="character" w:customStyle="1" w:styleId="1f4">
    <w:name w:val="Нижний колонтитул Знак1"/>
    <w:locked/>
    <w:rsid w:val="00A540D7"/>
    <w:rPr>
      <w:rFonts w:ascii="Arial" w:hAnsi="Arial" w:cs="Arial"/>
      <w:sz w:val="20"/>
      <w:szCs w:val="20"/>
      <w:lang w:eastAsia="ru-RU"/>
    </w:rPr>
  </w:style>
  <w:style w:type="paragraph" w:customStyle="1" w:styleId="CM4">
    <w:name w:val="CM4"/>
    <w:basedOn w:val="Default"/>
    <w:next w:val="Default"/>
    <w:rsid w:val="00A540D7"/>
    <w:pPr>
      <w:widowControl w:val="0"/>
      <w:spacing w:line="238" w:lineRule="atLeast"/>
    </w:pPr>
    <w:rPr>
      <w:rFonts w:ascii="DKEFD B+ Arial MT" w:hAnsi="DKEFD B+ Arial MT" w:cs="Times New Roman"/>
      <w:color w:val="auto"/>
    </w:rPr>
  </w:style>
  <w:style w:type="character" w:customStyle="1" w:styleId="213">
    <w:name w:val="Заголовок 2 Знак1"/>
    <w:locked/>
    <w:rsid w:val="00A540D7"/>
    <w:rPr>
      <w:rFonts w:ascii="Times New Roman" w:hAnsi="Times New Roman" w:cs="Times New Roman"/>
      <w:sz w:val="20"/>
      <w:szCs w:val="20"/>
      <w:lang w:eastAsia="ru-RU"/>
    </w:rPr>
  </w:style>
  <w:style w:type="character" w:customStyle="1" w:styleId="312">
    <w:name w:val="Заголовок 3 Знак1"/>
    <w:locked/>
    <w:rsid w:val="00A540D7"/>
    <w:rPr>
      <w:rFonts w:ascii="Arial" w:hAnsi="Arial" w:cs="Arial"/>
      <w:b/>
      <w:bCs/>
      <w:sz w:val="26"/>
      <w:szCs w:val="26"/>
      <w:lang w:eastAsia="ru-RU"/>
    </w:rPr>
  </w:style>
  <w:style w:type="character" w:customStyle="1" w:styleId="1f5">
    <w:name w:val="Основной текст Знак1"/>
    <w:aliases w:val="Основной текст den Знак"/>
    <w:locked/>
    <w:rsid w:val="00A540D7"/>
    <w:rPr>
      <w:rFonts w:ascii="Times New Roman" w:hAnsi="Times New Roman" w:cs="Times New Roman"/>
      <w:sz w:val="24"/>
      <w:szCs w:val="24"/>
      <w:lang w:eastAsia="ru-RU"/>
    </w:rPr>
  </w:style>
  <w:style w:type="paragraph" w:customStyle="1" w:styleId="1f6">
    <w:name w:val="Текст1"/>
    <w:basedOn w:val="a"/>
    <w:rsid w:val="00A540D7"/>
    <w:pPr>
      <w:widowControl w:val="0"/>
      <w:overflowPunct w:val="0"/>
      <w:autoSpaceDE w:val="0"/>
      <w:autoSpaceDN w:val="0"/>
      <w:adjustRightInd w:val="0"/>
      <w:spacing w:after="0" w:line="240" w:lineRule="auto"/>
      <w:textAlignment w:val="baseline"/>
    </w:pPr>
    <w:rPr>
      <w:rFonts w:ascii="Courier New" w:eastAsia="Calibri" w:hAnsi="Courier New" w:cs="Times New Roman"/>
      <w:sz w:val="20"/>
      <w:szCs w:val="20"/>
      <w:lang w:eastAsia="ru-RU"/>
    </w:rPr>
  </w:style>
  <w:style w:type="paragraph" w:customStyle="1" w:styleId="313">
    <w:name w:val="Основной текст 31"/>
    <w:basedOn w:val="a"/>
    <w:rsid w:val="00A540D7"/>
    <w:pPr>
      <w:spacing w:after="0" w:line="240" w:lineRule="auto"/>
      <w:jc w:val="center"/>
    </w:pPr>
    <w:rPr>
      <w:rFonts w:ascii="Times New Roman" w:eastAsia="Calibri" w:hAnsi="Times New Roman" w:cs="Times New Roman"/>
      <w:b/>
      <w:sz w:val="32"/>
      <w:szCs w:val="20"/>
      <w:lang w:eastAsia="ru-RU"/>
    </w:rPr>
  </w:style>
  <w:style w:type="character" w:customStyle="1" w:styleId="Iniiaiie9oeoo">
    <w:name w:val="Iniiaii?e9 o?eoo"/>
    <w:rsid w:val="00A540D7"/>
  </w:style>
  <w:style w:type="paragraph" w:customStyle="1" w:styleId="BodyText21">
    <w:name w:val="Body Text 21"/>
    <w:basedOn w:val="a"/>
    <w:rsid w:val="00A540D7"/>
    <w:pPr>
      <w:autoSpaceDE w:val="0"/>
      <w:autoSpaceDN w:val="0"/>
      <w:spacing w:before="120" w:after="0" w:line="240" w:lineRule="auto"/>
      <w:ind w:firstLine="720"/>
      <w:jc w:val="both"/>
    </w:pPr>
    <w:rPr>
      <w:rFonts w:ascii="Journal" w:eastAsia="Calibri" w:hAnsi="Journal" w:cs="Journal"/>
      <w:sz w:val="26"/>
      <w:szCs w:val="26"/>
      <w:lang w:eastAsia="ru-RU"/>
    </w:rPr>
  </w:style>
  <w:style w:type="paragraph" w:customStyle="1" w:styleId="220">
    <w:name w:val="Основной текст с отступом 22"/>
    <w:basedOn w:val="a"/>
    <w:rsid w:val="00A540D7"/>
    <w:pPr>
      <w:spacing w:after="0" w:line="240" w:lineRule="auto"/>
      <w:ind w:firstLine="709"/>
      <w:jc w:val="both"/>
    </w:pPr>
    <w:rPr>
      <w:rFonts w:ascii="Times New Roman" w:eastAsia="Calibri" w:hAnsi="Times New Roman" w:cs="Times New Roman"/>
      <w:sz w:val="24"/>
      <w:szCs w:val="20"/>
      <w:lang w:eastAsia="ru-RU"/>
    </w:rPr>
  </w:style>
  <w:style w:type="character" w:customStyle="1" w:styleId="214">
    <w:name w:val="Основной текст 2 Знак1"/>
    <w:semiHidden/>
    <w:locked/>
    <w:rsid w:val="00A540D7"/>
    <w:rPr>
      <w:rFonts w:ascii="Arial" w:hAnsi="Arial" w:cs="Arial"/>
      <w:sz w:val="20"/>
      <w:szCs w:val="20"/>
      <w:lang w:eastAsia="ru-RU"/>
    </w:rPr>
  </w:style>
  <w:style w:type="paragraph" w:customStyle="1" w:styleId="1f7">
    <w:name w:val="Абзац списка1"/>
    <w:basedOn w:val="a"/>
    <w:rsid w:val="00A540D7"/>
    <w:pPr>
      <w:ind w:left="720"/>
      <w:contextualSpacing/>
    </w:pPr>
    <w:rPr>
      <w:rFonts w:ascii="Calibri" w:eastAsia="Calibri" w:hAnsi="Calibri" w:cs="Times New Roman"/>
      <w:lang w:eastAsia="ru-RU"/>
    </w:rPr>
  </w:style>
  <w:style w:type="paragraph" w:customStyle="1" w:styleId="1f8">
    <w:name w:val="Без интервала1"/>
    <w:rsid w:val="00A540D7"/>
    <w:pPr>
      <w:spacing w:after="0" w:line="240" w:lineRule="auto"/>
    </w:pPr>
    <w:rPr>
      <w:rFonts w:ascii="Calibri" w:eastAsia="Calibri" w:hAnsi="Calibri" w:cs="Times New Roman"/>
      <w:lang w:eastAsia="ru-RU"/>
    </w:rPr>
  </w:style>
  <w:style w:type="paragraph" w:customStyle="1" w:styleId="114">
    <w:name w:val="Абзац списка11"/>
    <w:basedOn w:val="a"/>
    <w:rsid w:val="00A540D7"/>
    <w:pPr>
      <w:ind w:left="720"/>
    </w:pPr>
    <w:rPr>
      <w:rFonts w:ascii="Calibri" w:eastAsia="Calibri" w:hAnsi="Calibri" w:cs="Calibri"/>
      <w:lang w:eastAsia="ru-RU"/>
    </w:rPr>
  </w:style>
  <w:style w:type="paragraph" w:customStyle="1" w:styleId="115">
    <w:name w:val="Без интервала11"/>
    <w:rsid w:val="00A540D7"/>
    <w:pPr>
      <w:spacing w:after="0" w:line="240" w:lineRule="auto"/>
    </w:pPr>
    <w:rPr>
      <w:rFonts w:ascii="Calibri" w:eastAsia="Calibri" w:hAnsi="Calibri" w:cs="Calibri"/>
      <w:lang w:eastAsia="ru-RU"/>
    </w:rPr>
  </w:style>
  <w:style w:type="paragraph" w:styleId="affff0">
    <w:name w:val="Document Map"/>
    <w:basedOn w:val="a"/>
    <w:link w:val="affff1"/>
    <w:semiHidden/>
    <w:rsid w:val="00A540D7"/>
    <w:rPr>
      <w:rFonts w:ascii="Tahoma" w:eastAsia="Calibri" w:hAnsi="Tahoma" w:cs="Times New Roman"/>
      <w:sz w:val="16"/>
      <w:szCs w:val="16"/>
      <w:lang w:eastAsia="ru-RU"/>
    </w:rPr>
  </w:style>
  <w:style w:type="character" w:customStyle="1" w:styleId="affff1">
    <w:name w:val="Схема документа Знак"/>
    <w:basedOn w:val="a0"/>
    <w:link w:val="affff0"/>
    <w:semiHidden/>
    <w:rsid w:val="00A540D7"/>
    <w:rPr>
      <w:rFonts w:ascii="Tahoma" w:eastAsia="Calibri" w:hAnsi="Tahoma" w:cs="Times New Roman"/>
      <w:sz w:val="16"/>
      <w:szCs w:val="16"/>
      <w:lang w:eastAsia="ru-RU"/>
    </w:rPr>
  </w:style>
  <w:style w:type="paragraph" w:customStyle="1" w:styleId="1f9">
    <w:name w:val="Заголовок оглавления1"/>
    <w:basedOn w:val="1"/>
    <w:next w:val="a"/>
    <w:rsid w:val="00A540D7"/>
    <w:pPr>
      <w:keepNext/>
      <w:keepLines/>
      <w:spacing w:before="480" w:beforeAutospacing="0" w:after="0" w:afterAutospacing="0" w:line="276" w:lineRule="auto"/>
      <w:jc w:val="center"/>
      <w:outlineLvl w:val="9"/>
    </w:pPr>
    <w:rPr>
      <w:rFonts w:ascii="Cambria" w:eastAsia="Calibri" w:hAnsi="Cambria"/>
      <w:color w:val="365F91"/>
      <w:kern w:val="0"/>
      <w:sz w:val="26"/>
      <w:szCs w:val="26"/>
      <w:lang w:eastAsia="en-US"/>
    </w:rPr>
  </w:style>
  <w:style w:type="paragraph" w:styleId="affff2">
    <w:name w:val="table of figures"/>
    <w:basedOn w:val="a"/>
    <w:next w:val="a"/>
    <w:rsid w:val="00A540D7"/>
    <w:rPr>
      <w:rFonts w:ascii="Calibri" w:eastAsia="Calibri" w:hAnsi="Calibri" w:cs="Times New Roman"/>
      <w:lang w:eastAsia="ru-RU"/>
    </w:rPr>
  </w:style>
  <w:style w:type="character" w:customStyle="1" w:styleId="2111">
    <w:name w:val="Знак Знак211"/>
    <w:rsid w:val="00A540D7"/>
    <w:rPr>
      <w:rFonts w:ascii="Corrida" w:hAnsi="Corrida"/>
      <w:b/>
      <w:i/>
      <w:sz w:val="20"/>
      <w:lang w:eastAsia="ru-RU"/>
    </w:rPr>
  </w:style>
  <w:style w:type="character" w:customStyle="1" w:styleId="201">
    <w:name w:val="Знак Знак201"/>
    <w:rsid w:val="00A540D7"/>
    <w:rPr>
      <w:rFonts w:ascii="Symbol" w:hAnsi="Symbol"/>
      <w:b/>
      <w:sz w:val="20"/>
      <w:lang w:eastAsia="ru-RU"/>
    </w:rPr>
  </w:style>
  <w:style w:type="character" w:customStyle="1" w:styleId="131">
    <w:name w:val="Знак Знак131"/>
    <w:rsid w:val="00A540D7"/>
    <w:rPr>
      <w:rFonts w:ascii="Times New Roman" w:hAnsi="Times New Roman"/>
      <w:sz w:val="20"/>
      <w:lang w:eastAsia="ru-RU"/>
    </w:rPr>
  </w:style>
  <w:style w:type="character" w:customStyle="1" w:styleId="121">
    <w:name w:val="Знак Знак12"/>
    <w:rsid w:val="00A540D7"/>
    <w:rPr>
      <w:rFonts w:ascii="Times New Roman" w:hAnsi="Times New Roman"/>
      <w:sz w:val="20"/>
      <w:lang w:eastAsia="ru-RU"/>
    </w:rPr>
  </w:style>
  <w:style w:type="paragraph" w:styleId="53">
    <w:name w:val="List 5"/>
    <w:basedOn w:val="a"/>
    <w:rsid w:val="00A540D7"/>
    <w:pPr>
      <w:spacing w:after="240" w:line="240" w:lineRule="auto"/>
      <w:jc w:val="center"/>
    </w:pPr>
    <w:rPr>
      <w:rFonts w:ascii="Times New Roman" w:eastAsia="Calibri" w:hAnsi="Times New Roman" w:cs="Times New Roman"/>
      <w:b/>
      <w:sz w:val="24"/>
      <w:szCs w:val="20"/>
      <w:lang w:val="en-GB" w:eastAsia="ru-RU"/>
    </w:rPr>
  </w:style>
  <w:style w:type="paragraph" w:customStyle="1" w:styleId="2112">
    <w:name w:val="Основной текст 211"/>
    <w:basedOn w:val="a"/>
    <w:rsid w:val="00A540D7"/>
    <w:pPr>
      <w:widowControl w:val="0"/>
      <w:spacing w:after="0" w:line="240" w:lineRule="auto"/>
      <w:ind w:firstLine="567"/>
      <w:jc w:val="both"/>
    </w:pPr>
    <w:rPr>
      <w:rFonts w:ascii="TimesET" w:eastAsia="Calibri" w:hAnsi="TimesET" w:cs="Times New Roman"/>
      <w:sz w:val="20"/>
      <w:szCs w:val="20"/>
      <w:lang w:eastAsia="ru-RU"/>
    </w:rPr>
  </w:style>
  <w:style w:type="paragraph" w:customStyle="1" w:styleId="Heading">
    <w:name w:val="Heading"/>
    <w:rsid w:val="00A540D7"/>
    <w:pPr>
      <w:widowControl w:val="0"/>
      <w:autoSpaceDE w:val="0"/>
      <w:autoSpaceDN w:val="0"/>
      <w:adjustRightInd w:val="0"/>
      <w:spacing w:after="0" w:line="240" w:lineRule="auto"/>
    </w:pPr>
    <w:rPr>
      <w:rFonts w:ascii="Arial" w:eastAsia="Calibri" w:hAnsi="Arial" w:cs="Arial"/>
      <w:b/>
      <w:bCs/>
      <w:lang w:eastAsia="ru-RU"/>
    </w:rPr>
  </w:style>
  <w:style w:type="paragraph" w:customStyle="1" w:styleId="2a">
    <w:name w:val="заголовок 2"/>
    <w:basedOn w:val="a"/>
    <w:next w:val="a"/>
    <w:rsid w:val="00A540D7"/>
    <w:pPr>
      <w:keepNext/>
      <w:autoSpaceDE w:val="0"/>
      <w:autoSpaceDN w:val="0"/>
      <w:spacing w:after="0" w:line="240" w:lineRule="auto"/>
      <w:ind w:right="-58"/>
      <w:jc w:val="center"/>
      <w:outlineLvl w:val="1"/>
    </w:pPr>
    <w:rPr>
      <w:rFonts w:ascii="Times New Roman" w:eastAsia="Calibri" w:hAnsi="Times New Roman" w:cs="Times New Roman"/>
      <w:sz w:val="24"/>
      <w:szCs w:val="24"/>
      <w:lang w:eastAsia="ru-RU"/>
    </w:rPr>
  </w:style>
  <w:style w:type="paragraph" w:customStyle="1" w:styleId="93">
    <w:name w:val="заголовок 9"/>
    <w:basedOn w:val="a"/>
    <w:next w:val="a"/>
    <w:rsid w:val="00A540D7"/>
    <w:pPr>
      <w:keepNext/>
      <w:autoSpaceDE w:val="0"/>
      <w:autoSpaceDN w:val="0"/>
      <w:spacing w:after="0" w:line="240" w:lineRule="auto"/>
      <w:jc w:val="center"/>
      <w:outlineLvl w:val="8"/>
    </w:pPr>
    <w:rPr>
      <w:rFonts w:ascii="Times New Roman" w:eastAsia="Calibri" w:hAnsi="Times New Roman" w:cs="Times New Roman"/>
      <w:sz w:val="24"/>
      <w:szCs w:val="24"/>
      <w:lang w:eastAsia="ru-RU"/>
    </w:rPr>
  </w:style>
  <w:style w:type="paragraph" w:styleId="affff3">
    <w:name w:val="List Continue"/>
    <w:basedOn w:val="a"/>
    <w:semiHidden/>
    <w:rsid w:val="00A540D7"/>
    <w:pPr>
      <w:spacing w:after="120" w:line="240" w:lineRule="auto"/>
      <w:ind w:left="283"/>
      <w:contextualSpacing/>
    </w:pPr>
    <w:rPr>
      <w:rFonts w:ascii="Times New Roman" w:eastAsia="Calibri" w:hAnsi="Times New Roman" w:cs="Times New Roman"/>
      <w:sz w:val="20"/>
      <w:szCs w:val="20"/>
      <w:lang w:eastAsia="ru-RU"/>
    </w:rPr>
  </w:style>
  <w:style w:type="paragraph" w:customStyle="1" w:styleId="CM82">
    <w:name w:val="CM82"/>
    <w:basedOn w:val="Default"/>
    <w:next w:val="Default"/>
    <w:rsid w:val="00A540D7"/>
    <w:pPr>
      <w:widowControl w:val="0"/>
      <w:spacing w:after="88"/>
    </w:pPr>
    <w:rPr>
      <w:rFonts w:ascii="DKBBK E+ Arial MT" w:eastAsia="Calibri" w:hAnsi="DKBBK E+ Arial MT" w:cs="Times New Roman"/>
      <w:color w:val="auto"/>
    </w:rPr>
  </w:style>
  <w:style w:type="paragraph" w:customStyle="1" w:styleId="CM14">
    <w:name w:val="CM14"/>
    <w:basedOn w:val="Default"/>
    <w:next w:val="Default"/>
    <w:rsid w:val="00A540D7"/>
    <w:pPr>
      <w:widowControl w:val="0"/>
      <w:spacing w:line="246" w:lineRule="atLeast"/>
    </w:pPr>
    <w:rPr>
      <w:rFonts w:ascii="DKBBK E+ Arial MT" w:eastAsia="Calibri" w:hAnsi="DKBBK E+ Arial MT" w:cs="Times New Roman"/>
      <w:color w:val="auto"/>
    </w:rPr>
  </w:style>
  <w:style w:type="paragraph" w:customStyle="1" w:styleId="CM27">
    <w:name w:val="CM27"/>
    <w:basedOn w:val="Default"/>
    <w:next w:val="Default"/>
    <w:rsid w:val="00A540D7"/>
    <w:pPr>
      <w:widowControl w:val="0"/>
      <w:spacing w:after="103"/>
    </w:pPr>
    <w:rPr>
      <w:rFonts w:ascii="DKEFD B+ Arial MT" w:hAnsi="DKEFD B+ Arial MT" w:cs="Times New Roman"/>
      <w:color w:val="auto"/>
    </w:rPr>
  </w:style>
  <w:style w:type="paragraph" w:customStyle="1" w:styleId="CM2">
    <w:name w:val="CM2"/>
    <w:basedOn w:val="Default"/>
    <w:next w:val="Default"/>
    <w:rsid w:val="00A540D7"/>
    <w:pPr>
      <w:widowControl w:val="0"/>
    </w:pPr>
    <w:rPr>
      <w:rFonts w:ascii="DKEFD B+ Arial MT" w:hAnsi="DKEFD B+ Arial MT" w:cs="Times New Roman"/>
      <w:color w:val="auto"/>
    </w:rPr>
  </w:style>
  <w:style w:type="paragraph" w:customStyle="1" w:styleId="CM24">
    <w:name w:val="CM24"/>
    <w:basedOn w:val="Default"/>
    <w:next w:val="Default"/>
    <w:rsid w:val="00A540D7"/>
    <w:pPr>
      <w:widowControl w:val="0"/>
      <w:spacing w:after="178"/>
    </w:pPr>
    <w:rPr>
      <w:rFonts w:ascii="DKEFD B+ Arial MT" w:hAnsi="DKEFD B+ Arial MT" w:cs="Times New Roman"/>
      <w:color w:val="auto"/>
    </w:rPr>
  </w:style>
  <w:style w:type="paragraph" w:customStyle="1" w:styleId="CM25">
    <w:name w:val="CM25"/>
    <w:basedOn w:val="Default"/>
    <w:next w:val="Default"/>
    <w:rsid w:val="00A540D7"/>
    <w:pPr>
      <w:widowControl w:val="0"/>
      <w:spacing w:after="233"/>
    </w:pPr>
    <w:rPr>
      <w:rFonts w:ascii="DKEFD B+ Arial MT" w:hAnsi="DKEFD B+ Arial MT" w:cs="Times New Roman"/>
      <w:color w:val="auto"/>
    </w:rPr>
  </w:style>
  <w:style w:type="paragraph" w:customStyle="1" w:styleId="CM26">
    <w:name w:val="CM26"/>
    <w:basedOn w:val="Default"/>
    <w:next w:val="Default"/>
    <w:rsid w:val="00A540D7"/>
    <w:pPr>
      <w:widowControl w:val="0"/>
      <w:spacing w:after="340"/>
    </w:pPr>
    <w:rPr>
      <w:rFonts w:ascii="DKEFD B+ Arial MT" w:hAnsi="DKEFD B+ Arial MT" w:cs="Times New Roman"/>
      <w:color w:val="auto"/>
    </w:rPr>
  </w:style>
  <w:style w:type="paragraph" w:customStyle="1" w:styleId="CM7">
    <w:name w:val="CM7"/>
    <w:basedOn w:val="Default"/>
    <w:next w:val="Default"/>
    <w:rsid w:val="00A540D7"/>
    <w:pPr>
      <w:widowControl w:val="0"/>
    </w:pPr>
    <w:rPr>
      <w:rFonts w:ascii="DKEFD B+ Arial MT" w:hAnsi="DKEFD B+ Arial MT" w:cs="Times New Roman"/>
      <w:color w:val="auto"/>
    </w:rPr>
  </w:style>
  <w:style w:type="paragraph" w:customStyle="1" w:styleId="CM28">
    <w:name w:val="CM28"/>
    <w:basedOn w:val="Default"/>
    <w:next w:val="Default"/>
    <w:rsid w:val="00A540D7"/>
    <w:pPr>
      <w:widowControl w:val="0"/>
      <w:spacing w:after="393"/>
    </w:pPr>
    <w:rPr>
      <w:rFonts w:ascii="DKEFD B+ Arial MT" w:hAnsi="DKEFD B+ Arial MT" w:cs="Times New Roman"/>
      <w:color w:val="auto"/>
    </w:rPr>
  </w:style>
  <w:style w:type="paragraph" w:customStyle="1" w:styleId="CM10">
    <w:name w:val="CM10"/>
    <w:basedOn w:val="Default"/>
    <w:next w:val="Default"/>
    <w:rsid w:val="00A540D7"/>
    <w:pPr>
      <w:widowControl w:val="0"/>
      <w:spacing w:line="246" w:lineRule="atLeast"/>
    </w:pPr>
    <w:rPr>
      <w:rFonts w:ascii="DKEFD B+ Arial MT" w:hAnsi="DKEFD B+ Arial MT" w:cs="Times New Roman"/>
      <w:color w:val="auto"/>
    </w:rPr>
  </w:style>
  <w:style w:type="paragraph" w:customStyle="1" w:styleId="CM11">
    <w:name w:val="CM11"/>
    <w:basedOn w:val="Default"/>
    <w:next w:val="Default"/>
    <w:rsid w:val="00A540D7"/>
    <w:pPr>
      <w:widowControl w:val="0"/>
      <w:spacing w:line="243" w:lineRule="atLeast"/>
    </w:pPr>
    <w:rPr>
      <w:rFonts w:ascii="DKEFD B+ Arial MT" w:hAnsi="DKEFD B+ Arial MT" w:cs="Times New Roman"/>
      <w:color w:val="auto"/>
    </w:rPr>
  </w:style>
  <w:style w:type="paragraph" w:customStyle="1" w:styleId="CM12">
    <w:name w:val="CM12"/>
    <w:basedOn w:val="Default"/>
    <w:next w:val="Default"/>
    <w:rsid w:val="00A540D7"/>
    <w:pPr>
      <w:widowControl w:val="0"/>
      <w:spacing w:line="243" w:lineRule="atLeast"/>
    </w:pPr>
    <w:rPr>
      <w:rFonts w:ascii="DKEFD B+ Arial MT" w:hAnsi="DKEFD B+ Arial MT" w:cs="Times New Roman"/>
      <w:color w:val="auto"/>
    </w:rPr>
  </w:style>
  <w:style w:type="paragraph" w:customStyle="1" w:styleId="CM29">
    <w:name w:val="CM29"/>
    <w:basedOn w:val="Default"/>
    <w:next w:val="Default"/>
    <w:rsid w:val="00A540D7"/>
    <w:pPr>
      <w:widowControl w:val="0"/>
      <w:spacing w:after="232"/>
    </w:pPr>
    <w:rPr>
      <w:rFonts w:ascii="DKEFD B+ Arial MT" w:hAnsi="DKEFD B+ Arial MT" w:cs="Times New Roman"/>
      <w:color w:val="auto"/>
    </w:rPr>
  </w:style>
  <w:style w:type="paragraph" w:customStyle="1" w:styleId="CM21">
    <w:name w:val="CM21"/>
    <w:basedOn w:val="Default"/>
    <w:next w:val="Default"/>
    <w:rsid w:val="00A540D7"/>
    <w:pPr>
      <w:widowControl w:val="0"/>
      <w:spacing w:line="240" w:lineRule="atLeast"/>
    </w:pPr>
    <w:rPr>
      <w:rFonts w:ascii="DKEFD B+ Arial MT" w:hAnsi="DKEFD B+ Arial MT" w:cs="Times New Roman"/>
      <w:color w:val="auto"/>
    </w:rPr>
  </w:style>
  <w:style w:type="character" w:customStyle="1" w:styleId="HeaderChar">
    <w:name w:val="Header Char"/>
    <w:locked/>
    <w:rsid w:val="00A540D7"/>
    <w:rPr>
      <w:rFonts w:ascii="Calibri" w:hAnsi="Calibri" w:cs="Times New Roman"/>
      <w:lang w:eastAsia="ru-RU"/>
    </w:rPr>
  </w:style>
  <w:style w:type="character" w:customStyle="1" w:styleId="1fa">
    <w:name w:val="Стиль1 Знак Знак Знак"/>
    <w:link w:val="1fb"/>
    <w:locked/>
    <w:rsid w:val="00A540D7"/>
    <w:rPr>
      <w:sz w:val="24"/>
      <w:szCs w:val="24"/>
    </w:rPr>
  </w:style>
  <w:style w:type="paragraph" w:customStyle="1" w:styleId="1fb">
    <w:name w:val="Стиль1 Знак Знак"/>
    <w:basedOn w:val="affff4"/>
    <w:link w:val="1fa"/>
    <w:rsid w:val="00A540D7"/>
    <w:pPr>
      <w:spacing w:after="0" w:line="360" w:lineRule="auto"/>
      <w:ind w:left="0" w:firstLine="709"/>
      <w:jc w:val="both"/>
    </w:pPr>
    <w:rPr>
      <w:rFonts w:asciiTheme="minorHAnsi" w:eastAsiaTheme="minorHAnsi" w:hAnsiTheme="minorHAnsi" w:cstheme="minorBidi"/>
      <w:sz w:val="24"/>
      <w:szCs w:val="24"/>
      <w:lang w:eastAsia="en-US"/>
    </w:rPr>
  </w:style>
  <w:style w:type="paragraph" w:styleId="affff4">
    <w:name w:val="Normal Indent"/>
    <w:basedOn w:val="a"/>
    <w:semiHidden/>
    <w:unhideWhenUsed/>
    <w:rsid w:val="00A540D7"/>
    <w:pPr>
      <w:ind w:left="708"/>
    </w:pPr>
    <w:rPr>
      <w:rFonts w:ascii="Calibri" w:eastAsia="Times New Roman" w:hAnsi="Calibri" w:cs="Times New Roman"/>
      <w:lang w:eastAsia="ru-RU"/>
    </w:rPr>
  </w:style>
  <w:style w:type="paragraph" w:customStyle="1" w:styleId="affff5">
    <w:name w:val="Текст_письма"/>
    <w:basedOn w:val="a"/>
    <w:rsid w:val="00A540D7"/>
    <w:pPr>
      <w:tabs>
        <w:tab w:val="right" w:leader="underscore" w:pos="2268"/>
      </w:tabs>
      <w:spacing w:after="0" w:line="240" w:lineRule="auto"/>
      <w:ind w:firstLine="709"/>
      <w:jc w:val="both"/>
    </w:pPr>
    <w:rPr>
      <w:rFonts w:ascii="Times New Roman" w:eastAsia="Times New Roman" w:hAnsi="Times New Roman" w:cs="Times New Roman"/>
      <w:sz w:val="28"/>
      <w:szCs w:val="28"/>
      <w:lang w:eastAsia="ru-RU"/>
    </w:rPr>
  </w:style>
  <w:style w:type="paragraph" w:customStyle="1" w:styleId="31-33">
    <w:name w:val="Таблица3.1-3.3"/>
    <w:basedOn w:val="a"/>
    <w:rsid w:val="00A540D7"/>
    <w:pPr>
      <w:overflowPunct w:val="0"/>
      <w:autoSpaceDE w:val="0"/>
      <w:autoSpaceDN w:val="0"/>
      <w:adjustRightInd w:val="0"/>
      <w:spacing w:after="0" w:line="240" w:lineRule="auto"/>
      <w:jc w:val="both"/>
      <w:textAlignment w:val="baseline"/>
    </w:pPr>
    <w:rPr>
      <w:rFonts w:ascii="Times New Roman CYR" w:eastAsia="Times New Roman" w:hAnsi="Times New Roman CYR" w:cs="Times New Roman"/>
      <w:sz w:val="24"/>
      <w:szCs w:val="20"/>
      <w:lang w:eastAsia="ru-RU"/>
    </w:rPr>
  </w:style>
  <w:style w:type="paragraph" w:customStyle="1" w:styleId="affff6">
    <w:name w:val="СНН"/>
    <w:basedOn w:val="a"/>
    <w:rsid w:val="00A540D7"/>
    <w:pPr>
      <w:spacing w:before="80" w:after="80" w:line="288" w:lineRule="auto"/>
      <w:ind w:firstLine="567"/>
      <w:jc w:val="both"/>
    </w:pPr>
    <w:rPr>
      <w:rFonts w:ascii="Times New Roman" w:eastAsia="Times New Roman" w:hAnsi="Times New Roman" w:cs="Times New Roman"/>
      <w:sz w:val="27"/>
      <w:szCs w:val="20"/>
      <w:lang w:eastAsia="ru-RU"/>
    </w:rPr>
  </w:style>
  <w:style w:type="paragraph" w:customStyle="1" w:styleId="FORMATTEXT1">
    <w:name w:val=".FORMATTEXT"/>
    <w:uiPriority w:val="99"/>
    <w:rsid w:val="00A540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M80">
    <w:name w:val="CM80"/>
    <w:basedOn w:val="Default"/>
    <w:next w:val="Default"/>
    <w:rsid w:val="00A540D7"/>
    <w:pPr>
      <w:widowControl w:val="0"/>
      <w:spacing w:after="208"/>
    </w:pPr>
    <w:rPr>
      <w:rFonts w:ascii="DKBBK E+ Arial MT" w:hAnsi="DKBBK E+ Arial MT" w:cs="Times New Roman"/>
      <w:color w:val="auto"/>
    </w:rPr>
  </w:style>
  <w:style w:type="paragraph" w:customStyle="1" w:styleId="Iauiue">
    <w:name w:val="Iau.iue"/>
    <w:basedOn w:val="a"/>
    <w:next w:val="a"/>
    <w:rsid w:val="00A540D7"/>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A540D7"/>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numbering" w:customStyle="1" w:styleId="116">
    <w:name w:val="Нет списка11"/>
    <w:next w:val="a2"/>
    <w:uiPriority w:val="99"/>
    <w:semiHidden/>
    <w:unhideWhenUsed/>
    <w:rsid w:val="00A540D7"/>
  </w:style>
  <w:style w:type="table" w:customStyle="1" w:styleId="1fc">
    <w:name w:val="Сетка таблицы1"/>
    <w:basedOn w:val="a1"/>
    <w:next w:val="aff9"/>
    <w:rsid w:val="00A540D7"/>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7">
    <w:name w:val="endnote reference"/>
    <w:uiPriority w:val="99"/>
    <w:semiHidden/>
    <w:unhideWhenUsed/>
    <w:rsid w:val="00A540D7"/>
    <w:rPr>
      <w:vertAlign w:val="superscript"/>
    </w:rPr>
  </w:style>
  <w:style w:type="paragraph" w:customStyle="1" w:styleId="Aaoieeeieiio8ooe">
    <w:name w:val="Aa?oiee eieiio8ooe"/>
    <w:basedOn w:val="a"/>
    <w:rsid w:val="00A540D7"/>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fff8">
    <w:name w:val="Âåðõíèé êîëîíòèòóë"/>
    <w:basedOn w:val="a"/>
    <w:rsid w:val="00A540D7"/>
    <w:pPr>
      <w:tabs>
        <w:tab w:val="center" w:pos="4153"/>
        <w:tab w:val="right" w:pos="8306"/>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fff9">
    <w:name w:val="Íèæíèé êîëîíòèòóë"/>
    <w:basedOn w:val="a"/>
    <w:rsid w:val="00A540D7"/>
    <w:pPr>
      <w:tabs>
        <w:tab w:val="center" w:pos="4153"/>
        <w:tab w:val="right" w:pos="8306"/>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ffa">
    <w:name w:val="íîìåð ñòðàíèöû"/>
    <w:rsid w:val="00A540D7"/>
  </w:style>
  <w:style w:type="character" w:styleId="affffb">
    <w:name w:val="Placeholder Text"/>
    <w:basedOn w:val="a0"/>
    <w:uiPriority w:val="99"/>
    <w:semiHidden/>
    <w:rsid w:val="00A540D7"/>
    <w:rPr>
      <w:color w:val="808080"/>
    </w:rPr>
  </w:style>
  <w:style w:type="paragraph" w:customStyle="1" w:styleId="2b">
    <w:name w:val="Знак Знак2 Знак Знак Знак Знак Знак Знак Знак Знак Знак"/>
    <w:basedOn w:val="a"/>
    <w:rsid w:val="00A540D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PlainText1">
    <w:name w:val="Plain Text1"/>
    <w:basedOn w:val="a"/>
    <w:rsid w:val="00A540D7"/>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BodyText31">
    <w:name w:val="Body Text 31"/>
    <w:basedOn w:val="a"/>
    <w:rsid w:val="00A540D7"/>
    <w:pPr>
      <w:spacing w:after="0" w:line="240" w:lineRule="auto"/>
      <w:jc w:val="center"/>
    </w:pPr>
    <w:rPr>
      <w:rFonts w:ascii="Times New Roman" w:eastAsia="Times New Roman" w:hAnsi="Times New Roman" w:cs="Times New Roman"/>
      <w:b/>
      <w:sz w:val="32"/>
      <w:szCs w:val="20"/>
      <w:lang w:eastAsia="ru-RU"/>
    </w:rPr>
  </w:style>
  <w:style w:type="character" w:customStyle="1" w:styleId="15">
    <w:name w:val="Название Знак1"/>
    <w:link w:val="af7"/>
    <w:locked/>
    <w:rsid w:val="00A540D7"/>
    <w:rPr>
      <w:rFonts w:ascii="Times New Roman" w:eastAsia="Times New Roman" w:hAnsi="Times New Roman" w:cs="Times New Roman"/>
      <w:b/>
      <w:sz w:val="24"/>
      <w:szCs w:val="28"/>
      <w:lang w:eastAsia="ru-RU"/>
    </w:rPr>
  </w:style>
  <w:style w:type="paragraph" w:customStyle="1" w:styleId="BodyText211">
    <w:name w:val="Body Text 211"/>
    <w:basedOn w:val="a"/>
    <w:rsid w:val="00A540D7"/>
    <w:pPr>
      <w:autoSpaceDE w:val="0"/>
      <w:autoSpaceDN w:val="0"/>
      <w:spacing w:before="120" w:after="0" w:line="240" w:lineRule="auto"/>
      <w:ind w:firstLine="720"/>
      <w:jc w:val="both"/>
    </w:pPr>
    <w:rPr>
      <w:rFonts w:ascii="Journal" w:eastAsia="Times New Roman" w:hAnsi="Journal" w:cs="Journal"/>
      <w:sz w:val="26"/>
      <w:szCs w:val="26"/>
      <w:lang w:eastAsia="ru-RU"/>
    </w:rPr>
  </w:style>
  <w:style w:type="character" w:customStyle="1" w:styleId="BodyText2Char">
    <w:name w:val="Body Text 2 Char"/>
    <w:semiHidden/>
    <w:locked/>
    <w:rsid w:val="00A540D7"/>
    <w:rPr>
      <w:rFonts w:ascii="Calibri" w:hAnsi="Calibri"/>
      <w:sz w:val="22"/>
      <w:lang w:val="ru-RU" w:eastAsia="ru-RU"/>
    </w:rPr>
  </w:style>
  <w:style w:type="paragraph" w:customStyle="1" w:styleId="2c">
    <w:name w:val="Абзац списка2"/>
    <w:basedOn w:val="a"/>
    <w:rsid w:val="00A540D7"/>
    <w:pPr>
      <w:ind w:left="720"/>
      <w:contextualSpacing/>
    </w:pPr>
    <w:rPr>
      <w:rFonts w:ascii="Calibri" w:eastAsia="Times New Roman" w:hAnsi="Calibri" w:cs="Times New Roman"/>
      <w:lang w:eastAsia="ru-RU"/>
    </w:rPr>
  </w:style>
  <w:style w:type="paragraph" w:customStyle="1" w:styleId="2d">
    <w:name w:val="Без интервала2"/>
    <w:rsid w:val="00A540D7"/>
    <w:pPr>
      <w:spacing w:after="0" w:line="240" w:lineRule="auto"/>
    </w:pPr>
    <w:rPr>
      <w:rFonts w:ascii="Calibri" w:eastAsia="Times New Roman" w:hAnsi="Calibri" w:cs="Times New Roman"/>
      <w:lang w:eastAsia="ru-RU"/>
    </w:rPr>
  </w:style>
  <w:style w:type="paragraph" w:customStyle="1" w:styleId="ListParagraph1">
    <w:name w:val="List Paragraph1"/>
    <w:basedOn w:val="a"/>
    <w:rsid w:val="00A540D7"/>
    <w:pPr>
      <w:ind w:left="720"/>
    </w:pPr>
    <w:rPr>
      <w:rFonts w:ascii="Calibri" w:eastAsia="Times New Roman" w:hAnsi="Calibri" w:cs="Calibri"/>
      <w:lang w:eastAsia="ru-RU"/>
    </w:rPr>
  </w:style>
  <w:style w:type="paragraph" w:customStyle="1" w:styleId="NoSpacing1">
    <w:name w:val="No Spacing1"/>
    <w:rsid w:val="00A540D7"/>
    <w:pPr>
      <w:spacing w:after="0" w:line="240" w:lineRule="auto"/>
    </w:pPr>
    <w:rPr>
      <w:rFonts w:ascii="Calibri" w:eastAsia="Times New Roman" w:hAnsi="Calibri" w:cs="Calibri"/>
      <w:lang w:eastAsia="ru-RU"/>
    </w:rPr>
  </w:style>
  <w:style w:type="paragraph" w:customStyle="1" w:styleId="2e">
    <w:name w:val="Заголовок оглавления2"/>
    <w:basedOn w:val="1"/>
    <w:next w:val="a"/>
    <w:rsid w:val="00A540D7"/>
    <w:pPr>
      <w:keepNext/>
      <w:keepLines/>
      <w:spacing w:before="480" w:beforeAutospacing="0" w:after="0" w:afterAutospacing="0" w:line="276" w:lineRule="auto"/>
      <w:jc w:val="center"/>
      <w:outlineLvl w:val="9"/>
    </w:pPr>
    <w:rPr>
      <w:rFonts w:ascii="Cambria" w:hAnsi="Cambria"/>
      <w:color w:val="365F91"/>
      <w:kern w:val="0"/>
      <w:sz w:val="26"/>
      <w:szCs w:val="26"/>
      <w:lang w:eastAsia="en-US"/>
    </w:rPr>
  </w:style>
  <w:style w:type="paragraph" w:customStyle="1" w:styleId="form">
    <w:name w:val="form"/>
    <w:basedOn w:val="a"/>
    <w:rsid w:val="00A540D7"/>
    <w:pP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npb">
    <w:name w:val="npb"/>
    <w:basedOn w:val="a"/>
    <w:rsid w:val="00A540D7"/>
    <w:pPr>
      <w:spacing w:before="15" w:after="15" w:line="240" w:lineRule="auto"/>
      <w:jc w:val="center"/>
    </w:pPr>
    <w:rPr>
      <w:rFonts w:ascii="Times New Roman" w:eastAsia="Times New Roman" w:hAnsi="Times New Roman" w:cs="Times New Roman"/>
      <w:b/>
      <w:bCs/>
      <w:color w:val="800000"/>
      <w:sz w:val="28"/>
      <w:szCs w:val="28"/>
      <w:lang w:eastAsia="ru-RU"/>
    </w:rPr>
  </w:style>
  <w:style w:type="character" w:customStyle="1" w:styleId="s102">
    <w:name w:val="s_102"/>
    <w:rsid w:val="00A540D7"/>
    <w:rPr>
      <w:b/>
      <w:color w:val="000080"/>
    </w:rPr>
  </w:style>
  <w:style w:type="paragraph" w:customStyle="1" w:styleId="45">
    <w:name w:val="Название 4"/>
    <w:basedOn w:val="a"/>
    <w:next w:val="afff9"/>
    <w:rsid w:val="00A540D7"/>
    <w:pPr>
      <w:keepNext/>
      <w:keepLines/>
      <w:suppressAutoHyphens/>
      <w:spacing w:before="622" w:after="311" w:line="311" w:lineRule="exact"/>
      <w:ind w:left="709" w:right="709"/>
      <w:jc w:val="center"/>
      <w:outlineLvl w:val="3"/>
    </w:pPr>
    <w:rPr>
      <w:rFonts w:ascii="Arial" w:eastAsia="Times New Roman" w:hAnsi="Arial" w:cs="Arial"/>
      <w:b/>
      <w:bCs/>
      <w:sz w:val="28"/>
      <w:szCs w:val="28"/>
      <w:lang w:eastAsia="ru-RU"/>
    </w:rPr>
  </w:style>
  <w:style w:type="paragraph" w:customStyle="1" w:styleId="3b">
    <w:name w:val="заголовок 3"/>
    <w:basedOn w:val="a"/>
    <w:next w:val="a"/>
    <w:rsid w:val="00A540D7"/>
    <w:pPr>
      <w:keepNext/>
      <w:spacing w:after="0" w:line="240" w:lineRule="auto"/>
      <w:jc w:val="center"/>
    </w:pPr>
    <w:rPr>
      <w:rFonts w:ascii="Arial" w:eastAsia="Times New Roman" w:hAnsi="Arial" w:cs="Arial"/>
      <w:b/>
      <w:bCs/>
      <w:sz w:val="28"/>
      <w:szCs w:val="28"/>
      <w:lang w:eastAsia="ru-RU"/>
    </w:rPr>
  </w:style>
  <w:style w:type="paragraph" w:customStyle="1" w:styleId="affffc">
    <w:name w:val="Литературный источник"/>
    <w:basedOn w:val="a"/>
    <w:rsid w:val="00A540D7"/>
    <w:pPr>
      <w:tabs>
        <w:tab w:val="num" w:pos="720"/>
        <w:tab w:val="num" w:pos="1134"/>
      </w:tabs>
      <w:suppressAutoHyphens/>
      <w:spacing w:after="0" w:line="311" w:lineRule="exact"/>
      <w:ind w:firstLine="709"/>
      <w:outlineLvl w:val="1"/>
    </w:pPr>
    <w:rPr>
      <w:rFonts w:ascii="Arial" w:eastAsia="Times New Roman" w:hAnsi="Arial" w:cs="Arial"/>
      <w:sz w:val="28"/>
      <w:szCs w:val="28"/>
      <w:lang w:eastAsia="ru-RU"/>
    </w:rPr>
  </w:style>
  <w:style w:type="paragraph" w:customStyle="1" w:styleId="affffd">
    <w:name w:val="Формула"/>
    <w:basedOn w:val="a"/>
    <w:next w:val="affb"/>
    <w:rsid w:val="00A540D7"/>
    <w:pPr>
      <w:keepLines/>
      <w:tabs>
        <w:tab w:val="center" w:pos="5032"/>
        <w:tab w:val="right" w:pos="9356"/>
      </w:tabs>
      <w:suppressAutoHyphens/>
      <w:spacing w:before="544" w:after="544" w:line="311" w:lineRule="exact"/>
    </w:pPr>
    <w:rPr>
      <w:rFonts w:ascii="Arial" w:eastAsia="Times New Roman" w:hAnsi="Arial" w:cs="Arial"/>
      <w:noProof/>
      <w:sz w:val="28"/>
      <w:szCs w:val="28"/>
      <w:lang w:eastAsia="ru-RU"/>
    </w:rPr>
  </w:style>
  <w:style w:type="character" w:styleId="affffe">
    <w:name w:val="FollowedHyperlink"/>
    <w:uiPriority w:val="99"/>
    <w:rsid w:val="00A540D7"/>
    <w:rPr>
      <w:rFonts w:cs="Times New Roman"/>
      <w:color w:val="800080"/>
      <w:u w:val="single"/>
    </w:rPr>
  </w:style>
  <w:style w:type="character" w:customStyle="1" w:styleId="0pt">
    <w:name w:val="Основной текст + Интервал 0 pt"/>
    <w:rsid w:val="00A540D7"/>
    <w:rPr>
      <w:rFonts w:ascii="Times New Roman" w:hAnsi="Times New Roman"/>
      <w:spacing w:val="0"/>
      <w:sz w:val="24"/>
    </w:rPr>
  </w:style>
  <w:style w:type="paragraph" w:customStyle="1" w:styleId="2f">
    <w:name w:val="Основной текст2"/>
    <w:basedOn w:val="a"/>
    <w:rsid w:val="00A540D7"/>
    <w:pPr>
      <w:shd w:val="clear" w:color="auto" w:fill="FFFFFF"/>
      <w:spacing w:before="1320" w:after="0" w:line="317" w:lineRule="exact"/>
      <w:ind w:firstLine="380"/>
      <w:jc w:val="both"/>
    </w:pPr>
    <w:rPr>
      <w:rFonts w:ascii="Times New Roman" w:eastAsia="Times New Roman" w:hAnsi="Times New Roman" w:cs="Times New Roman"/>
      <w:color w:val="000000"/>
      <w:sz w:val="26"/>
      <w:szCs w:val="26"/>
      <w:lang w:eastAsia="ru-RU"/>
    </w:rPr>
  </w:style>
  <w:style w:type="paragraph" w:customStyle="1" w:styleId="headertext0">
    <w:name w:val="headertext"/>
    <w:rsid w:val="00A540D7"/>
    <w:pPr>
      <w:widowControl w:val="0"/>
      <w:autoSpaceDE w:val="0"/>
      <w:autoSpaceDN w:val="0"/>
      <w:adjustRightInd w:val="0"/>
      <w:spacing w:after="0" w:line="240" w:lineRule="auto"/>
    </w:pPr>
    <w:rPr>
      <w:rFonts w:ascii="Arial" w:eastAsia="MS Mincho" w:hAnsi="Arial" w:cs="Arial"/>
      <w:b/>
      <w:bCs/>
      <w:lang w:eastAsia="ru-RU"/>
    </w:rPr>
  </w:style>
  <w:style w:type="paragraph" w:customStyle="1" w:styleId="54">
    <w:name w:val="Знак5 Знак Знак Знак"/>
    <w:basedOn w:val="a"/>
    <w:semiHidden/>
    <w:rsid w:val="00A540D7"/>
    <w:pPr>
      <w:widowControl w:val="0"/>
      <w:adjustRightInd w:val="0"/>
      <w:spacing w:after="160" w:line="240" w:lineRule="exact"/>
      <w:jc w:val="right"/>
    </w:pPr>
    <w:rPr>
      <w:rFonts w:ascii="Times New Roman" w:eastAsia="MS Mincho" w:hAnsi="Times New Roman" w:cs="Times New Roman"/>
      <w:sz w:val="20"/>
      <w:szCs w:val="20"/>
      <w:lang w:val="en-GB"/>
    </w:rPr>
  </w:style>
  <w:style w:type="paragraph" w:customStyle="1" w:styleId="2f0">
    <w:name w:val="Знак Знак2 Знак Знак"/>
    <w:basedOn w:val="a"/>
    <w:rsid w:val="00A540D7"/>
    <w:pPr>
      <w:widowControl w:val="0"/>
      <w:adjustRightInd w:val="0"/>
      <w:spacing w:after="160" w:line="240" w:lineRule="exact"/>
      <w:jc w:val="right"/>
    </w:pPr>
    <w:rPr>
      <w:rFonts w:ascii="Times New Roman" w:eastAsia="MS Mincho" w:hAnsi="Times New Roman" w:cs="Times New Roman"/>
      <w:sz w:val="20"/>
      <w:szCs w:val="20"/>
      <w:lang w:val="en-GB"/>
    </w:rPr>
  </w:style>
  <w:style w:type="paragraph" w:customStyle="1" w:styleId="2f1">
    <w:name w:val="Знак Знак2"/>
    <w:basedOn w:val="a"/>
    <w:rsid w:val="00A540D7"/>
    <w:pPr>
      <w:widowControl w:val="0"/>
      <w:adjustRightInd w:val="0"/>
      <w:spacing w:after="160" w:line="240" w:lineRule="exact"/>
      <w:jc w:val="right"/>
    </w:pPr>
    <w:rPr>
      <w:rFonts w:ascii="Times New Roman" w:eastAsia="MS Mincho" w:hAnsi="Times New Roman" w:cs="Times New Roman"/>
      <w:sz w:val="20"/>
      <w:szCs w:val="20"/>
      <w:lang w:val="en-GB"/>
    </w:rPr>
  </w:style>
  <w:style w:type="paragraph" w:customStyle="1" w:styleId="215">
    <w:name w:val="Знак Знак2 Знак Знак1"/>
    <w:basedOn w:val="a"/>
    <w:rsid w:val="00A540D7"/>
    <w:pPr>
      <w:widowControl w:val="0"/>
      <w:adjustRightInd w:val="0"/>
      <w:spacing w:after="160" w:line="240" w:lineRule="exact"/>
      <w:jc w:val="right"/>
    </w:pPr>
    <w:rPr>
      <w:rFonts w:ascii="Times New Roman" w:eastAsia="MS Mincho" w:hAnsi="Times New Roman" w:cs="Times New Roman"/>
      <w:sz w:val="20"/>
      <w:szCs w:val="20"/>
      <w:lang w:val="en-GB"/>
    </w:rPr>
  </w:style>
  <w:style w:type="paragraph" w:customStyle="1" w:styleId="2f2">
    <w:name w:val="Знак2"/>
    <w:basedOn w:val="a"/>
    <w:rsid w:val="00A540D7"/>
    <w:pPr>
      <w:widowControl w:val="0"/>
      <w:adjustRightInd w:val="0"/>
      <w:spacing w:after="160" w:line="240" w:lineRule="exact"/>
      <w:jc w:val="right"/>
    </w:pPr>
    <w:rPr>
      <w:rFonts w:ascii="Times New Roman" w:eastAsia="MS Mincho" w:hAnsi="Times New Roman" w:cs="Times New Roman"/>
      <w:sz w:val="20"/>
      <w:szCs w:val="20"/>
      <w:lang w:val="en-GB"/>
    </w:rPr>
  </w:style>
  <w:style w:type="paragraph" w:customStyle="1" w:styleId="afffff">
    <w:name w:val="Знак Знак Знак"/>
    <w:basedOn w:val="a"/>
    <w:rsid w:val="00A540D7"/>
    <w:pPr>
      <w:widowControl w:val="0"/>
      <w:adjustRightInd w:val="0"/>
      <w:spacing w:after="160" w:line="240" w:lineRule="exact"/>
      <w:jc w:val="right"/>
    </w:pPr>
    <w:rPr>
      <w:rFonts w:ascii="Times New Roman" w:eastAsia="MS Mincho" w:hAnsi="Times New Roman" w:cs="Times New Roman"/>
      <w:sz w:val="20"/>
      <w:szCs w:val="20"/>
      <w:lang w:val="en-GB"/>
    </w:rPr>
  </w:style>
  <w:style w:type="paragraph" w:customStyle="1" w:styleId="1fd">
    <w:name w:val="Знак1"/>
    <w:basedOn w:val="a"/>
    <w:rsid w:val="00A540D7"/>
    <w:pPr>
      <w:widowControl w:val="0"/>
      <w:adjustRightInd w:val="0"/>
      <w:spacing w:after="160" w:line="240" w:lineRule="exact"/>
      <w:jc w:val="right"/>
    </w:pPr>
    <w:rPr>
      <w:rFonts w:ascii="Times New Roman" w:eastAsia="MS Mincho" w:hAnsi="Times New Roman" w:cs="Times New Roman"/>
      <w:sz w:val="20"/>
      <w:szCs w:val="20"/>
      <w:lang w:val="en-GB"/>
    </w:rPr>
  </w:style>
  <w:style w:type="paragraph" w:customStyle="1" w:styleId="1fe">
    <w:name w:val="заголовок 1"/>
    <w:basedOn w:val="a"/>
    <w:next w:val="a"/>
    <w:rsid w:val="00A540D7"/>
    <w:pPr>
      <w:keepNext/>
      <w:widowControl w:val="0"/>
      <w:spacing w:after="0" w:line="240" w:lineRule="auto"/>
      <w:jc w:val="center"/>
    </w:pPr>
    <w:rPr>
      <w:rFonts w:ascii="Arial" w:eastAsia="MS Mincho" w:hAnsi="Arial" w:cs="Arial"/>
      <w:sz w:val="24"/>
      <w:szCs w:val="24"/>
      <w:lang w:eastAsia="ru-RU"/>
    </w:rPr>
  </w:style>
  <w:style w:type="paragraph" w:customStyle="1" w:styleId="TableParagraph">
    <w:name w:val="Table Paragraph"/>
    <w:basedOn w:val="a"/>
    <w:rsid w:val="00A540D7"/>
    <w:pPr>
      <w:widowControl w:val="0"/>
      <w:spacing w:after="0" w:line="240" w:lineRule="auto"/>
    </w:pPr>
    <w:rPr>
      <w:rFonts w:ascii="Calibri" w:eastAsia="MS Mincho" w:hAnsi="Calibri" w:cs="Calibri"/>
      <w:lang w:val="en-US"/>
    </w:rPr>
  </w:style>
  <w:style w:type="character" w:customStyle="1" w:styleId="320">
    <w:name w:val="Знак Знак32"/>
    <w:locked/>
    <w:rsid w:val="00A540D7"/>
    <w:rPr>
      <w:rFonts w:eastAsia="MS Mincho"/>
      <w:sz w:val="24"/>
      <w:lang w:val="ru-RU" w:eastAsia="ru-RU"/>
    </w:rPr>
  </w:style>
  <w:style w:type="character" w:customStyle="1" w:styleId="221">
    <w:name w:val="Знак Знак22"/>
    <w:locked/>
    <w:rsid w:val="00A540D7"/>
    <w:rPr>
      <w:rFonts w:eastAsia="MS Mincho"/>
      <w:lang w:val="ru-RU" w:eastAsia="ru-RU"/>
    </w:rPr>
  </w:style>
  <w:style w:type="character" w:customStyle="1" w:styleId="710">
    <w:name w:val="Знак Знак71"/>
    <w:rsid w:val="00A540D7"/>
    <w:rPr>
      <w:rFonts w:eastAsia="Times New Roman"/>
      <w:lang w:eastAsia="en-US"/>
    </w:rPr>
  </w:style>
  <w:style w:type="paragraph" w:customStyle="1" w:styleId="western">
    <w:name w:val="western"/>
    <w:basedOn w:val="a"/>
    <w:rsid w:val="00A540D7"/>
    <w:pPr>
      <w:spacing w:before="100" w:beforeAutospacing="1" w:after="100" w:afterAutospacing="1" w:line="240" w:lineRule="auto"/>
    </w:pPr>
    <w:rPr>
      <w:rFonts w:ascii="Times New Roman" w:eastAsia="MS Mincho" w:hAnsi="Times New Roman" w:cs="Times New Roman"/>
      <w:sz w:val="24"/>
      <w:szCs w:val="24"/>
      <w:lang w:eastAsia="ru-RU"/>
    </w:rPr>
  </w:style>
  <w:style w:type="paragraph" w:customStyle="1" w:styleId="1ff">
    <w:name w:val="Знак Знак Знак1"/>
    <w:basedOn w:val="a"/>
    <w:rsid w:val="00A540D7"/>
    <w:pPr>
      <w:widowControl w:val="0"/>
      <w:adjustRightInd w:val="0"/>
      <w:spacing w:after="160" w:line="240" w:lineRule="exact"/>
      <w:jc w:val="right"/>
    </w:pPr>
    <w:rPr>
      <w:rFonts w:ascii="Times New Roman" w:eastAsia="MS Mincho" w:hAnsi="Times New Roman" w:cs="Times New Roman"/>
      <w:sz w:val="20"/>
      <w:szCs w:val="20"/>
      <w:lang w:val="en-GB"/>
    </w:rPr>
  </w:style>
  <w:style w:type="paragraph" w:customStyle="1" w:styleId="afffff0">
    <w:name w:val="Текс"/>
    <w:basedOn w:val="a"/>
    <w:rsid w:val="00A540D7"/>
    <w:pPr>
      <w:widowControl w:val="0"/>
      <w:spacing w:after="0" w:line="240" w:lineRule="auto"/>
    </w:pPr>
    <w:rPr>
      <w:rFonts w:ascii="Courier New" w:eastAsia="Times New Roman" w:hAnsi="Courier New" w:cs="Times New Roman"/>
      <w:sz w:val="20"/>
      <w:szCs w:val="20"/>
      <w:lang w:eastAsia="ru-RU"/>
    </w:rPr>
  </w:style>
  <w:style w:type="character" w:customStyle="1" w:styleId="3c">
    <w:name w:val="Заголовок №3_"/>
    <w:link w:val="3d"/>
    <w:locked/>
    <w:rsid w:val="00A540D7"/>
    <w:rPr>
      <w:sz w:val="31"/>
      <w:shd w:val="clear" w:color="auto" w:fill="FFFFFF"/>
    </w:rPr>
  </w:style>
  <w:style w:type="paragraph" w:customStyle="1" w:styleId="3d">
    <w:name w:val="Заголовок №3"/>
    <w:basedOn w:val="a"/>
    <w:link w:val="3c"/>
    <w:rsid w:val="00A540D7"/>
    <w:pPr>
      <w:widowControl w:val="0"/>
      <w:shd w:val="clear" w:color="auto" w:fill="FFFFFF"/>
      <w:spacing w:before="60" w:after="60" w:line="240" w:lineRule="atLeast"/>
      <w:jc w:val="both"/>
      <w:outlineLvl w:val="2"/>
    </w:pPr>
    <w:rPr>
      <w:sz w:val="31"/>
      <w:shd w:val="clear" w:color="auto" w:fill="FFFFFF"/>
    </w:rPr>
  </w:style>
  <w:style w:type="character" w:customStyle="1" w:styleId="181">
    <w:name w:val="Основной текст (18)_"/>
    <w:link w:val="182"/>
    <w:locked/>
    <w:rsid w:val="00A540D7"/>
    <w:rPr>
      <w:b/>
      <w:shd w:val="clear" w:color="auto" w:fill="FFFFFF"/>
    </w:rPr>
  </w:style>
  <w:style w:type="paragraph" w:customStyle="1" w:styleId="182">
    <w:name w:val="Основной текст (18)"/>
    <w:basedOn w:val="a"/>
    <w:link w:val="181"/>
    <w:rsid w:val="00A540D7"/>
    <w:pPr>
      <w:widowControl w:val="0"/>
      <w:shd w:val="clear" w:color="auto" w:fill="FFFFFF"/>
      <w:spacing w:after="0" w:line="408" w:lineRule="exact"/>
      <w:ind w:firstLine="540"/>
      <w:jc w:val="both"/>
    </w:pPr>
    <w:rPr>
      <w:b/>
      <w:shd w:val="clear" w:color="auto" w:fill="FFFFFF"/>
    </w:rPr>
  </w:style>
  <w:style w:type="character" w:customStyle="1" w:styleId="1811">
    <w:name w:val="Основной текст (18) + 11"/>
    <w:aliases w:val="5 pt,Не полужирный"/>
    <w:rsid w:val="00A540D7"/>
    <w:rPr>
      <w:rFonts w:ascii="Times New Roman" w:hAnsi="Times New Roman"/>
      <w:b/>
      <w:sz w:val="23"/>
      <w:shd w:val="clear" w:color="auto" w:fill="FFFFFF"/>
    </w:rPr>
  </w:style>
  <w:style w:type="character" w:customStyle="1" w:styleId="3111">
    <w:name w:val="Заголовок №3 + 11"/>
    <w:aliases w:val="5 pt6"/>
    <w:rsid w:val="00A540D7"/>
    <w:rPr>
      <w:rFonts w:ascii="Times New Roman" w:hAnsi="Times New Roman"/>
      <w:sz w:val="23"/>
      <w:shd w:val="clear" w:color="auto" w:fill="FFFFFF"/>
    </w:rPr>
  </w:style>
  <w:style w:type="character" w:customStyle="1" w:styleId="141">
    <w:name w:val="Основной текст + 14"/>
    <w:aliases w:val="5 pt5"/>
    <w:rsid w:val="00A540D7"/>
    <w:rPr>
      <w:rFonts w:ascii="Times New Roman" w:hAnsi="Times New Roman"/>
      <w:sz w:val="29"/>
      <w:shd w:val="clear" w:color="auto" w:fill="FFFFFF"/>
      <w:lang w:val="en-US" w:eastAsia="en-US"/>
    </w:rPr>
  </w:style>
  <w:style w:type="character" w:customStyle="1" w:styleId="1ff0">
    <w:name w:val="Основной текст + Малые прописные1"/>
    <w:rsid w:val="00A540D7"/>
    <w:rPr>
      <w:rFonts w:ascii="Times New Roman" w:hAnsi="Times New Roman"/>
      <w:smallCaps/>
      <w:sz w:val="23"/>
      <w:shd w:val="clear" w:color="auto" w:fill="FFFFFF"/>
    </w:rPr>
  </w:style>
  <w:style w:type="character" w:customStyle="1" w:styleId="151">
    <w:name w:val="Основной текст + 15"/>
    <w:aliases w:val="5 pt4"/>
    <w:rsid w:val="00A540D7"/>
    <w:rPr>
      <w:rFonts w:ascii="Times New Roman" w:hAnsi="Times New Roman"/>
      <w:sz w:val="31"/>
      <w:shd w:val="clear" w:color="auto" w:fill="FFFFFF"/>
      <w:lang w:val="en-US" w:eastAsia="en-US"/>
    </w:rPr>
  </w:style>
  <w:style w:type="character" w:customStyle="1" w:styleId="55">
    <w:name w:val="Заголовок №5_"/>
    <w:link w:val="56"/>
    <w:locked/>
    <w:rsid w:val="00A540D7"/>
    <w:rPr>
      <w:sz w:val="29"/>
      <w:shd w:val="clear" w:color="auto" w:fill="FFFFFF"/>
    </w:rPr>
  </w:style>
  <w:style w:type="paragraph" w:customStyle="1" w:styleId="56">
    <w:name w:val="Заголовок №5"/>
    <w:basedOn w:val="a"/>
    <w:link w:val="55"/>
    <w:rsid w:val="00A540D7"/>
    <w:pPr>
      <w:widowControl w:val="0"/>
      <w:shd w:val="clear" w:color="auto" w:fill="FFFFFF"/>
      <w:spacing w:before="60" w:after="60" w:line="240" w:lineRule="atLeast"/>
      <w:ind w:firstLine="540"/>
      <w:jc w:val="both"/>
      <w:outlineLvl w:val="4"/>
    </w:pPr>
    <w:rPr>
      <w:sz w:val="29"/>
      <w:shd w:val="clear" w:color="auto" w:fill="FFFFFF"/>
    </w:rPr>
  </w:style>
  <w:style w:type="character" w:customStyle="1" w:styleId="512pt">
    <w:name w:val="Заголовок №5 + 12 pt"/>
    <w:aliases w:val="Полужирный"/>
    <w:rsid w:val="00A540D7"/>
    <w:rPr>
      <w:rFonts w:ascii="Times New Roman" w:hAnsi="Times New Roman"/>
      <w:b/>
      <w:sz w:val="24"/>
      <w:shd w:val="clear" w:color="auto" w:fill="FFFFFF"/>
    </w:rPr>
  </w:style>
  <w:style w:type="character" w:customStyle="1" w:styleId="512pt1">
    <w:name w:val="Заголовок №5 + 12 pt1"/>
    <w:aliases w:val="Интервал 0 pt"/>
    <w:rsid w:val="00A540D7"/>
    <w:rPr>
      <w:rFonts w:ascii="Times New Roman" w:hAnsi="Times New Roman"/>
      <w:spacing w:val="-10"/>
      <w:sz w:val="24"/>
      <w:shd w:val="clear" w:color="auto" w:fill="FFFFFF"/>
    </w:rPr>
  </w:style>
  <w:style w:type="character" w:customStyle="1" w:styleId="2f3">
    <w:name w:val="Заголовок №2_"/>
    <w:link w:val="2f4"/>
    <w:locked/>
    <w:rsid w:val="00A540D7"/>
    <w:rPr>
      <w:b/>
      <w:sz w:val="23"/>
      <w:shd w:val="clear" w:color="auto" w:fill="FFFFFF"/>
      <w:lang w:val="en-US"/>
    </w:rPr>
  </w:style>
  <w:style w:type="paragraph" w:customStyle="1" w:styleId="2f4">
    <w:name w:val="Заголовок №2"/>
    <w:basedOn w:val="a"/>
    <w:link w:val="2f3"/>
    <w:rsid w:val="00A540D7"/>
    <w:pPr>
      <w:widowControl w:val="0"/>
      <w:shd w:val="clear" w:color="auto" w:fill="FFFFFF"/>
      <w:spacing w:after="0" w:line="341" w:lineRule="exact"/>
      <w:ind w:firstLine="640"/>
      <w:jc w:val="both"/>
      <w:outlineLvl w:val="1"/>
    </w:pPr>
    <w:rPr>
      <w:b/>
      <w:sz w:val="23"/>
      <w:shd w:val="clear" w:color="auto" w:fill="FFFFFF"/>
      <w:lang w:val="en-US"/>
    </w:rPr>
  </w:style>
  <w:style w:type="character" w:customStyle="1" w:styleId="215pt">
    <w:name w:val="Заголовок №2 + 15 pt"/>
    <w:aliases w:val="Не полужирный2"/>
    <w:rsid w:val="00A540D7"/>
    <w:rPr>
      <w:rFonts w:ascii="Times New Roman" w:hAnsi="Times New Roman"/>
      <w:b/>
      <w:sz w:val="30"/>
      <w:shd w:val="clear" w:color="auto" w:fill="FFFFFF"/>
      <w:lang w:val="en-US" w:eastAsia="en-US"/>
    </w:rPr>
  </w:style>
  <w:style w:type="character" w:customStyle="1" w:styleId="2f5">
    <w:name w:val="Заголовок №2 + Не полужирный"/>
    <w:rsid w:val="00A540D7"/>
  </w:style>
  <w:style w:type="character" w:customStyle="1" w:styleId="101">
    <w:name w:val="Основной текст + 10"/>
    <w:aliases w:val="5 pt3,Полужирный2"/>
    <w:rsid w:val="00A540D7"/>
    <w:rPr>
      <w:rFonts w:ascii="Times New Roman" w:hAnsi="Times New Roman"/>
      <w:b/>
      <w:sz w:val="21"/>
      <w:shd w:val="clear" w:color="auto" w:fill="FFFFFF"/>
    </w:rPr>
  </w:style>
  <w:style w:type="paragraph" w:customStyle="1" w:styleId="117">
    <w:name w:val="Заголовок 11"/>
    <w:basedOn w:val="14"/>
    <w:next w:val="14"/>
    <w:rsid w:val="00A540D7"/>
    <w:pPr>
      <w:keepNext/>
      <w:widowControl/>
      <w:ind w:right="0" w:firstLine="0"/>
    </w:pPr>
    <w:rPr>
      <w:b w:val="0"/>
      <w:bCs w:val="0"/>
    </w:rPr>
  </w:style>
  <w:style w:type="paragraph" w:customStyle="1" w:styleId="afffff1">
    <w:name w:val="çàãîë"/>
    <w:basedOn w:val="14"/>
    <w:next w:val="14"/>
    <w:rsid w:val="00A540D7"/>
    <w:pPr>
      <w:keepNext/>
      <w:ind w:right="0" w:firstLine="709"/>
      <w:jc w:val="right"/>
    </w:pPr>
    <w:rPr>
      <w:b w:val="0"/>
      <w:bCs w:val="0"/>
    </w:rPr>
  </w:style>
  <w:style w:type="paragraph" w:customStyle="1" w:styleId="216">
    <w:name w:val="Обычный21"/>
    <w:rsid w:val="00A540D7"/>
    <w:pPr>
      <w:widowControl w:val="0"/>
      <w:spacing w:after="0" w:line="240" w:lineRule="auto"/>
    </w:pPr>
    <w:rPr>
      <w:rFonts w:ascii="Times New Roman" w:eastAsia="Times New Roman" w:hAnsi="Times New Roman" w:cs="Times New Roman"/>
      <w:sz w:val="20"/>
      <w:szCs w:val="20"/>
      <w:lang w:eastAsia="ru-RU"/>
    </w:rPr>
  </w:style>
  <w:style w:type="paragraph" w:styleId="afffff2">
    <w:name w:val="Revision"/>
    <w:hidden/>
    <w:uiPriority w:val="99"/>
    <w:semiHidden/>
    <w:rsid w:val="00A540D7"/>
    <w:pPr>
      <w:spacing w:after="0" w:line="240" w:lineRule="auto"/>
    </w:pPr>
    <w:rPr>
      <w:rFonts w:ascii="Arial" w:eastAsia="Times New Roman" w:hAnsi="Arial" w:cs="Arial"/>
      <w:sz w:val="20"/>
      <w:szCs w:val="20"/>
      <w:lang w:eastAsia="ru-RU"/>
    </w:rPr>
  </w:style>
  <w:style w:type="character" w:customStyle="1" w:styleId="formattext0">
    <w:name w:val="formattext Знак"/>
    <w:link w:val="formattext"/>
    <w:rsid w:val="00A540D7"/>
    <w:rPr>
      <w:rFonts w:ascii="Times New Roman" w:eastAsia="MS Mincho" w:hAnsi="Times New Roman" w:cs="Times New Roman"/>
      <w:sz w:val="18"/>
      <w:szCs w:val="18"/>
      <w:lang w:eastAsia="ru-RU"/>
    </w:rPr>
  </w:style>
  <w:style w:type="paragraph" w:customStyle="1" w:styleId="style1">
    <w:name w:val="style1"/>
    <w:basedOn w:val="a"/>
    <w:rsid w:val="00A540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text">
    <w:name w:val="searchtext"/>
    <w:basedOn w:val="a0"/>
    <w:rsid w:val="00A540D7"/>
  </w:style>
  <w:style w:type="paragraph" w:customStyle="1" w:styleId="1ff1">
    <w:name w:val="Название 1"/>
    <w:basedOn w:val="af7"/>
    <w:next w:val="afff9"/>
    <w:rsid w:val="00A540D7"/>
    <w:pPr>
      <w:keepNext/>
      <w:keepLines/>
      <w:pageBreakBefore/>
      <w:suppressAutoHyphens/>
      <w:spacing w:after="622" w:line="311" w:lineRule="exact"/>
      <w:ind w:left="709" w:right="709"/>
      <w:outlineLvl w:val="0"/>
    </w:pPr>
    <w:rPr>
      <w:caps/>
      <w:spacing w:val="60"/>
      <w:sz w:val="36"/>
      <w:szCs w:val="20"/>
    </w:rPr>
  </w:style>
  <w:style w:type="paragraph" w:customStyle="1" w:styleId="2f6">
    <w:name w:val="Название 2"/>
    <w:basedOn w:val="1ff1"/>
    <w:next w:val="afff9"/>
    <w:rsid w:val="00A540D7"/>
    <w:pPr>
      <w:pageBreakBefore w:val="0"/>
      <w:spacing w:before="622" w:after="311"/>
      <w:outlineLvl w:val="1"/>
    </w:pPr>
    <w:rPr>
      <w:spacing w:val="0"/>
      <w:sz w:val="32"/>
    </w:rPr>
  </w:style>
  <w:style w:type="paragraph" w:customStyle="1" w:styleId="3e">
    <w:name w:val="Название 3"/>
    <w:basedOn w:val="2f6"/>
    <w:next w:val="afff9"/>
    <w:rsid w:val="00A540D7"/>
    <w:pPr>
      <w:outlineLvl w:val="2"/>
    </w:pPr>
    <w:rPr>
      <w:caps w:val="0"/>
    </w:rPr>
  </w:style>
  <w:style w:type="paragraph" w:customStyle="1" w:styleId="57">
    <w:name w:val="Название 5"/>
    <w:basedOn w:val="45"/>
    <w:next w:val="afff9"/>
    <w:rsid w:val="00A540D7"/>
    <w:pPr>
      <w:outlineLvl w:val="4"/>
    </w:pPr>
    <w:rPr>
      <w:rFonts w:ascii="Times New Roman" w:hAnsi="Times New Roman" w:cs="Times New Roman"/>
      <w:b w:val="0"/>
      <w:bCs w:val="0"/>
      <w:szCs w:val="20"/>
    </w:rPr>
  </w:style>
  <w:style w:type="paragraph" w:styleId="afffff3">
    <w:name w:val="macro"/>
    <w:link w:val="afffff4"/>
    <w:semiHidden/>
    <w:rsid w:val="00A540D7"/>
    <w:pPr>
      <w:widowControl w:val="0"/>
      <w:tabs>
        <w:tab w:val="left" w:pos="480"/>
        <w:tab w:val="left" w:pos="960"/>
        <w:tab w:val="left" w:pos="1440"/>
        <w:tab w:val="left" w:pos="1920"/>
        <w:tab w:val="left" w:pos="2400"/>
        <w:tab w:val="left" w:pos="2880"/>
        <w:tab w:val="left" w:pos="3360"/>
        <w:tab w:val="left" w:pos="3840"/>
        <w:tab w:val="left" w:pos="4320"/>
      </w:tabs>
      <w:spacing w:after="0" w:line="360" w:lineRule="auto"/>
      <w:ind w:firstLine="709"/>
      <w:jc w:val="both"/>
    </w:pPr>
    <w:rPr>
      <w:rFonts w:ascii="Courier New" w:eastAsia="Times New Roman" w:hAnsi="Courier New" w:cs="Times New Roman"/>
      <w:noProof/>
      <w:spacing w:val="-20"/>
      <w:sz w:val="20"/>
      <w:szCs w:val="20"/>
      <w:lang w:eastAsia="ru-RU"/>
    </w:rPr>
  </w:style>
  <w:style w:type="character" w:customStyle="1" w:styleId="afffff4">
    <w:name w:val="Текст макроса Знак"/>
    <w:basedOn w:val="a0"/>
    <w:link w:val="afffff3"/>
    <w:semiHidden/>
    <w:rsid w:val="00A540D7"/>
    <w:rPr>
      <w:rFonts w:ascii="Courier New" w:eastAsia="Times New Roman" w:hAnsi="Courier New" w:cs="Times New Roman"/>
      <w:noProof/>
      <w:spacing w:val="-20"/>
      <w:sz w:val="20"/>
      <w:szCs w:val="20"/>
      <w:lang w:eastAsia="ru-RU"/>
    </w:rPr>
  </w:style>
  <w:style w:type="paragraph" w:customStyle="1" w:styleId="Oiioea">
    <w:name w:val="Oi?ioea"/>
    <w:basedOn w:val="a"/>
    <w:next w:val="a"/>
    <w:rsid w:val="00A540D7"/>
    <w:pPr>
      <w:keepLines/>
      <w:tabs>
        <w:tab w:val="center" w:pos="5032"/>
        <w:tab w:val="right" w:pos="9356"/>
      </w:tabs>
      <w:suppressAutoHyphens/>
      <w:spacing w:before="544" w:after="544" w:line="240" w:lineRule="auto"/>
    </w:pPr>
    <w:rPr>
      <w:rFonts w:ascii="Times New Roman" w:eastAsia="Times New Roman" w:hAnsi="Times New Roman" w:cs="Times New Roman"/>
      <w:noProof/>
      <w:sz w:val="28"/>
      <w:szCs w:val="20"/>
      <w:lang w:eastAsia="ru-RU"/>
    </w:rPr>
  </w:style>
  <w:style w:type="paragraph" w:customStyle="1" w:styleId="32">
    <w:name w:val="Стиль32"/>
    <w:basedOn w:val="1ff1"/>
    <w:qFormat/>
    <w:rsid w:val="00A540D7"/>
    <w:pPr>
      <w:numPr>
        <w:numId w:val="5"/>
      </w:numPr>
      <w:shd w:val="clear" w:color="auto" w:fill="B3B3B3"/>
      <w:tabs>
        <w:tab w:val="clear" w:pos="1069"/>
      </w:tabs>
      <w:ind w:left="720"/>
    </w:pPr>
    <w:rPr>
      <w:spacing w:val="10"/>
      <w:sz w:val="32"/>
    </w:rPr>
  </w:style>
  <w:style w:type="character" w:customStyle="1" w:styleId="wmi-callto">
    <w:name w:val="wmi-callto"/>
    <w:rsid w:val="00A540D7"/>
  </w:style>
  <w:style w:type="paragraph" w:customStyle="1" w:styleId="xl65">
    <w:name w:val="xl65"/>
    <w:basedOn w:val="a"/>
    <w:rsid w:val="00A540D7"/>
    <w:pPr>
      <w:pBdr>
        <w:top w:val="single" w:sz="8" w:space="0" w:color="2F3A3C"/>
        <w:left w:val="single" w:sz="8" w:space="0" w:color="auto"/>
        <w:bottom w:val="single" w:sz="8" w:space="0" w:color="2F3A3C"/>
        <w:right w:val="single" w:sz="8" w:space="0" w:color="2F3A3C"/>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6">
    <w:name w:val="xl66"/>
    <w:basedOn w:val="a"/>
    <w:rsid w:val="00A540D7"/>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A540D7"/>
    <w:pPr>
      <w:pBdr>
        <w:top w:val="single" w:sz="8" w:space="0" w:color="2F3A3C"/>
        <w:left w:val="single" w:sz="8" w:space="0" w:color="auto"/>
        <w:bottom w:val="single" w:sz="8" w:space="0" w:color="2F3A3C"/>
        <w:right w:val="single" w:sz="8" w:space="0" w:color="2F3A3C"/>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8">
    <w:name w:val="xl68"/>
    <w:basedOn w:val="a"/>
    <w:rsid w:val="00A540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A540D7"/>
    <w:pPr>
      <w:pBdr>
        <w:left w:val="single" w:sz="8" w:space="0" w:color="auto"/>
        <w:bottom w:val="single" w:sz="8" w:space="0" w:color="2F3A3C"/>
        <w:right w:val="single" w:sz="8" w:space="0" w:color="2F3A3C"/>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70">
    <w:name w:val="xl70"/>
    <w:basedOn w:val="a"/>
    <w:rsid w:val="00A540D7"/>
    <w:pPr>
      <w:pBdr>
        <w:top w:val="single" w:sz="8" w:space="0" w:color="auto"/>
        <w:left w:val="single" w:sz="8" w:space="0" w:color="auto"/>
        <w:bottom w:val="single" w:sz="8" w:space="0" w:color="auto"/>
        <w:right w:val="single" w:sz="4" w:space="0" w:color="auto"/>
      </w:pBdr>
      <w:shd w:val="clear" w:color="000000" w:fill="66FF99"/>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A540D7"/>
    <w:pPr>
      <w:pBdr>
        <w:top w:val="single" w:sz="8" w:space="0" w:color="auto"/>
        <w:left w:val="single" w:sz="4" w:space="0" w:color="auto"/>
        <w:bottom w:val="single" w:sz="8" w:space="0" w:color="auto"/>
        <w:right w:val="single" w:sz="8" w:space="0" w:color="auto"/>
      </w:pBdr>
      <w:shd w:val="clear" w:color="000000" w:fill="66FF99"/>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2">
    <w:name w:val="xl72"/>
    <w:basedOn w:val="a"/>
    <w:rsid w:val="00A540D7"/>
    <w:pPr>
      <w:pBdr>
        <w:top w:val="single" w:sz="8" w:space="0" w:color="auto"/>
        <w:bottom w:val="single" w:sz="8" w:space="0" w:color="auto"/>
        <w:right w:val="single" w:sz="8" w:space="0" w:color="000000"/>
      </w:pBdr>
      <w:shd w:val="clear" w:color="000000" w:fill="66FF9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3">
    <w:name w:val="xl73"/>
    <w:basedOn w:val="a"/>
    <w:rsid w:val="00A540D7"/>
    <w:pPr>
      <w:pBdr>
        <w:top w:val="single" w:sz="8" w:space="0" w:color="auto"/>
        <w:left w:val="single" w:sz="8" w:space="0" w:color="000000"/>
        <w:bottom w:val="single" w:sz="8" w:space="0" w:color="auto"/>
        <w:right w:val="single" w:sz="8" w:space="0" w:color="000000"/>
      </w:pBdr>
      <w:shd w:val="clear" w:color="000000" w:fill="66FF9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4">
    <w:name w:val="xl74"/>
    <w:basedOn w:val="a"/>
    <w:rsid w:val="00A540D7"/>
    <w:pPr>
      <w:pBdr>
        <w:top w:val="single" w:sz="8" w:space="0" w:color="auto"/>
        <w:bottom w:val="single" w:sz="8" w:space="0" w:color="auto"/>
        <w:right w:val="single" w:sz="8" w:space="0" w:color="000000"/>
      </w:pBdr>
      <w:shd w:val="clear" w:color="000000" w:fill="66FF99"/>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75">
    <w:name w:val="xl75"/>
    <w:basedOn w:val="a"/>
    <w:rsid w:val="00A540D7"/>
    <w:pPr>
      <w:pBdr>
        <w:top w:val="single" w:sz="8" w:space="0" w:color="auto"/>
        <w:bottom w:val="single" w:sz="8" w:space="0" w:color="auto"/>
        <w:right w:val="single" w:sz="8" w:space="0" w:color="auto"/>
      </w:pBdr>
      <w:shd w:val="clear" w:color="000000" w:fill="66FF99"/>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76">
    <w:name w:val="xl76"/>
    <w:basedOn w:val="a"/>
    <w:rsid w:val="00A540D7"/>
    <w:pPr>
      <w:shd w:val="clear" w:color="000000" w:fill="66FF99"/>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7">
    <w:name w:val="xl77"/>
    <w:basedOn w:val="a"/>
    <w:rsid w:val="00A540D7"/>
    <w:pP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A540D7"/>
    <w:pPr>
      <w:shd w:val="clear" w:color="000000"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A540D7"/>
    <w:pPr>
      <w:shd w:val="clear" w:color="000000" w:fill="66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A540D7"/>
    <w:pPr>
      <w:shd w:val="clear" w:color="000000" w:fill="FF99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A540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
    <w:rsid w:val="00A540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A540D7"/>
    <w:pPr>
      <w:pBdr>
        <w:top w:val="single" w:sz="8" w:space="0" w:color="auto"/>
        <w:left w:val="single" w:sz="8" w:space="0" w:color="auto"/>
        <w:bottom w:val="single" w:sz="8" w:space="0" w:color="auto"/>
        <w:right w:val="single" w:sz="8" w:space="0" w:color="auto"/>
      </w:pBdr>
      <w:shd w:val="clear" w:color="000000" w:fill="66FF99"/>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A540D7"/>
    <w:pPr>
      <w:pBdr>
        <w:top w:val="single" w:sz="8" w:space="0" w:color="auto"/>
        <w:right w:val="single" w:sz="8" w:space="0" w:color="auto"/>
      </w:pBdr>
      <w:shd w:val="clear" w:color="000000" w:fill="66FF99"/>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A540D7"/>
    <w:pPr>
      <w:pBdr>
        <w:top w:val="single" w:sz="8" w:space="0" w:color="auto"/>
        <w:bottom w:val="single" w:sz="8" w:space="0" w:color="auto"/>
      </w:pBdr>
      <w:shd w:val="clear" w:color="000000" w:fill="66FF99"/>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6">
    <w:name w:val="xl86"/>
    <w:basedOn w:val="a"/>
    <w:rsid w:val="00A540D7"/>
    <w:pPr>
      <w:pBdr>
        <w:top w:val="single" w:sz="8" w:space="0" w:color="auto"/>
        <w:left w:val="single" w:sz="8" w:space="0" w:color="auto"/>
        <w:bottom w:val="single" w:sz="8" w:space="0" w:color="auto"/>
        <w:right w:val="single" w:sz="8" w:space="0" w:color="000000"/>
      </w:pBdr>
      <w:shd w:val="clear" w:color="000000" w:fill="66FF99"/>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A540D7"/>
    <w:pPr>
      <w:pBdr>
        <w:top w:val="single" w:sz="8" w:space="0" w:color="auto"/>
        <w:left w:val="single" w:sz="8" w:space="0" w:color="auto"/>
        <w:bottom w:val="single" w:sz="8" w:space="0" w:color="auto"/>
        <w:right w:val="single" w:sz="8" w:space="0" w:color="auto"/>
      </w:pBdr>
      <w:shd w:val="clear" w:color="000000" w:fill="66FF9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A540D7"/>
    <w:pPr>
      <w:pBdr>
        <w:left w:val="single" w:sz="8" w:space="0" w:color="2F3A3C"/>
        <w:bottom w:val="single" w:sz="8" w:space="0" w:color="2F3A3C"/>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9">
    <w:name w:val="xl89"/>
    <w:basedOn w:val="a"/>
    <w:rsid w:val="00A540D7"/>
    <w:pPr>
      <w:pBdr>
        <w:top w:val="single" w:sz="8" w:space="0" w:color="2F3A3C"/>
        <w:left w:val="single" w:sz="8" w:space="0" w:color="2F3A3C"/>
        <w:bottom w:val="single" w:sz="8" w:space="0" w:color="2F3A3C"/>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0">
    <w:name w:val="xl90"/>
    <w:basedOn w:val="a"/>
    <w:rsid w:val="00A540D7"/>
    <w:pPr>
      <w:pBdr>
        <w:top w:val="single" w:sz="8" w:space="0" w:color="2F3A3C"/>
        <w:left w:val="single" w:sz="8" w:space="0" w:color="2F3A3C"/>
        <w:bottom w:val="single" w:sz="8" w:space="0" w:color="2F3A3C"/>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1">
    <w:name w:val="xl91"/>
    <w:basedOn w:val="a"/>
    <w:rsid w:val="00A540D7"/>
    <w:pPr>
      <w:pBdr>
        <w:top w:val="single" w:sz="8" w:space="0" w:color="auto"/>
      </w:pBdr>
      <w:shd w:val="clear" w:color="000000" w:fill="66FF99"/>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92">
    <w:name w:val="xl92"/>
    <w:basedOn w:val="a"/>
    <w:rsid w:val="00A540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3">
    <w:name w:val="xl93"/>
    <w:basedOn w:val="a"/>
    <w:rsid w:val="00A54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4">
    <w:name w:val="xl94"/>
    <w:basedOn w:val="a"/>
    <w:rsid w:val="00A54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24"/>
      <w:szCs w:val="24"/>
      <w:lang w:eastAsia="ru-RU"/>
    </w:rPr>
  </w:style>
  <w:style w:type="paragraph" w:customStyle="1" w:styleId="xl95">
    <w:name w:val="xl95"/>
    <w:basedOn w:val="a"/>
    <w:rsid w:val="00A540D7"/>
    <w:pPr>
      <w:pBdr>
        <w:top w:val="single" w:sz="8" w:space="0" w:color="auto"/>
        <w:right w:val="single" w:sz="8" w:space="0" w:color="000000"/>
      </w:pBdr>
      <w:shd w:val="clear" w:color="000000" w:fill="66FF9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A540D7"/>
    <w:pPr>
      <w:pBdr>
        <w:top w:val="single" w:sz="8" w:space="0" w:color="auto"/>
        <w:bottom w:val="single" w:sz="8" w:space="0" w:color="auto"/>
      </w:pBdr>
      <w:shd w:val="clear" w:color="000000" w:fill="66FF9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7">
    <w:name w:val="xl97"/>
    <w:basedOn w:val="a"/>
    <w:rsid w:val="00A540D7"/>
    <w:pPr>
      <w:pBdr>
        <w:top w:val="single" w:sz="8" w:space="0" w:color="auto"/>
        <w:left w:val="single" w:sz="8" w:space="0" w:color="auto"/>
        <w:bottom w:val="single" w:sz="8" w:space="0" w:color="auto"/>
        <w:right w:val="single" w:sz="8" w:space="0" w:color="000000"/>
      </w:pBdr>
      <w:shd w:val="clear" w:color="000000" w:fill="66FF9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8">
    <w:name w:val="xl98"/>
    <w:basedOn w:val="a"/>
    <w:rsid w:val="00A540D7"/>
    <w:pPr>
      <w:pBdr>
        <w:top w:val="single" w:sz="8" w:space="0" w:color="auto"/>
        <w:bottom w:val="single" w:sz="8" w:space="0" w:color="auto"/>
        <w:right w:val="single" w:sz="8" w:space="0" w:color="auto"/>
      </w:pBdr>
      <w:shd w:val="clear" w:color="000000" w:fill="66FF9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A540D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0">
    <w:name w:val="xl100"/>
    <w:basedOn w:val="a"/>
    <w:rsid w:val="00A54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01">
    <w:name w:val="xl101"/>
    <w:basedOn w:val="a"/>
    <w:rsid w:val="00A540D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A540D7"/>
    <w:pPr>
      <w:pBdr>
        <w:top w:val="single" w:sz="8" w:space="0" w:color="auto"/>
      </w:pBdr>
      <w:shd w:val="clear" w:color="000000" w:fill="66FF9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3">
    <w:name w:val="xl103"/>
    <w:basedOn w:val="a"/>
    <w:rsid w:val="00A540D7"/>
    <w:pPr>
      <w:pBdr>
        <w:top w:val="single" w:sz="8" w:space="0" w:color="2F3A3C"/>
        <w:left w:val="single" w:sz="8" w:space="0" w:color="auto"/>
        <w:bottom w:val="single" w:sz="8" w:space="0" w:color="2F3A3C"/>
        <w:right w:val="single" w:sz="8" w:space="0" w:color="2F3A3C"/>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A540D7"/>
    <w:pPr>
      <w:pBdr>
        <w:top w:val="single" w:sz="8" w:space="0" w:color="2F3A3C"/>
        <w:left w:val="single" w:sz="8" w:space="0" w:color="2F3A3C"/>
        <w:bottom w:val="single" w:sz="8" w:space="0" w:color="2F3A3C"/>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A540D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A540D7"/>
    <w:pPr>
      <w:pBdr>
        <w:top w:val="single" w:sz="8" w:space="0" w:color="2F3A3C"/>
        <w:left w:val="single" w:sz="8" w:space="0" w:color="auto"/>
        <w:bottom w:val="single" w:sz="8" w:space="0" w:color="2F3A3C"/>
        <w:right w:val="single" w:sz="8" w:space="0" w:color="2F3A3C"/>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107">
    <w:name w:val="xl107"/>
    <w:basedOn w:val="a"/>
    <w:rsid w:val="00A540D7"/>
    <w:pP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08">
    <w:name w:val="xl108"/>
    <w:basedOn w:val="a"/>
    <w:rsid w:val="00A54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9">
    <w:name w:val="xl109"/>
    <w:basedOn w:val="a"/>
    <w:rsid w:val="00A540D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0">
    <w:name w:val="xl110"/>
    <w:basedOn w:val="a"/>
    <w:rsid w:val="00A540D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A54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
    <w:rsid w:val="00A54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3">
    <w:name w:val="xl113"/>
    <w:basedOn w:val="a"/>
    <w:rsid w:val="00A540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4">
    <w:name w:val="xl114"/>
    <w:basedOn w:val="a"/>
    <w:rsid w:val="00A540D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5">
    <w:name w:val="xl115"/>
    <w:basedOn w:val="a"/>
    <w:rsid w:val="00A540D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A540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A540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A540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A540D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A540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
    <w:rsid w:val="00A540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A54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A540D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24">
    <w:name w:val="xl124"/>
    <w:basedOn w:val="a"/>
    <w:rsid w:val="00A540D7"/>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25">
    <w:name w:val="xl125"/>
    <w:basedOn w:val="a"/>
    <w:rsid w:val="00A540D7"/>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
    <w:rsid w:val="00A540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A540D7"/>
    <w:pPr>
      <w:spacing w:before="100" w:beforeAutospacing="1" w:after="100" w:afterAutospacing="1" w:line="240" w:lineRule="auto"/>
      <w:jc w:val="right"/>
    </w:pPr>
    <w:rPr>
      <w:rFonts w:ascii="Times New Roman" w:eastAsia="Times New Roman" w:hAnsi="Times New Roman" w:cs="Times New Roman"/>
      <w:b/>
      <w:bCs/>
      <w:color w:val="FF0000"/>
      <w:sz w:val="24"/>
      <w:szCs w:val="24"/>
      <w:lang w:eastAsia="ru-RU"/>
    </w:rPr>
  </w:style>
  <w:style w:type="paragraph" w:customStyle="1" w:styleId="paragraph">
    <w:name w:val="paragraph"/>
    <w:basedOn w:val="a"/>
    <w:rsid w:val="00A540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renderblock">
    <w:name w:val="article-render__block"/>
    <w:basedOn w:val="a"/>
    <w:rsid w:val="00A540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
    <w:rsid w:val="00A540D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f7">
    <w:name w:val="Нет списка2"/>
    <w:next w:val="a2"/>
    <w:uiPriority w:val="99"/>
    <w:semiHidden/>
    <w:unhideWhenUsed/>
    <w:rsid w:val="0019119C"/>
  </w:style>
  <w:style w:type="table" w:customStyle="1" w:styleId="2f8">
    <w:name w:val="Сетка таблицы2"/>
    <w:basedOn w:val="a1"/>
    <w:next w:val="aff9"/>
    <w:uiPriority w:val="59"/>
    <w:rsid w:val="0019119C"/>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uiPriority w:val="99"/>
    <w:semiHidden/>
    <w:unhideWhenUsed/>
    <w:rsid w:val="0019119C"/>
  </w:style>
  <w:style w:type="table" w:customStyle="1" w:styleId="118">
    <w:name w:val="Сетка таблицы11"/>
    <w:basedOn w:val="a1"/>
    <w:next w:val="aff9"/>
    <w:rsid w:val="0019119C"/>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19119C"/>
  </w:style>
  <w:style w:type="paragraph" w:customStyle="1" w:styleId="46">
    <w:name w:val="Основной текст4"/>
    <w:basedOn w:val="a"/>
    <w:rsid w:val="007218DE"/>
    <w:pPr>
      <w:widowControl w:val="0"/>
      <w:shd w:val="clear" w:color="auto" w:fill="FFFFFF"/>
      <w:spacing w:before="600" w:after="240" w:line="312" w:lineRule="exact"/>
      <w:ind w:hanging="380"/>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080649">
      <w:bodyDiv w:val="1"/>
      <w:marLeft w:val="0"/>
      <w:marRight w:val="0"/>
      <w:marTop w:val="0"/>
      <w:marBottom w:val="0"/>
      <w:divBdr>
        <w:top w:val="none" w:sz="0" w:space="0" w:color="auto"/>
        <w:left w:val="none" w:sz="0" w:space="0" w:color="auto"/>
        <w:bottom w:val="none" w:sz="0" w:space="0" w:color="auto"/>
        <w:right w:val="none" w:sz="0" w:space="0" w:color="auto"/>
      </w:divBdr>
    </w:div>
    <w:div w:id="402722451">
      <w:bodyDiv w:val="1"/>
      <w:marLeft w:val="0"/>
      <w:marRight w:val="0"/>
      <w:marTop w:val="0"/>
      <w:marBottom w:val="0"/>
      <w:divBdr>
        <w:top w:val="none" w:sz="0" w:space="0" w:color="auto"/>
        <w:left w:val="none" w:sz="0" w:space="0" w:color="auto"/>
        <w:bottom w:val="none" w:sz="0" w:space="0" w:color="auto"/>
        <w:right w:val="none" w:sz="0" w:space="0" w:color="auto"/>
      </w:divBdr>
    </w:div>
    <w:div w:id="523833261">
      <w:bodyDiv w:val="1"/>
      <w:marLeft w:val="0"/>
      <w:marRight w:val="0"/>
      <w:marTop w:val="0"/>
      <w:marBottom w:val="0"/>
      <w:divBdr>
        <w:top w:val="none" w:sz="0" w:space="0" w:color="auto"/>
        <w:left w:val="none" w:sz="0" w:space="0" w:color="auto"/>
        <w:bottom w:val="none" w:sz="0" w:space="0" w:color="auto"/>
        <w:right w:val="none" w:sz="0" w:space="0" w:color="auto"/>
      </w:divBdr>
      <w:divsChild>
        <w:div w:id="20716040">
          <w:marLeft w:val="0"/>
          <w:marRight w:val="0"/>
          <w:marTop w:val="0"/>
          <w:marBottom w:val="0"/>
          <w:divBdr>
            <w:top w:val="none" w:sz="0" w:space="0" w:color="auto"/>
            <w:left w:val="none" w:sz="0" w:space="0" w:color="auto"/>
            <w:bottom w:val="none" w:sz="0" w:space="0" w:color="auto"/>
            <w:right w:val="none" w:sz="0" w:space="0" w:color="auto"/>
          </w:divBdr>
        </w:div>
        <w:div w:id="67849227">
          <w:marLeft w:val="0"/>
          <w:marRight w:val="0"/>
          <w:marTop w:val="0"/>
          <w:marBottom w:val="0"/>
          <w:divBdr>
            <w:top w:val="none" w:sz="0" w:space="0" w:color="auto"/>
            <w:left w:val="none" w:sz="0" w:space="0" w:color="auto"/>
            <w:bottom w:val="none" w:sz="0" w:space="0" w:color="auto"/>
            <w:right w:val="none" w:sz="0" w:space="0" w:color="auto"/>
          </w:divBdr>
        </w:div>
        <w:div w:id="238057215">
          <w:marLeft w:val="0"/>
          <w:marRight w:val="0"/>
          <w:marTop w:val="0"/>
          <w:marBottom w:val="0"/>
          <w:divBdr>
            <w:top w:val="none" w:sz="0" w:space="0" w:color="auto"/>
            <w:left w:val="none" w:sz="0" w:space="0" w:color="auto"/>
            <w:bottom w:val="none" w:sz="0" w:space="0" w:color="auto"/>
            <w:right w:val="none" w:sz="0" w:space="0" w:color="auto"/>
          </w:divBdr>
        </w:div>
        <w:div w:id="295061612">
          <w:marLeft w:val="0"/>
          <w:marRight w:val="0"/>
          <w:marTop w:val="0"/>
          <w:marBottom w:val="0"/>
          <w:divBdr>
            <w:top w:val="none" w:sz="0" w:space="0" w:color="auto"/>
            <w:left w:val="none" w:sz="0" w:space="0" w:color="auto"/>
            <w:bottom w:val="none" w:sz="0" w:space="0" w:color="auto"/>
            <w:right w:val="none" w:sz="0" w:space="0" w:color="auto"/>
          </w:divBdr>
        </w:div>
        <w:div w:id="360281096">
          <w:marLeft w:val="0"/>
          <w:marRight w:val="0"/>
          <w:marTop w:val="0"/>
          <w:marBottom w:val="0"/>
          <w:divBdr>
            <w:top w:val="none" w:sz="0" w:space="0" w:color="auto"/>
            <w:left w:val="none" w:sz="0" w:space="0" w:color="auto"/>
            <w:bottom w:val="none" w:sz="0" w:space="0" w:color="auto"/>
            <w:right w:val="none" w:sz="0" w:space="0" w:color="auto"/>
          </w:divBdr>
        </w:div>
        <w:div w:id="385881958">
          <w:marLeft w:val="0"/>
          <w:marRight w:val="0"/>
          <w:marTop w:val="0"/>
          <w:marBottom w:val="0"/>
          <w:divBdr>
            <w:top w:val="none" w:sz="0" w:space="0" w:color="auto"/>
            <w:left w:val="none" w:sz="0" w:space="0" w:color="auto"/>
            <w:bottom w:val="none" w:sz="0" w:space="0" w:color="auto"/>
            <w:right w:val="none" w:sz="0" w:space="0" w:color="auto"/>
          </w:divBdr>
        </w:div>
        <w:div w:id="410586371">
          <w:marLeft w:val="0"/>
          <w:marRight w:val="0"/>
          <w:marTop w:val="0"/>
          <w:marBottom w:val="0"/>
          <w:divBdr>
            <w:top w:val="none" w:sz="0" w:space="0" w:color="auto"/>
            <w:left w:val="none" w:sz="0" w:space="0" w:color="auto"/>
            <w:bottom w:val="none" w:sz="0" w:space="0" w:color="auto"/>
            <w:right w:val="none" w:sz="0" w:space="0" w:color="auto"/>
          </w:divBdr>
        </w:div>
        <w:div w:id="472911846">
          <w:marLeft w:val="0"/>
          <w:marRight w:val="0"/>
          <w:marTop w:val="0"/>
          <w:marBottom w:val="0"/>
          <w:divBdr>
            <w:top w:val="none" w:sz="0" w:space="0" w:color="auto"/>
            <w:left w:val="none" w:sz="0" w:space="0" w:color="auto"/>
            <w:bottom w:val="none" w:sz="0" w:space="0" w:color="auto"/>
            <w:right w:val="none" w:sz="0" w:space="0" w:color="auto"/>
          </w:divBdr>
        </w:div>
        <w:div w:id="484972975">
          <w:marLeft w:val="0"/>
          <w:marRight w:val="0"/>
          <w:marTop w:val="0"/>
          <w:marBottom w:val="0"/>
          <w:divBdr>
            <w:top w:val="none" w:sz="0" w:space="0" w:color="auto"/>
            <w:left w:val="none" w:sz="0" w:space="0" w:color="auto"/>
            <w:bottom w:val="none" w:sz="0" w:space="0" w:color="auto"/>
            <w:right w:val="none" w:sz="0" w:space="0" w:color="auto"/>
          </w:divBdr>
        </w:div>
        <w:div w:id="564218910">
          <w:marLeft w:val="0"/>
          <w:marRight w:val="0"/>
          <w:marTop w:val="0"/>
          <w:marBottom w:val="0"/>
          <w:divBdr>
            <w:top w:val="none" w:sz="0" w:space="0" w:color="auto"/>
            <w:left w:val="none" w:sz="0" w:space="0" w:color="auto"/>
            <w:bottom w:val="none" w:sz="0" w:space="0" w:color="auto"/>
            <w:right w:val="none" w:sz="0" w:space="0" w:color="auto"/>
          </w:divBdr>
        </w:div>
        <w:div w:id="595333962">
          <w:marLeft w:val="0"/>
          <w:marRight w:val="0"/>
          <w:marTop w:val="0"/>
          <w:marBottom w:val="0"/>
          <w:divBdr>
            <w:top w:val="none" w:sz="0" w:space="0" w:color="auto"/>
            <w:left w:val="none" w:sz="0" w:space="0" w:color="auto"/>
            <w:bottom w:val="none" w:sz="0" w:space="0" w:color="auto"/>
            <w:right w:val="none" w:sz="0" w:space="0" w:color="auto"/>
          </w:divBdr>
        </w:div>
        <w:div w:id="649601729">
          <w:marLeft w:val="0"/>
          <w:marRight w:val="0"/>
          <w:marTop w:val="0"/>
          <w:marBottom w:val="0"/>
          <w:divBdr>
            <w:top w:val="none" w:sz="0" w:space="0" w:color="auto"/>
            <w:left w:val="none" w:sz="0" w:space="0" w:color="auto"/>
            <w:bottom w:val="none" w:sz="0" w:space="0" w:color="auto"/>
            <w:right w:val="none" w:sz="0" w:space="0" w:color="auto"/>
          </w:divBdr>
        </w:div>
        <w:div w:id="704135814">
          <w:marLeft w:val="0"/>
          <w:marRight w:val="0"/>
          <w:marTop w:val="0"/>
          <w:marBottom w:val="0"/>
          <w:divBdr>
            <w:top w:val="none" w:sz="0" w:space="0" w:color="auto"/>
            <w:left w:val="none" w:sz="0" w:space="0" w:color="auto"/>
            <w:bottom w:val="none" w:sz="0" w:space="0" w:color="auto"/>
            <w:right w:val="none" w:sz="0" w:space="0" w:color="auto"/>
          </w:divBdr>
        </w:div>
        <w:div w:id="729108459">
          <w:marLeft w:val="0"/>
          <w:marRight w:val="0"/>
          <w:marTop w:val="0"/>
          <w:marBottom w:val="0"/>
          <w:divBdr>
            <w:top w:val="none" w:sz="0" w:space="0" w:color="auto"/>
            <w:left w:val="none" w:sz="0" w:space="0" w:color="auto"/>
            <w:bottom w:val="none" w:sz="0" w:space="0" w:color="auto"/>
            <w:right w:val="none" w:sz="0" w:space="0" w:color="auto"/>
          </w:divBdr>
        </w:div>
        <w:div w:id="739254284">
          <w:marLeft w:val="0"/>
          <w:marRight w:val="0"/>
          <w:marTop w:val="0"/>
          <w:marBottom w:val="0"/>
          <w:divBdr>
            <w:top w:val="none" w:sz="0" w:space="0" w:color="auto"/>
            <w:left w:val="none" w:sz="0" w:space="0" w:color="auto"/>
            <w:bottom w:val="none" w:sz="0" w:space="0" w:color="auto"/>
            <w:right w:val="none" w:sz="0" w:space="0" w:color="auto"/>
          </w:divBdr>
        </w:div>
        <w:div w:id="792015265">
          <w:marLeft w:val="0"/>
          <w:marRight w:val="0"/>
          <w:marTop w:val="0"/>
          <w:marBottom w:val="0"/>
          <w:divBdr>
            <w:top w:val="none" w:sz="0" w:space="0" w:color="auto"/>
            <w:left w:val="none" w:sz="0" w:space="0" w:color="auto"/>
            <w:bottom w:val="none" w:sz="0" w:space="0" w:color="auto"/>
            <w:right w:val="none" w:sz="0" w:space="0" w:color="auto"/>
          </w:divBdr>
        </w:div>
        <w:div w:id="818767441">
          <w:marLeft w:val="0"/>
          <w:marRight w:val="0"/>
          <w:marTop w:val="0"/>
          <w:marBottom w:val="0"/>
          <w:divBdr>
            <w:top w:val="none" w:sz="0" w:space="0" w:color="auto"/>
            <w:left w:val="none" w:sz="0" w:space="0" w:color="auto"/>
            <w:bottom w:val="none" w:sz="0" w:space="0" w:color="auto"/>
            <w:right w:val="none" w:sz="0" w:space="0" w:color="auto"/>
          </w:divBdr>
        </w:div>
        <w:div w:id="925041133">
          <w:marLeft w:val="0"/>
          <w:marRight w:val="0"/>
          <w:marTop w:val="0"/>
          <w:marBottom w:val="0"/>
          <w:divBdr>
            <w:top w:val="none" w:sz="0" w:space="0" w:color="auto"/>
            <w:left w:val="none" w:sz="0" w:space="0" w:color="auto"/>
            <w:bottom w:val="none" w:sz="0" w:space="0" w:color="auto"/>
            <w:right w:val="none" w:sz="0" w:space="0" w:color="auto"/>
          </w:divBdr>
        </w:div>
        <w:div w:id="997882253">
          <w:marLeft w:val="0"/>
          <w:marRight w:val="0"/>
          <w:marTop w:val="0"/>
          <w:marBottom w:val="0"/>
          <w:divBdr>
            <w:top w:val="none" w:sz="0" w:space="0" w:color="auto"/>
            <w:left w:val="none" w:sz="0" w:space="0" w:color="auto"/>
            <w:bottom w:val="none" w:sz="0" w:space="0" w:color="auto"/>
            <w:right w:val="none" w:sz="0" w:space="0" w:color="auto"/>
          </w:divBdr>
        </w:div>
        <w:div w:id="1043094803">
          <w:marLeft w:val="0"/>
          <w:marRight w:val="0"/>
          <w:marTop w:val="0"/>
          <w:marBottom w:val="0"/>
          <w:divBdr>
            <w:top w:val="none" w:sz="0" w:space="0" w:color="auto"/>
            <w:left w:val="none" w:sz="0" w:space="0" w:color="auto"/>
            <w:bottom w:val="none" w:sz="0" w:space="0" w:color="auto"/>
            <w:right w:val="none" w:sz="0" w:space="0" w:color="auto"/>
          </w:divBdr>
        </w:div>
        <w:div w:id="1102533318">
          <w:marLeft w:val="0"/>
          <w:marRight w:val="0"/>
          <w:marTop w:val="0"/>
          <w:marBottom w:val="0"/>
          <w:divBdr>
            <w:top w:val="none" w:sz="0" w:space="0" w:color="auto"/>
            <w:left w:val="none" w:sz="0" w:space="0" w:color="auto"/>
            <w:bottom w:val="none" w:sz="0" w:space="0" w:color="auto"/>
            <w:right w:val="none" w:sz="0" w:space="0" w:color="auto"/>
          </w:divBdr>
        </w:div>
        <w:div w:id="1175605603">
          <w:marLeft w:val="0"/>
          <w:marRight w:val="0"/>
          <w:marTop w:val="0"/>
          <w:marBottom w:val="0"/>
          <w:divBdr>
            <w:top w:val="none" w:sz="0" w:space="0" w:color="auto"/>
            <w:left w:val="none" w:sz="0" w:space="0" w:color="auto"/>
            <w:bottom w:val="none" w:sz="0" w:space="0" w:color="auto"/>
            <w:right w:val="none" w:sz="0" w:space="0" w:color="auto"/>
          </w:divBdr>
        </w:div>
        <w:div w:id="1179849333">
          <w:marLeft w:val="0"/>
          <w:marRight w:val="0"/>
          <w:marTop w:val="0"/>
          <w:marBottom w:val="0"/>
          <w:divBdr>
            <w:top w:val="none" w:sz="0" w:space="0" w:color="auto"/>
            <w:left w:val="none" w:sz="0" w:space="0" w:color="auto"/>
            <w:bottom w:val="none" w:sz="0" w:space="0" w:color="auto"/>
            <w:right w:val="none" w:sz="0" w:space="0" w:color="auto"/>
          </w:divBdr>
        </w:div>
        <w:div w:id="1310478104">
          <w:marLeft w:val="0"/>
          <w:marRight w:val="0"/>
          <w:marTop w:val="0"/>
          <w:marBottom w:val="0"/>
          <w:divBdr>
            <w:top w:val="none" w:sz="0" w:space="0" w:color="auto"/>
            <w:left w:val="none" w:sz="0" w:space="0" w:color="auto"/>
            <w:bottom w:val="none" w:sz="0" w:space="0" w:color="auto"/>
            <w:right w:val="none" w:sz="0" w:space="0" w:color="auto"/>
          </w:divBdr>
        </w:div>
        <w:div w:id="1324506977">
          <w:marLeft w:val="0"/>
          <w:marRight w:val="0"/>
          <w:marTop w:val="0"/>
          <w:marBottom w:val="0"/>
          <w:divBdr>
            <w:top w:val="none" w:sz="0" w:space="0" w:color="auto"/>
            <w:left w:val="none" w:sz="0" w:space="0" w:color="auto"/>
            <w:bottom w:val="none" w:sz="0" w:space="0" w:color="auto"/>
            <w:right w:val="none" w:sz="0" w:space="0" w:color="auto"/>
          </w:divBdr>
        </w:div>
        <w:div w:id="1326275145">
          <w:marLeft w:val="0"/>
          <w:marRight w:val="0"/>
          <w:marTop w:val="0"/>
          <w:marBottom w:val="0"/>
          <w:divBdr>
            <w:top w:val="none" w:sz="0" w:space="0" w:color="auto"/>
            <w:left w:val="none" w:sz="0" w:space="0" w:color="auto"/>
            <w:bottom w:val="none" w:sz="0" w:space="0" w:color="auto"/>
            <w:right w:val="none" w:sz="0" w:space="0" w:color="auto"/>
          </w:divBdr>
        </w:div>
        <w:div w:id="1379865181">
          <w:marLeft w:val="0"/>
          <w:marRight w:val="0"/>
          <w:marTop w:val="0"/>
          <w:marBottom w:val="0"/>
          <w:divBdr>
            <w:top w:val="none" w:sz="0" w:space="0" w:color="auto"/>
            <w:left w:val="none" w:sz="0" w:space="0" w:color="auto"/>
            <w:bottom w:val="none" w:sz="0" w:space="0" w:color="auto"/>
            <w:right w:val="none" w:sz="0" w:space="0" w:color="auto"/>
          </w:divBdr>
        </w:div>
        <w:div w:id="1412850746">
          <w:marLeft w:val="0"/>
          <w:marRight w:val="0"/>
          <w:marTop w:val="0"/>
          <w:marBottom w:val="0"/>
          <w:divBdr>
            <w:top w:val="none" w:sz="0" w:space="0" w:color="auto"/>
            <w:left w:val="none" w:sz="0" w:space="0" w:color="auto"/>
            <w:bottom w:val="none" w:sz="0" w:space="0" w:color="auto"/>
            <w:right w:val="none" w:sz="0" w:space="0" w:color="auto"/>
          </w:divBdr>
        </w:div>
        <w:div w:id="1521357183">
          <w:marLeft w:val="0"/>
          <w:marRight w:val="0"/>
          <w:marTop w:val="0"/>
          <w:marBottom w:val="0"/>
          <w:divBdr>
            <w:top w:val="none" w:sz="0" w:space="0" w:color="auto"/>
            <w:left w:val="none" w:sz="0" w:space="0" w:color="auto"/>
            <w:bottom w:val="none" w:sz="0" w:space="0" w:color="auto"/>
            <w:right w:val="none" w:sz="0" w:space="0" w:color="auto"/>
          </w:divBdr>
        </w:div>
        <w:div w:id="1575820644">
          <w:marLeft w:val="0"/>
          <w:marRight w:val="0"/>
          <w:marTop w:val="0"/>
          <w:marBottom w:val="0"/>
          <w:divBdr>
            <w:top w:val="none" w:sz="0" w:space="0" w:color="auto"/>
            <w:left w:val="none" w:sz="0" w:space="0" w:color="auto"/>
            <w:bottom w:val="none" w:sz="0" w:space="0" w:color="auto"/>
            <w:right w:val="none" w:sz="0" w:space="0" w:color="auto"/>
          </w:divBdr>
        </w:div>
        <w:div w:id="1694767811">
          <w:marLeft w:val="0"/>
          <w:marRight w:val="0"/>
          <w:marTop w:val="0"/>
          <w:marBottom w:val="0"/>
          <w:divBdr>
            <w:top w:val="none" w:sz="0" w:space="0" w:color="auto"/>
            <w:left w:val="none" w:sz="0" w:space="0" w:color="auto"/>
            <w:bottom w:val="none" w:sz="0" w:space="0" w:color="auto"/>
            <w:right w:val="none" w:sz="0" w:space="0" w:color="auto"/>
          </w:divBdr>
        </w:div>
        <w:div w:id="1752583110">
          <w:marLeft w:val="0"/>
          <w:marRight w:val="0"/>
          <w:marTop w:val="0"/>
          <w:marBottom w:val="0"/>
          <w:divBdr>
            <w:top w:val="none" w:sz="0" w:space="0" w:color="auto"/>
            <w:left w:val="none" w:sz="0" w:space="0" w:color="auto"/>
            <w:bottom w:val="none" w:sz="0" w:space="0" w:color="auto"/>
            <w:right w:val="none" w:sz="0" w:space="0" w:color="auto"/>
          </w:divBdr>
        </w:div>
        <w:div w:id="1809517161">
          <w:marLeft w:val="0"/>
          <w:marRight w:val="0"/>
          <w:marTop w:val="0"/>
          <w:marBottom w:val="0"/>
          <w:divBdr>
            <w:top w:val="none" w:sz="0" w:space="0" w:color="auto"/>
            <w:left w:val="none" w:sz="0" w:space="0" w:color="auto"/>
            <w:bottom w:val="none" w:sz="0" w:space="0" w:color="auto"/>
            <w:right w:val="none" w:sz="0" w:space="0" w:color="auto"/>
          </w:divBdr>
        </w:div>
        <w:div w:id="1830748637">
          <w:marLeft w:val="0"/>
          <w:marRight w:val="0"/>
          <w:marTop w:val="0"/>
          <w:marBottom w:val="0"/>
          <w:divBdr>
            <w:top w:val="none" w:sz="0" w:space="0" w:color="auto"/>
            <w:left w:val="none" w:sz="0" w:space="0" w:color="auto"/>
            <w:bottom w:val="none" w:sz="0" w:space="0" w:color="auto"/>
            <w:right w:val="none" w:sz="0" w:space="0" w:color="auto"/>
          </w:divBdr>
        </w:div>
        <w:div w:id="1891841536">
          <w:marLeft w:val="0"/>
          <w:marRight w:val="0"/>
          <w:marTop w:val="0"/>
          <w:marBottom w:val="0"/>
          <w:divBdr>
            <w:top w:val="none" w:sz="0" w:space="0" w:color="auto"/>
            <w:left w:val="none" w:sz="0" w:space="0" w:color="auto"/>
            <w:bottom w:val="none" w:sz="0" w:space="0" w:color="auto"/>
            <w:right w:val="none" w:sz="0" w:space="0" w:color="auto"/>
          </w:divBdr>
        </w:div>
        <w:div w:id="2055422767">
          <w:marLeft w:val="0"/>
          <w:marRight w:val="0"/>
          <w:marTop w:val="0"/>
          <w:marBottom w:val="0"/>
          <w:divBdr>
            <w:top w:val="none" w:sz="0" w:space="0" w:color="auto"/>
            <w:left w:val="none" w:sz="0" w:space="0" w:color="auto"/>
            <w:bottom w:val="none" w:sz="0" w:space="0" w:color="auto"/>
            <w:right w:val="none" w:sz="0" w:space="0" w:color="auto"/>
          </w:divBdr>
        </w:div>
        <w:div w:id="2082941028">
          <w:marLeft w:val="0"/>
          <w:marRight w:val="0"/>
          <w:marTop w:val="0"/>
          <w:marBottom w:val="0"/>
          <w:divBdr>
            <w:top w:val="none" w:sz="0" w:space="0" w:color="auto"/>
            <w:left w:val="none" w:sz="0" w:space="0" w:color="auto"/>
            <w:bottom w:val="none" w:sz="0" w:space="0" w:color="auto"/>
            <w:right w:val="none" w:sz="0" w:space="0" w:color="auto"/>
          </w:divBdr>
        </w:div>
        <w:div w:id="2114402295">
          <w:marLeft w:val="0"/>
          <w:marRight w:val="0"/>
          <w:marTop w:val="0"/>
          <w:marBottom w:val="0"/>
          <w:divBdr>
            <w:top w:val="none" w:sz="0" w:space="0" w:color="auto"/>
            <w:left w:val="none" w:sz="0" w:space="0" w:color="auto"/>
            <w:bottom w:val="none" w:sz="0" w:space="0" w:color="auto"/>
            <w:right w:val="none" w:sz="0" w:space="0" w:color="auto"/>
          </w:divBdr>
        </w:div>
        <w:div w:id="2117824367">
          <w:marLeft w:val="0"/>
          <w:marRight w:val="0"/>
          <w:marTop w:val="0"/>
          <w:marBottom w:val="0"/>
          <w:divBdr>
            <w:top w:val="none" w:sz="0" w:space="0" w:color="auto"/>
            <w:left w:val="none" w:sz="0" w:space="0" w:color="auto"/>
            <w:bottom w:val="none" w:sz="0" w:space="0" w:color="auto"/>
            <w:right w:val="none" w:sz="0" w:space="0" w:color="auto"/>
          </w:divBdr>
        </w:div>
        <w:div w:id="2123571149">
          <w:marLeft w:val="0"/>
          <w:marRight w:val="0"/>
          <w:marTop w:val="0"/>
          <w:marBottom w:val="0"/>
          <w:divBdr>
            <w:top w:val="none" w:sz="0" w:space="0" w:color="auto"/>
            <w:left w:val="none" w:sz="0" w:space="0" w:color="auto"/>
            <w:bottom w:val="none" w:sz="0" w:space="0" w:color="auto"/>
            <w:right w:val="none" w:sz="0" w:space="0" w:color="auto"/>
          </w:divBdr>
        </w:div>
      </w:divsChild>
    </w:div>
    <w:div w:id="677542187">
      <w:bodyDiv w:val="1"/>
      <w:marLeft w:val="0"/>
      <w:marRight w:val="0"/>
      <w:marTop w:val="0"/>
      <w:marBottom w:val="0"/>
      <w:divBdr>
        <w:top w:val="none" w:sz="0" w:space="0" w:color="auto"/>
        <w:left w:val="none" w:sz="0" w:space="0" w:color="auto"/>
        <w:bottom w:val="none" w:sz="0" w:space="0" w:color="auto"/>
        <w:right w:val="none" w:sz="0" w:space="0" w:color="auto"/>
      </w:divBdr>
      <w:divsChild>
        <w:div w:id="274023213">
          <w:marLeft w:val="0"/>
          <w:marRight w:val="0"/>
          <w:marTop w:val="0"/>
          <w:marBottom w:val="0"/>
          <w:divBdr>
            <w:top w:val="none" w:sz="0" w:space="0" w:color="auto"/>
            <w:left w:val="none" w:sz="0" w:space="0" w:color="auto"/>
            <w:bottom w:val="none" w:sz="0" w:space="0" w:color="auto"/>
            <w:right w:val="none" w:sz="0" w:space="0" w:color="auto"/>
          </w:divBdr>
        </w:div>
        <w:div w:id="433985142">
          <w:marLeft w:val="0"/>
          <w:marRight w:val="0"/>
          <w:marTop w:val="0"/>
          <w:marBottom w:val="0"/>
          <w:divBdr>
            <w:top w:val="none" w:sz="0" w:space="0" w:color="auto"/>
            <w:left w:val="none" w:sz="0" w:space="0" w:color="auto"/>
            <w:bottom w:val="none" w:sz="0" w:space="0" w:color="auto"/>
            <w:right w:val="none" w:sz="0" w:space="0" w:color="auto"/>
          </w:divBdr>
          <w:divsChild>
            <w:div w:id="1784576012">
              <w:marLeft w:val="0"/>
              <w:marRight w:val="0"/>
              <w:marTop w:val="0"/>
              <w:marBottom w:val="0"/>
              <w:divBdr>
                <w:top w:val="none" w:sz="0" w:space="0" w:color="auto"/>
                <w:left w:val="none" w:sz="0" w:space="0" w:color="auto"/>
                <w:bottom w:val="none" w:sz="0" w:space="0" w:color="auto"/>
                <w:right w:val="none" w:sz="0" w:space="0" w:color="auto"/>
              </w:divBdr>
            </w:div>
          </w:divsChild>
        </w:div>
        <w:div w:id="614947359">
          <w:marLeft w:val="0"/>
          <w:marRight w:val="0"/>
          <w:marTop w:val="0"/>
          <w:marBottom w:val="0"/>
          <w:divBdr>
            <w:top w:val="none" w:sz="0" w:space="0" w:color="auto"/>
            <w:left w:val="none" w:sz="0" w:space="0" w:color="auto"/>
            <w:bottom w:val="none" w:sz="0" w:space="0" w:color="auto"/>
            <w:right w:val="none" w:sz="0" w:space="0" w:color="auto"/>
          </w:divBdr>
        </w:div>
      </w:divsChild>
    </w:div>
    <w:div w:id="682902948">
      <w:bodyDiv w:val="1"/>
      <w:marLeft w:val="0"/>
      <w:marRight w:val="0"/>
      <w:marTop w:val="0"/>
      <w:marBottom w:val="0"/>
      <w:divBdr>
        <w:top w:val="none" w:sz="0" w:space="0" w:color="auto"/>
        <w:left w:val="none" w:sz="0" w:space="0" w:color="auto"/>
        <w:bottom w:val="none" w:sz="0" w:space="0" w:color="auto"/>
        <w:right w:val="none" w:sz="0" w:space="0" w:color="auto"/>
      </w:divBdr>
    </w:div>
    <w:div w:id="725447802">
      <w:bodyDiv w:val="1"/>
      <w:marLeft w:val="0"/>
      <w:marRight w:val="0"/>
      <w:marTop w:val="0"/>
      <w:marBottom w:val="0"/>
      <w:divBdr>
        <w:top w:val="none" w:sz="0" w:space="0" w:color="auto"/>
        <w:left w:val="none" w:sz="0" w:space="0" w:color="auto"/>
        <w:bottom w:val="none" w:sz="0" w:space="0" w:color="auto"/>
        <w:right w:val="none" w:sz="0" w:space="0" w:color="auto"/>
      </w:divBdr>
    </w:div>
    <w:div w:id="818569373">
      <w:bodyDiv w:val="1"/>
      <w:marLeft w:val="0"/>
      <w:marRight w:val="0"/>
      <w:marTop w:val="0"/>
      <w:marBottom w:val="0"/>
      <w:divBdr>
        <w:top w:val="none" w:sz="0" w:space="0" w:color="auto"/>
        <w:left w:val="none" w:sz="0" w:space="0" w:color="auto"/>
        <w:bottom w:val="none" w:sz="0" w:space="0" w:color="auto"/>
        <w:right w:val="none" w:sz="0" w:space="0" w:color="auto"/>
      </w:divBdr>
    </w:div>
    <w:div w:id="833108007">
      <w:bodyDiv w:val="1"/>
      <w:marLeft w:val="0"/>
      <w:marRight w:val="0"/>
      <w:marTop w:val="0"/>
      <w:marBottom w:val="0"/>
      <w:divBdr>
        <w:top w:val="none" w:sz="0" w:space="0" w:color="auto"/>
        <w:left w:val="none" w:sz="0" w:space="0" w:color="auto"/>
        <w:bottom w:val="none" w:sz="0" w:space="0" w:color="auto"/>
        <w:right w:val="none" w:sz="0" w:space="0" w:color="auto"/>
      </w:divBdr>
    </w:div>
    <w:div w:id="882718274">
      <w:bodyDiv w:val="1"/>
      <w:marLeft w:val="0"/>
      <w:marRight w:val="0"/>
      <w:marTop w:val="0"/>
      <w:marBottom w:val="0"/>
      <w:divBdr>
        <w:top w:val="none" w:sz="0" w:space="0" w:color="auto"/>
        <w:left w:val="none" w:sz="0" w:space="0" w:color="auto"/>
        <w:bottom w:val="none" w:sz="0" w:space="0" w:color="auto"/>
        <w:right w:val="none" w:sz="0" w:space="0" w:color="auto"/>
      </w:divBdr>
    </w:div>
    <w:div w:id="937905848">
      <w:bodyDiv w:val="1"/>
      <w:marLeft w:val="0"/>
      <w:marRight w:val="0"/>
      <w:marTop w:val="0"/>
      <w:marBottom w:val="0"/>
      <w:divBdr>
        <w:top w:val="none" w:sz="0" w:space="0" w:color="auto"/>
        <w:left w:val="none" w:sz="0" w:space="0" w:color="auto"/>
        <w:bottom w:val="none" w:sz="0" w:space="0" w:color="auto"/>
        <w:right w:val="none" w:sz="0" w:space="0" w:color="auto"/>
      </w:divBdr>
      <w:divsChild>
        <w:div w:id="2065909601">
          <w:marLeft w:val="0"/>
          <w:marRight w:val="0"/>
          <w:marTop w:val="0"/>
          <w:marBottom w:val="0"/>
          <w:divBdr>
            <w:top w:val="none" w:sz="0" w:space="0" w:color="auto"/>
            <w:left w:val="none" w:sz="0" w:space="0" w:color="auto"/>
            <w:bottom w:val="none" w:sz="0" w:space="0" w:color="auto"/>
            <w:right w:val="none" w:sz="0" w:space="0" w:color="auto"/>
          </w:divBdr>
        </w:div>
        <w:div w:id="2089107969">
          <w:marLeft w:val="0"/>
          <w:marRight w:val="0"/>
          <w:marTop w:val="0"/>
          <w:marBottom w:val="0"/>
          <w:divBdr>
            <w:top w:val="none" w:sz="0" w:space="0" w:color="auto"/>
            <w:left w:val="none" w:sz="0" w:space="0" w:color="auto"/>
            <w:bottom w:val="none" w:sz="0" w:space="0" w:color="auto"/>
            <w:right w:val="none" w:sz="0" w:space="0" w:color="auto"/>
          </w:divBdr>
        </w:div>
      </w:divsChild>
    </w:div>
    <w:div w:id="1084376916">
      <w:bodyDiv w:val="1"/>
      <w:marLeft w:val="0"/>
      <w:marRight w:val="0"/>
      <w:marTop w:val="0"/>
      <w:marBottom w:val="0"/>
      <w:divBdr>
        <w:top w:val="none" w:sz="0" w:space="0" w:color="auto"/>
        <w:left w:val="none" w:sz="0" w:space="0" w:color="auto"/>
        <w:bottom w:val="none" w:sz="0" w:space="0" w:color="auto"/>
        <w:right w:val="none" w:sz="0" w:space="0" w:color="auto"/>
      </w:divBdr>
      <w:divsChild>
        <w:div w:id="61022840">
          <w:marLeft w:val="0"/>
          <w:marRight w:val="0"/>
          <w:marTop w:val="0"/>
          <w:marBottom w:val="0"/>
          <w:divBdr>
            <w:top w:val="none" w:sz="0" w:space="0" w:color="auto"/>
            <w:left w:val="none" w:sz="0" w:space="0" w:color="auto"/>
            <w:bottom w:val="none" w:sz="0" w:space="0" w:color="auto"/>
            <w:right w:val="none" w:sz="0" w:space="0" w:color="auto"/>
          </w:divBdr>
        </w:div>
        <w:div w:id="70128090">
          <w:marLeft w:val="0"/>
          <w:marRight w:val="0"/>
          <w:marTop w:val="0"/>
          <w:marBottom w:val="0"/>
          <w:divBdr>
            <w:top w:val="none" w:sz="0" w:space="0" w:color="auto"/>
            <w:left w:val="none" w:sz="0" w:space="0" w:color="auto"/>
            <w:bottom w:val="none" w:sz="0" w:space="0" w:color="auto"/>
            <w:right w:val="none" w:sz="0" w:space="0" w:color="auto"/>
          </w:divBdr>
          <w:divsChild>
            <w:div w:id="1191993184">
              <w:marLeft w:val="0"/>
              <w:marRight w:val="0"/>
              <w:marTop w:val="0"/>
              <w:marBottom w:val="0"/>
              <w:divBdr>
                <w:top w:val="none" w:sz="0" w:space="0" w:color="auto"/>
                <w:left w:val="none" w:sz="0" w:space="0" w:color="auto"/>
                <w:bottom w:val="none" w:sz="0" w:space="0" w:color="auto"/>
                <w:right w:val="none" w:sz="0" w:space="0" w:color="auto"/>
              </w:divBdr>
            </w:div>
          </w:divsChild>
        </w:div>
        <w:div w:id="106312130">
          <w:marLeft w:val="0"/>
          <w:marRight w:val="0"/>
          <w:marTop w:val="0"/>
          <w:marBottom w:val="0"/>
          <w:divBdr>
            <w:top w:val="none" w:sz="0" w:space="0" w:color="auto"/>
            <w:left w:val="none" w:sz="0" w:space="0" w:color="auto"/>
            <w:bottom w:val="none" w:sz="0" w:space="0" w:color="auto"/>
            <w:right w:val="none" w:sz="0" w:space="0" w:color="auto"/>
          </w:divBdr>
        </w:div>
        <w:div w:id="115680791">
          <w:marLeft w:val="0"/>
          <w:marRight w:val="0"/>
          <w:marTop w:val="0"/>
          <w:marBottom w:val="0"/>
          <w:divBdr>
            <w:top w:val="none" w:sz="0" w:space="0" w:color="auto"/>
            <w:left w:val="none" w:sz="0" w:space="0" w:color="auto"/>
            <w:bottom w:val="none" w:sz="0" w:space="0" w:color="auto"/>
            <w:right w:val="none" w:sz="0" w:space="0" w:color="auto"/>
          </w:divBdr>
          <w:divsChild>
            <w:div w:id="1945116244">
              <w:marLeft w:val="0"/>
              <w:marRight w:val="0"/>
              <w:marTop w:val="0"/>
              <w:marBottom w:val="0"/>
              <w:divBdr>
                <w:top w:val="none" w:sz="0" w:space="0" w:color="auto"/>
                <w:left w:val="none" w:sz="0" w:space="0" w:color="auto"/>
                <w:bottom w:val="none" w:sz="0" w:space="0" w:color="auto"/>
                <w:right w:val="none" w:sz="0" w:space="0" w:color="auto"/>
              </w:divBdr>
            </w:div>
          </w:divsChild>
        </w:div>
        <w:div w:id="139463351">
          <w:marLeft w:val="0"/>
          <w:marRight w:val="0"/>
          <w:marTop w:val="0"/>
          <w:marBottom w:val="0"/>
          <w:divBdr>
            <w:top w:val="none" w:sz="0" w:space="0" w:color="auto"/>
            <w:left w:val="none" w:sz="0" w:space="0" w:color="auto"/>
            <w:bottom w:val="none" w:sz="0" w:space="0" w:color="auto"/>
            <w:right w:val="none" w:sz="0" w:space="0" w:color="auto"/>
          </w:divBdr>
          <w:divsChild>
            <w:div w:id="1633944446">
              <w:marLeft w:val="0"/>
              <w:marRight w:val="0"/>
              <w:marTop w:val="0"/>
              <w:marBottom w:val="0"/>
              <w:divBdr>
                <w:top w:val="none" w:sz="0" w:space="0" w:color="auto"/>
                <w:left w:val="none" w:sz="0" w:space="0" w:color="auto"/>
                <w:bottom w:val="none" w:sz="0" w:space="0" w:color="auto"/>
                <w:right w:val="none" w:sz="0" w:space="0" w:color="auto"/>
              </w:divBdr>
            </w:div>
          </w:divsChild>
        </w:div>
        <w:div w:id="145979189">
          <w:marLeft w:val="0"/>
          <w:marRight w:val="0"/>
          <w:marTop w:val="0"/>
          <w:marBottom w:val="0"/>
          <w:divBdr>
            <w:top w:val="none" w:sz="0" w:space="0" w:color="auto"/>
            <w:left w:val="none" w:sz="0" w:space="0" w:color="auto"/>
            <w:bottom w:val="none" w:sz="0" w:space="0" w:color="auto"/>
            <w:right w:val="none" w:sz="0" w:space="0" w:color="auto"/>
          </w:divBdr>
        </w:div>
        <w:div w:id="152380103">
          <w:marLeft w:val="0"/>
          <w:marRight w:val="0"/>
          <w:marTop w:val="0"/>
          <w:marBottom w:val="0"/>
          <w:divBdr>
            <w:top w:val="none" w:sz="0" w:space="0" w:color="auto"/>
            <w:left w:val="none" w:sz="0" w:space="0" w:color="auto"/>
            <w:bottom w:val="none" w:sz="0" w:space="0" w:color="auto"/>
            <w:right w:val="none" w:sz="0" w:space="0" w:color="auto"/>
          </w:divBdr>
          <w:divsChild>
            <w:div w:id="1499737068">
              <w:marLeft w:val="0"/>
              <w:marRight w:val="0"/>
              <w:marTop w:val="0"/>
              <w:marBottom w:val="0"/>
              <w:divBdr>
                <w:top w:val="none" w:sz="0" w:space="0" w:color="auto"/>
                <w:left w:val="none" w:sz="0" w:space="0" w:color="auto"/>
                <w:bottom w:val="none" w:sz="0" w:space="0" w:color="auto"/>
                <w:right w:val="none" w:sz="0" w:space="0" w:color="auto"/>
              </w:divBdr>
            </w:div>
          </w:divsChild>
        </w:div>
        <w:div w:id="163057241">
          <w:marLeft w:val="0"/>
          <w:marRight w:val="0"/>
          <w:marTop w:val="0"/>
          <w:marBottom w:val="0"/>
          <w:divBdr>
            <w:top w:val="none" w:sz="0" w:space="0" w:color="auto"/>
            <w:left w:val="none" w:sz="0" w:space="0" w:color="auto"/>
            <w:bottom w:val="none" w:sz="0" w:space="0" w:color="auto"/>
            <w:right w:val="none" w:sz="0" w:space="0" w:color="auto"/>
          </w:divBdr>
          <w:divsChild>
            <w:div w:id="78795622">
              <w:marLeft w:val="0"/>
              <w:marRight w:val="0"/>
              <w:marTop w:val="0"/>
              <w:marBottom w:val="0"/>
              <w:divBdr>
                <w:top w:val="none" w:sz="0" w:space="0" w:color="auto"/>
                <w:left w:val="none" w:sz="0" w:space="0" w:color="auto"/>
                <w:bottom w:val="none" w:sz="0" w:space="0" w:color="auto"/>
                <w:right w:val="none" w:sz="0" w:space="0" w:color="auto"/>
              </w:divBdr>
            </w:div>
          </w:divsChild>
        </w:div>
        <w:div w:id="205141058">
          <w:marLeft w:val="0"/>
          <w:marRight w:val="0"/>
          <w:marTop w:val="0"/>
          <w:marBottom w:val="0"/>
          <w:divBdr>
            <w:top w:val="none" w:sz="0" w:space="0" w:color="auto"/>
            <w:left w:val="none" w:sz="0" w:space="0" w:color="auto"/>
            <w:bottom w:val="none" w:sz="0" w:space="0" w:color="auto"/>
            <w:right w:val="none" w:sz="0" w:space="0" w:color="auto"/>
          </w:divBdr>
          <w:divsChild>
            <w:div w:id="1919755026">
              <w:marLeft w:val="0"/>
              <w:marRight w:val="0"/>
              <w:marTop w:val="0"/>
              <w:marBottom w:val="0"/>
              <w:divBdr>
                <w:top w:val="none" w:sz="0" w:space="0" w:color="auto"/>
                <w:left w:val="none" w:sz="0" w:space="0" w:color="auto"/>
                <w:bottom w:val="none" w:sz="0" w:space="0" w:color="auto"/>
                <w:right w:val="none" w:sz="0" w:space="0" w:color="auto"/>
              </w:divBdr>
            </w:div>
          </w:divsChild>
        </w:div>
        <w:div w:id="265774781">
          <w:marLeft w:val="0"/>
          <w:marRight w:val="0"/>
          <w:marTop w:val="0"/>
          <w:marBottom w:val="0"/>
          <w:divBdr>
            <w:top w:val="none" w:sz="0" w:space="0" w:color="auto"/>
            <w:left w:val="none" w:sz="0" w:space="0" w:color="auto"/>
            <w:bottom w:val="none" w:sz="0" w:space="0" w:color="auto"/>
            <w:right w:val="none" w:sz="0" w:space="0" w:color="auto"/>
          </w:divBdr>
        </w:div>
        <w:div w:id="283735794">
          <w:marLeft w:val="0"/>
          <w:marRight w:val="0"/>
          <w:marTop w:val="0"/>
          <w:marBottom w:val="0"/>
          <w:divBdr>
            <w:top w:val="none" w:sz="0" w:space="0" w:color="auto"/>
            <w:left w:val="none" w:sz="0" w:space="0" w:color="auto"/>
            <w:bottom w:val="none" w:sz="0" w:space="0" w:color="auto"/>
            <w:right w:val="none" w:sz="0" w:space="0" w:color="auto"/>
          </w:divBdr>
        </w:div>
        <w:div w:id="318733267">
          <w:marLeft w:val="0"/>
          <w:marRight w:val="0"/>
          <w:marTop w:val="0"/>
          <w:marBottom w:val="0"/>
          <w:divBdr>
            <w:top w:val="none" w:sz="0" w:space="0" w:color="auto"/>
            <w:left w:val="none" w:sz="0" w:space="0" w:color="auto"/>
            <w:bottom w:val="none" w:sz="0" w:space="0" w:color="auto"/>
            <w:right w:val="none" w:sz="0" w:space="0" w:color="auto"/>
          </w:divBdr>
          <w:divsChild>
            <w:div w:id="1407148839">
              <w:marLeft w:val="0"/>
              <w:marRight w:val="0"/>
              <w:marTop w:val="0"/>
              <w:marBottom w:val="0"/>
              <w:divBdr>
                <w:top w:val="none" w:sz="0" w:space="0" w:color="auto"/>
                <w:left w:val="none" w:sz="0" w:space="0" w:color="auto"/>
                <w:bottom w:val="none" w:sz="0" w:space="0" w:color="auto"/>
                <w:right w:val="none" w:sz="0" w:space="0" w:color="auto"/>
              </w:divBdr>
            </w:div>
            <w:div w:id="1825655570">
              <w:marLeft w:val="0"/>
              <w:marRight w:val="0"/>
              <w:marTop w:val="0"/>
              <w:marBottom w:val="0"/>
              <w:divBdr>
                <w:top w:val="none" w:sz="0" w:space="0" w:color="auto"/>
                <w:left w:val="none" w:sz="0" w:space="0" w:color="auto"/>
                <w:bottom w:val="none" w:sz="0" w:space="0" w:color="auto"/>
                <w:right w:val="none" w:sz="0" w:space="0" w:color="auto"/>
              </w:divBdr>
            </w:div>
          </w:divsChild>
        </w:div>
        <w:div w:id="327056489">
          <w:marLeft w:val="0"/>
          <w:marRight w:val="0"/>
          <w:marTop w:val="0"/>
          <w:marBottom w:val="0"/>
          <w:divBdr>
            <w:top w:val="none" w:sz="0" w:space="0" w:color="auto"/>
            <w:left w:val="none" w:sz="0" w:space="0" w:color="auto"/>
            <w:bottom w:val="none" w:sz="0" w:space="0" w:color="auto"/>
            <w:right w:val="none" w:sz="0" w:space="0" w:color="auto"/>
          </w:divBdr>
        </w:div>
        <w:div w:id="348219990">
          <w:marLeft w:val="0"/>
          <w:marRight w:val="0"/>
          <w:marTop w:val="0"/>
          <w:marBottom w:val="0"/>
          <w:divBdr>
            <w:top w:val="none" w:sz="0" w:space="0" w:color="auto"/>
            <w:left w:val="none" w:sz="0" w:space="0" w:color="auto"/>
            <w:bottom w:val="none" w:sz="0" w:space="0" w:color="auto"/>
            <w:right w:val="none" w:sz="0" w:space="0" w:color="auto"/>
          </w:divBdr>
        </w:div>
        <w:div w:id="368606135">
          <w:marLeft w:val="0"/>
          <w:marRight w:val="0"/>
          <w:marTop w:val="0"/>
          <w:marBottom w:val="0"/>
          <w:divBdr>
            <w:top w:val="none" w:sz="0" w:space="0" w:color="auto"/>
            <w:left w:val="none" w:sz="0" w:space="0" w:color="auto"/>
            <w:bottom w:val="none" w:sz="0" w:space="0" w:color="auto"/>
            <w:right w:val="none" w:sz="0" w:space="0" w:color="auto"/>
          </w:divBdr>
        </w:div>
        <w:div w:id="449981230">
          <w:marLeft w:val="0"/>
          <w:marRight w:val="0"/>
          <w:marTop w:val="0"/>
          <w:marBottom w:val="0"/>
          <w:divBdr>
            <w:top w:val="none" w:sz="0" w:space="0" w:color="auto"/>
            <w:left w:val="none" w:sz="0" w:space="0" w:color="auto"/>
            <w:bottom w:val="none" w:sz="0" w:space="0" w:color="auto"/>
            <w:right w:val="none" w:sz="0" w:space="0" w:color="auto"/>
          </w:divBdr>
          <w:divsChild>
            <w:div w:id="1559516273">
              <w:marLeft w:val="0"/>
              <w:marRight w:val="0"/>
              <w:marTop w:val="0"/>
              <w:marBottom w:val="0"/>
              <w:divBdr>
                <w:top w:val="none" w:sz="0" w:space="0" w:color="auto"/>
                <w:left w:val="none" w:sz="0" w:space="0" w:color="auto"/>
                <w:bottom w:val="none" w:sz="0" w:space="0" w:color="auto"/>
                <w:right w:val="none" w:sz="0" w:space="0" w:color="auto"/>
              </w:divBdr>
            </w:div>
          </w:divsChild>
        </w:div>
        <w:div w:id="465390989">
          <w:marLeft w:val="0"/>
          <w:marRight w:val="0"/>
          <w:marTop w:val="0"/>
          <w:marBottom w:val="0"/>
          <w:divBdr>
            <w:top w:val="none" w:sz="0" w:space="0" w:color="auto"/>
            <w:left w:val="none" w:sz="0" w:space="0" w:color="auto"/>
            <w:bottom w:val="none" w:sz="0" w:space="0" w:color="auto"/>
            <w:right w:val="none" w:sz="0" w:space="0" w:color="auto"/>
          </w:divBdr>
          <w:divsChild>
            <w:div w:id="1283804843">
              <w:marLeft w:val="0"/>
              <w:marRight w:val="0"/>
              <w:marTop w:val="0"/>
              <w:marBottom w:val="0"/>
              <w:divBdr>
                <w:top w:val="none" w:sz="0" w:space="0" w:color="auto"/>
                <w:left w:val="none" w:sz="0" w:space="0" w:color="auto"/>
                <w:bottom w:val="none" w:sz="0" w:space="0" w:color="auto"/>
                <w:right w:val="none" w:sz="0" w:space="0" w:color="auto"/>
              </w:divBdr>
            </w:div>
          </w:divsChild>
        </w:div>
        <w:div w:id="550531310">
          <w:marLeft w:val="0"/>
          <w:marRight w:val="0"/>
          <w:marTop w:val="0"/>
          <w:marBottom w:val="0"/>
          <w:divBdr>
            <w:top w:val="none" w:sz="0" w:space="0" w:color="auto"/>
            <w:left w:val="none" w:sz="0" w:space="0" w:color="auto"/>
            <w:bottom w:val="none" w:sz="0" w:space="0" w:color="auto"/>
            <w:right w:val="none" w:sz="0" w:space="0" w:color="auto"/>
          </w:divBdr>
        </w:div>
        <w:div w:id="597180801">
          <w:marLeft w:val="0"/>
          <w:marRight w:val="0"/>
          <w:marTop w:val="0"/>
          <w:marBottom w:val="0"/>
          <w:divBdr>
            <w:top w:val="none" w:sz="0" w:space="0" w:color="auto"/>
            <w:left w:val="none" w:sz="0" w:space="0" w:color="auto"/>
            <w:bottom w:val="none" w:sz="0" w:space="0" w:color="auto"/>
            <w:right w:val="none" w:sz="0" w:space="0" w:color="auto"/>
          </w:divBdr>
        </w:div>
        <w:div w:id="679507758">
          <w:marLeft w:val="0"/>
          <w:marRight w:val="0"/>
          <w:marTop w:val="0"/>
          <w:marBottom w:val="0"/>
          <w:divBdr>
            <w:top w:val="none" w:sz="0" w:space="0" w:color="auto"/>
            <w:left w:val="none" w:sz="0" w:space="0" w:color="auto"/>
            <w:bottom w:val="none" w:sz="0" w:space="0" w:color="auto"/>
            <w:right w:val="none" w:sz="0" w:space="0" w:color="auto"/>
          </w:divBdr>
        </w:div>
        <w:div w:id="718627996">
          <w:marLeft w:val="0"/>
          <w:marRight w:val="0"/>
          <w:marTop w:val="0"/>
          <w:marBottom w:val="0"/>
          <w:divBdr>
            <w:top w:val="none" w:sz="0" w:space="0" w:color="auto"/>
            <w:left w:val="none" w:sz="0" w:space="0" w:color="auto"/>
            <w:bottom w:val="none" w:sz="0" w:space="0" w:color="auto"/>
            <w:right w:val="none" w:sz="0" w:space="0" w:color="auto"/>
          </w:divBdr>
          <w:divsChild>
            <w:div w:id="1459302941">
              <w:marLeft w:val="0"/>
              <w:marRight w:val="0"/>
              <w:marTop w:val="0"/>
              <w:marBottom w:val="0"/>
              <w:divBdr>
                <w:top w:val="none" w:sz="0" w:space="0" w:color="auto"/>
                <w:left w:val="none" w:sz="0" w:space="0" w:color="auto"/>
                <w:bottom w:val="none" w:sz="0" w:space="0" w:color="auto"/>
                <w:right w:val="none" w:sz="0" w:space="0" w:color="auto"/>
              </w:divBdr>
            </w:div>
          </w:divsChild>
        </w:div>
        <w:div w:id="735395940">
          <w:marLeft w:val="0"/>
          <w:marRight w:val="0"/>
          <w:marTop w:val="0"/>
          <w:marBottom w:val="0"/>
          <w:divBdr>
            <w:top w:val="none" w:sz="0" w:space="0" w:color="auto"/>
            <w:left w:val="none" w:sz="0" w:space="0" w:color="auto"/>
            <w:bottom w:val="none" w:sz="0" w:space="0" w:color="auto"/>
            <w:right w:val="none" w:sz="0" w:space="0" w:color="auto"/>
          </w:divBdr>
          <w:divsChild>
            <w:div w:id="1672833092">
              <w:marLeft w:val="0"/>
              <w:marRight w:val="0"/>
              <w:marTop w:val="0"/>
              <w:marBottom w:val="0"/>
              <w:divBdr>
                <w:top w:val="none" w:sz="0" w:space="0" w:color="auto"/>
                <w:left w:val="none" w:sz="0" w:space="0" w:color="auto"/>
                <w:bottom w:val="none" w:sz="0" w:space="0" w:color="auto"/>
                <w:right w:val="none" w:sz="0" w:space="0" w:color="auto"/>
              </w:divBdr>
            </w:div>
          </w:divsChild>
        </w:div>
        <w:div w:id="764417834">
          <w:marLeft w:val="0"/>
          <w:marRight w:val="0"/>
          <w:marTop w:val="0"/>
          <w:marBottom w:val="0"/>
          <w:divBdr>
            <w:top w:val="none" w:sz="0" w:space="0" w:color="auto"/>
            <w:left w:val="none" w:sz="0" w:space="0" w:color="auto"/>
            <w:bottom w:val="none" w:sz="0" w:space="0" w:color="auto"/>
            <w:right w:val="none" w:sz="0" w:space="0" w:color="auto"/>
          </w:divBdr>
          <w:divsChild>
            <w:div w:id="1081105355">
              <w:marLeft w:val="0"/>
              <w:marRight w:val="0"/>
              <w:marTop w:val="0"/>
              <w:marBottom w:val="0"/>
              <w:divBdr>
                <w:top w:val="none" w:sz="0" w:space="0" w:color="auto"/>
                <w:left w:val="none" w:sz="0" w:space="0" w:color="auto"/>
                <w:bottom w:val="none" w:sz="0" w:space="0" w:color="auto"/>
                <w:right w:val="none" w:sz="0" w:space="0" w:color="auto"/>
              </w:divBdr>
            </w:div>
          </w:divsChild>
        </w:div>
        <w:div w:id="765687663">
          <w:marLeft w:val="0"/>
          <w:marRight w:val="0"/>
          <w:marTop w:val="0"/>
          <w:marBottom w:val="0"/>
          <w:divBdr>
            <w:top w:val="none" w:sz="0" w:space="0" w:color="auto"/>
            <w:left w:val="none" w:sz="0" w:space="0" w:color="auto"/>
            <w:bottom w:val="none" w:sz="0" w:space="0" w:color="auto"/>
            <w:right w:val="none" w:sz="0" w:space="0" w:color="auto"/>
          </w:divBdr>
          <w:divsChild>
            <w:div w:id="1534463068">
              <w:marLeft w:val="0"/>
              <w:marRight w:val="0"/>
              <w:marTop w:val="0"/>
              <w:marBottom w:val="0"/>
              <w:divBdr>
                <w:top w:val="none" w:sz="0" w:space="0" w:color="auto"/>
                <w:left w:val="none" w:sz="0" w:space="0" w:color="auto"/>
                <w:bottom w:val="none" w:sz="0" w:space="0" w:color="auto"/>
                <w:right w:val="none" w:sz="0" w:space="0" w:color="auto"/>
              </w:divBdr>
            </w:div>
          </w:divsChild>
        </w:div>
        <w:div w:id="837695686">
          <w:marLeft w:val="0"/>
          <w:marRight w:val="0"/>
          <w:marTop w:val="0"/>
          <w:marBottom w:val="0"/>
          <w:divBdr>
            <w:top w:val="none" w:sz="0" w:space="0" w:color="auto"/>
            <w:left w:val="none" w:sz="0" w:space="0" w:color="auto"/>
            <w:bottom w:val="none" w:sz="0" w:space="0" w:color="auto"/>
            <w:right w:val="none" w:sz="0" w:space="0" w:color="auto"/>
          </w:divBdr>
        </w:div>
        <w:div w:id="839930560">
          <w:marLeft w:val="0"/>
          <w:marRight w:val="0"/>
          <w:marTop w:val="0"/>
          <w:marBottom w:val="0"/>
          <w:divBdr>
            <w:top w:val="none" w:sz="0" w:space="0" w:color="auto"/>
            <w:left w:val="none" w:sz="0" w:space="0" w:color="auto"/>
            <w:bottom w:val="none" w:sz="0" w:space="0" w:color="auto"/>
            <w:right w:val="none" w:sz="0" w:space="0" w:color="auto"/>
          </w:divBdr>
          <w:divsChild>
            <w:div w:id="499463390">
              <w:marLeft w:val="0"/>
              <w:marRight w:val="0"/>
              <w:marTop w:val="0"/>
              <w:marBottom w:val="0"/>
              <w:divBdr>
                <w:top w:val="none" w:sz="0" w:space="0" w:color="auto"/>
                <w:left w:val="none" w:sz="0" w:space="0" w:color="auto"/>
                <w:bottom w:val="none" w:sz="0" w:space="0" w:color="auto"/>
                <w:right w:val="none" w:sz="0" w:space="0" w:color="auto"/>
              </w:divBdr>
            </w:div>
          </w:divsChild>
        </w:div>
        <w:div w:id="895899500">
          <w:marLeft w:val="0"/>
          <w:marRight w:val="0"/>
          <w:marTop w:val="0"/>
          <w:marBottom w:val="0"/>
          <w:divBdr>
            <w:top w:val="none" w:sz="0" w:space="0" w:color="auto"/>
            <w:left w:val="none" w:sz="0" w:space="0" w:color="auto"/>
            <w:bottom w:val="none" w:sz="0" w:space="0" w:color="auto"/>
            <w:right w:val="none" w:sz="0" w:space="0" w:color="auto"/>
          </w:divBdr>
          <w:divsChild>
            <w:div w:id="400059101">
              <w:marLeft w:val="0"/>
              <w:marRight w:val="0"/>
              <w:marTop w:val="0"/>
              <w:marBottom w:val="0"/>
              <w:divBdr>
                <w:top w:val="none" w:sz="0" w:space="0" w:color="auto"/>
                <w:left w:val="none" w:sz="0" w:space="0" w:color="auto"/>
                <w:bottom w:val="none" w:sz="0" w:space="0" w:color="auto"/>
                <w:right w:val="none" w:sz="0" w:space="0" w:color="auto"/>
              </w:divBdr>
            </w:div>
          </w:divsChild>
        </w:div>
        <w:div w:id="966466678">
          <w:marLeft w:val="0"/>
          <w:marRight w:val="0"/>
          <w:marTop w:val="0"/>
          <w:marBottom w:val="0"/>
          <w:divBdr>
            <w:top w:val="none" w:sz="0" w:space="0" w:color="auto"/>
            <w:left w:val="none" w:sz="0" w:space="0" w:color="auto"/>
            <w:bottom w:val="none" w:sz="0" w:space="0" w:color="auto"/>
            <w:right w:val="none" w:sz="0" w:space="0" w:color="auto"/>
          </w:divBdr>
        </w:div>
        <w:div w:id="980427723">
          <w:marLeft w:val="0"/>
          <w:marRight w:val="0"/>
          <w:marTop w:val="0"/>
          <w:marBottom w:val="0"/>
          <w:divBdr>
            <w:top w:val="none" w:sz="0" w:space="0" w:color="auto"/>
            <w:left w:val="none" w:sz="0" w:space="0" w:color="auto"/>
            <w:bottom w:val="none" w:sz="0" w:space="0" w:color="auto"/>
            <w:right w:val="none" w:sz="0" w:space="0" w:color="auto"/>
          </w:divBdr>
          <w:divsChild>
            <w:div w:id="1572960966">
              <w:marLeft w:val="0"/>
              <w:marRight w:val="0"/>
              <w:marTop w:val="0"/>
              <w:marBottom w:val="0"/>
              <w:divBdr>
                <w:top w:val="none" w:sz="0" w:space="0" w:color="auto"/>
                <w:left w:val="none" w:sz="0" w:space="0" w:color="auto"/>
                <w:bottom w:val="none" w:sz="0" w:space="0" w:color="auto"/>
                <w:right w:val="none" w:sz="0" w:space="0" w:color="auto"/>
              </w:divBdr>
            </w:div>
          </w:divsChild>
        </w:div>
        <w:div w:id="1036389031">
          <w:marLeft w:val="0"/>
          <w:marRight w:val="0"/>
          <w:marTop w:val="0"/>
          <w:marBottom w:val="0"/>
          <w:divBdr>
            <w:top w:val="none" w:sz="0" w:space="0" w:color="auto"/>
            <w:left w:val="none" w:sz="0" w:space="0" w:color="auto"/>
            <w:bottom w:val="none" w:sz="0" w:space="0" w:color="auto"/>
            <w:right w:val="none" w:sz="0" w:space="0" w:color="auto"/>
          </w:divBdr>
          <w:divsChild>
            <w:div w:id="1523125137">
              <w:marLeft w:val="0"/>
              <w:marRight w:val="0"/>
              <w:marTop w:val="0"/>
              <w:marBottom w:val="0"/>
              <w:divBdr>
                <w:top w:val="none" w:sz="0" w:space="0" w:color="auto"/>
                <w:left w:val="none" w:sz="0" w:space="0" w:color="auto"/>
                <w:bottom w:val="none" w:sz="0" w:space="0" w:color="auto"/>
                <w:right w:val="none" w:sz="0" w:space="0" w:color="auto"/>
              </w:divBdr>
            </w:div>
          </w:divsChild>
        </w:div>
        <w:div w:id="1050761825">
          <w:marLeft w:val="0"/>
          <w:marRight w:val="0"/>
          <w:marTop w:val="0"/>
          <w:marBottom w:val="0"/>
          <w:divBdr>
            <w:top w:val="none" w:sz="0" w:space="0" w:color="auto"/>
            <w:left w:val="none" w:sz="0" w:space="0" w:color="auto"/>
            <w:bottom w:val="none" w:sz="0" w:space="0" w:color="auto"/>
            <w:right w:val="none" w:sz="0" w:space="0" w:color="auto"/>
          </w:divBdr>
        </w:div>
        <w:div w:id="1069034328">
          <w:marLeft w:val="0"/>
          <w:marRight w:val="0"/>
          <w:marTop w:val="0"/>
          <w:marBottom w:val="0"/>
          <w:divBdr>
            <w:top w:val="none" w:sz="0" w:space="0" w:color="auto"/>
            <w:left w:val="none" w:sz="0" w:space="0" w:color="auto"/>
            <w:bottom w:val="none" w:sz="0" w:space="0" w:color="auto"/>
            <w:right w:val="none" w:sz="0" w:space="0" w:color="auto"/>
          </w:divBdr>
        </w:div>
        <w:div w:id="1106995845">
          <w:marLeft w:val="0"/>
          <w:marRight w:val="0"/>
          <w:marTop w:val="0"/>
          <w:marBottom w:val="0"/>
          <w:divBdr>
            <w:top w:val="none" w:sz="0" w:space="0" w:color="auto"/>
            <w:left w:val="none" w:sz="0" w:space="0" w:color="auto"/>
            <w:bottom w:val="none" w:sz="0" w:space="0" w:color="auto"/>
            <w:right w:val="none" w:sz="0" w:space="0" w:color="auto"/>
          </w:divBdr>
        </w:div>
        <w:div w:id="1133136656">
          <w:marLeft w:val="0"/>
          <w:marRight w:val="0"/>
          <w:marTop w:val="0"/>
          <w:marBottom w:val="0"/>
          <w:divBdr>
            <w:top w:val="none" w:sz="0" w:space="0" w:color="auto"/>
            <w:left w:val="none" w:sz="0" w:space="0" w:color="auto"/>
            <w:bottom w:val="none" w:sz="0" w:space="0" w:color="auto"/>
            <w:right w:val="none" w:sz="0" w:space="0" w:color="auto"/>
          </w:divBdr>
        </w:div>
        <w:div w:id="1147933938">
          <w:marLeft w:val="0"/>
          <w:marRight w:val="0"/>
          <w:marTop w:val="0"/>
          <w:marBottom w:val="0"/>
          <w:divBdr>
            <w:top w:val="none" w:sz="0" w:space="0" w:color="auto"/>
            <w:left w:val="none" w:sz="0" w:space="0" w:color="auto"/>
            <w:bottom w:val="none" w:sz="0" w:space="0" w:color="auto"/>
            <w:right w:val="none" w:sz="0" w:space="0" w:color="auto"/>
          </w:divBdr>
        </w:div>
        <w:div w:id="1210455300">
          <w:marLeft w:val="0"/>
          <w:marRight w:val="0"/>
          <w:marTop w:val="0"/>
          <w:marBottom w:val="0"/>
          <w:divBdr>
            <w:top w:val="none" w:sz="0" w:space="0" w:color="auto"/>
            <w:left w:val="none" w:sz="0" w:space="0" w:color="auto"/>
            <w:bottom w:val="none" w:sz="0" w:space="0" w:color="auto"/>
            <w:right w:val="none" w:sz="0" w:space="0" w:color="auto"/>
          </w:divBdr>
          <w:divsChild>
            <w:div w:id="1090128318">
              <w:marLeft w:val="0"/>
              <w:marRight w:val="0"/>
              <w:marTop w:val="0"/>
              <w:marBottom w:val="0"/>
              <w:divBdr>
                <w:top w:val="none" w:sz="0" w:space="0" w:color="auto"/>
                <w:left w:val="none" w:sz="0" w:space="0" w:color="auto"/>
                <w:bottom w:val="none" w:sz="0" w:space="0" w:color="auto"/>
                <w:right w:val="none" w:sz="0" w:space="0" w:color="auto"/>
              </w:divBdr>
            </w:div>
          </w:divsChild>
        </w:div>
        <w:div w:id="1214341872">
          <w:marLeft w:val="0"/>
          <w:marRight w:val="0"/>
          <w:marTop w:val="0"/>
          <w:marBottom w:val="0"/>
          <w:divBdr>
            <w:top w:val="none" w:sz="0" w:space="0" w:color="auto"/>
            <w:left w:val="none" w:sz="0" w:space="0" w:color="auto"/>
            <w:bottom w:val="none" w:sz="0" w:space="0" w:color="auto"/>
            <w:right w:val="none" w:sz="0" w:space="0" w:color="auto"/>
          </w:divBdr>
          <w:divsChild>
            <w:div w:id="2092048228">
              <w:marLeft w:val="0"/>
              <w:marRight w:val="0"/>
              <w:marTop w:val="0"/>
              <w:marBottom w:val="0"/>
              <w:divBdr>
                <w:top w:val="none" w:sz="0" w:space="0" w:color="auto"/>
                <w:left w:val="none" w:sz="0" w:space="0" w:color="auto"/>
                <w:bottom w:val="none" w:sz="0" w:space="0" w:color="auto"/>
                <w:right w:val="none" w:sz="0" w:space="0" w:color="auto"/>
              </w:divBdr>
            </w:div>
          </w:divsChild>
        </w:div>
        <w:div w:id="1237981659">
          <w:marLeft w:val="0"/>
          <w:marRight w:val="0"/>
          <w:marTop w:val="0"/>
          <w:marBottom w:val="0"/>
          <w:divBdr>
            <w:top w:val="none" w:sz="0" w:space="0" w:color="auto"/>
            <w:left w:val="none" w:sz="0" w:space="0" w:color="auto"/>
            <w:bottom w:val="none" w:sz="0" w:space="0" w:color="auto"/>
            <w:right w:val="none" w:sz="0" w:space="0" w:color="auto"/>
          </w:divBdr>
        </w:div>
        <w:div w:id="1288775939">
          <w:marLeft w:val="0"/>
          <w:marRight w:val="0"/>
          <w:marTop w:val="0"/>
          <w:marBottom w:val="0"/>
          <w:divBdr>
            <w:top w:val="none" w:sz="0" w:space="0" w:color="auto"/>
            <w:left w:val="none" w:sz="0" w:space="0" w:color="auto"/>
            <w:bottom w:val="none" w:sz="0" w:space="0" w:color="auto"/>
            <w:right w:val="none" w:sz="0" w:space="0" w:color="auto"/>
          </w:divBdr>
          <w:divsChild>
            <w:div w:id="706833864">
              <w:marLeft w:val="0"/>
              <w:marRight w:val="0"/>
              <w:marTop w:val="0"/>
              <w:marBottom w:val="0"/>
              <w:divBdr>
                <w:top w:val="none" w:sz="0" w:space="0" w:color="auto"/>
                <w:left w:val="none" w:sz="0" w:space="0" w:color="auto"/>
                <w:bottom w:val="none" w:sz="0" w:space="0" w:color="auto"/>
                <w:right w:val="none" w:sz="0" w:space="0" w:color="auto"/>
              </w:divBdr>
            </w:div>
          </w:divsChild>
        </w:div>
        <w:div w:id="1320305736">
          <w:marLeft w:val="0"/>
          <w:marRight w:val="0"/>
          <w:marTop w:val="0"/>
          <w:marBottom w:val="0"/>
          <w:divBdr>
            <w:top w:val="none" w:sz="0" w:space="0" w:color="auto"/>
            <w:left w:val="none" w:sz="0" w:space="0" w:color="auto"/>
            <w:bottom w:val="none" w:sz="0" w:space="0" w:color="auto"/>
            <w:right w:val="none" w:sz="0" w:space="0" w:color="auto"/>
          </w:divBdr>
        </w:div>
        <w:div w:id="1423917258">
          <w:marLeft w:val="0"/>
          <w:marRight w:val="0"/>
          <w:marTop w:val="0"/>
          <w:marBottom w:val="0"/>
          <w:divBdr>
            <w:top w:val="none" w:sz="0" w:space="0" w:color="auto"/>
            <w:left w:val="none" w:sz="0" w:space="0" w:color="auto"/>
            <w:bottom w:val="none" w:sz="0" w:space="0" w:color="auto"/>
            <w:right w:val="none" w:sz="0" w:space="0" w:color="auto"/>
          </w:divBdr>
        </w:div>
        <w:div w:id="1429882826">
          <w:marLeft w:val="0"/>
          <w:marRight w:val="0"/>
          <w:marTop w:val="0"/>
          <w:marBottom w:val="0"/>
          <w:divBdr>
            <w:top w:val="none" w:sz="0" w:space="0" w:color="auto"/>
            <w:left w:val="none" w:sz="0" w:space="0" w:color="auto"/>
            <w:bottom w:val="none" w:sz="0" w:space="0" w:color="auto"/>
            <w:right w:val="none" w:sz="0" w:space="0" w:color="auto"/>
          </w:divBdr>
        </w:div>
        <w:div w:id="1448085404">
          <w:marLeft w:val="0"/>
          <w:marRight w:val="0"/>
          <w:marTop w:val="0"/>
          <w:marBottom w:val="0"/>
          <w:divBdr>
            <w:top w:val="none" w:sz="0" w:space="0" w:color="auto"/>
            <w:left w:val="none" w:sz="0" w:space="0" w:color="auto"/>
            <w:bottom w:val="none" w:sz="0" w:space="0" w:color="auto"/>
            <w:right w:val="none" w:sz="0" w:space="0" w:color="auto"/>
          </w:divBdr>
        </w:div>
        <w:div w:id="1513957856">
          <w:marLeft w:val="0"/>
          <w:marRight w:val="0"/>
          <w:marTop w:val="0"/>
          <w:marBottom w:val="0"/>
          <w:divBdr>
            <w:top w:val="none" w:sz="0" w:space="0" w:color="auto"/>
            <w:left w:val="none" w:sz="0" w:space="0" w:color="auto"/>
            <w:bottom w:val="none" w:sz="0" w:space="0" w:color="auto"/>
            <w:right w:val="none" w:sz="0" w:space="0" w:color="auto"/>
          </w:divBdr>
          <w:divsChild>
            <w:div w:id="306130372">
              <w:marLeft w:val="0"/>
              <w:marRight w:val="0"/>
              <w:marTop w:val="0"/>
              <w:marBottom w:val="0"/>
              <w:divBdr>
                <w:top w:val="none" w:sz="0" w:space="0" w:color="auto"/>
                <w:left w:val="none" w:sz="0" w:space="0" w:color="auto"/>
                <w:bottom w:val="none" w:sz="0" w:space="0" w:color="auto"/>
                <w:right w:val="none" w:sz="0" w:space="0" w:color="auto"/>
              </w:divBdr>
            </w:div>
          </w:divsChild>
        </w:div>
        <w:div w:id="1571112373">
          <w:marLeft w:val="0"/>
          <w:marRight w:val="0"/>
          <w:marTop w:val="0"/>
          <w:marBottom w:val="0"/>
          <w:divBdr>
            <w:top w:val="none" w:sz="0" w:space="0" w:color="auto"/>
            <w:left w:val="none" w:sz="0" w:space="0" w:color="auto"/>
            <w:bottom w:val="none" w:sz="0" w:space="0" w:color="auto"/>
            <w:right w:val="none" w:sz="0" w:space="0" w:color="auto"/>
          </w:divBdr>
        </w:div>
        <w:div w:id="1597322247">
          <w:marLeft w:val="0"/>
          <w:marRight w:val="0"/>
          <w:marTop w:val="0"/>
          <w:marBottom w:val="0"/>
          <w:divBdr>
            <w:top w:val="none" w:sz="0" w:space="0" w:color="auto"/>
            <w:left w:val="none" w:sz="0" w:space="0" w:color="auto"/>
            <w:bottom w:val="none" w:sz="0" w:space="0" w:color="auto"/>
            <w:right w:val="none" w:sz="0" w:space="0" w:color="auto"/>
          </w:divBdr>
          <w:divsChild>
            <w:div w:id="1937327548">
              <w:marLeft w:val="0"/>
              <w:marRight w:val="0"/>
              <w:marTop w:val="0"/>
              <w:marBottom w:val="0"/>
              <w:divBdr>
                <w:top w:val="none" w:sz="0" w:space="0" w:color="auto"/>
                <w:left w:val="none" w:sz="0" w:space="0" w:color="auto"/>
                <w:bottom w:val="none" w:sz="0" w:space="0" w:color="auto"/>
                <w:right w:val="none" w:sz="0" w:space="0" w:color="auto"/>
              </w:divBdr>
            </w:div>
          </w:divsChild>
        </w:div>
        <w:div w:id="1598172963">
          <w:marLeft w:val="0"/>
          <w:marRight w:val="0"/>
          <w:marTop w:val="0"/>
          <w:marBottom w:val="0"/>
          <w:divBdr>
            <w:top w:val="none" w:sz="0" w:space="0" w:color="auto"/>
            <w:left w:val="none" w:sz="0" w:space="0" w:color="auto"/>
            <w:bottom w:val="none" w:sz="0" w:space="0" w:color="auto"/>
            <w:right w:val="none" w:sz="0" w:space="0" w:color="auto"/>
          </w:divBdr>
          <w:divsChild>
            <w:div w:id="2139104358">
              <w:marLeft w:val="0"/>
              <w:marRight w:val="0"/>
              <w:marTop w:val="0"/>
              <w:marBottom w:val="0"/>
              <w:divBdr>
                <w:top w:val="none" w:sz="0" w:space="0" w:color="auto"/>
                <w:left w:val="none" w:sz="0" w:space="0" w:color="auto"/>
                <w:bottom w:val="none" w:sz="0" w:space="0" w:color="auto"/>
                <w:right w:val="none" w:sz="0" w:space="0" w:color="auto"/>
              </w:divBdr>
            </w:div>
          </w:divsChild>
        </w:div>
        <w:div w:id="1640918249">
          <w:marLeft w:val="0"/>
          <w:marRight w:val="0"/>
          <w:marTop w:val="0"/>
          <w:marBottom w:val="0"/>
          <w:divBdr>
            <w:top w:val="none" w:sz="0" w:space="0" w:color="auto"/>
            <w:left w:val="none" w:sz="0" w:space="0" w:color="auto"/>
            <w:bottom w:val="none" w:sz="0" w:space="0" w:color="auto"/>
            <w:right w:val="none" w:sz="0" w:space="0" w:color="auto"/>
          </w:divBdr>
        </w:div>
        <w:div w:id="1658806697">
          <w:marLeft w:val="0"/>
          <w:marRight w:val="0"/>
          <w:marTop w:val="0"/>
          <w:marBottom w:val="0"/>
          <w:divBdr>
            <w:top w:val="none" w:sz="0" w:space="0" w:color="auto"/>
            <w:left w:val="none" w:sz="0" w:space="0" w:color="auto"/>
            <w:bottom w:val="none" w:sz="0" w:space="0" w:color="auto"/>
            <w:right w:val="none" w:sz="0" w:space="0" w:color="auto"/>
          </w:divBdr>
          <w:divsChild>
            <w:div w:id="676225827">
              <w:marLeft w:val="0"/>
              <w:marRight w:val="0"/>
              <w:marTop w:val="0"/>
              <w:marBottom w:val="0"/>
              <w:divBdr>
                <w:top w:val="none" w:sz="0" w:space="0" w:color="auto"/>
                <w:left w:val="none" w:sz="0" w:space="0" w:color="auto"/>
                <w:bottom w:val="none" w:sz="0" w:space="0" w:color="auto"/>
                <w:right w:val="none" w:sz="0" w:space="0" w:color="auto"/>
              </w:divBdr>
            </w:div>
            <w:div w:id="1978484235">
              <w:marLeft w:val="0"/>
              <w:marRight w:val="0"/>
              <w:marTop w:val="0"/>
              <w:marBottom w:val="0"/>
              <w:divBdr>
                <w:top w:val="none" w:sz="0" w:space="0" w:color="auto"/>
                <w:left w:val="none" w:sz="0" w:space="0" w:color="auto"/>
                <w:bottom w:val="none" w:sz="0" w:space="0" w:color="auto"/>
                <w:right w:val="none" w:sz="0" w:space="0" w:color="auto"/>
              </w:divBdr>
            </w:div>
          </w:divsChild>
        </w:div>
        <w:div w:id="1736394319">
          <w:marLeft w:val="0"/>
          <w:marRight w:val="0"/>
          <w:marTop w:val="0"/>
          <w:marBottom w:val="0"/>
          <w:divBdr>
            <w:top w:val="none" w:sz="0" w:space="0" w:color="auto"/>
            <w:left w:val="none" w:sz="0" w:space="0" w:color="auto"/>
            <w:bottom w:val="none" w:sz="0" w:space="0" w:color="auto"/>
            <w:right w:val="none" w:sz="0" w:space="0" w:color="auto"/>
          </w:divBdr>
        </w:div>
        <w:div w:id="1739590188">
          <w:marLeft w:val="0"/>
          <w:marRight w:val="0"/>
          <w:marTop w:val="0"/>
          <w:marBottom w:val="0"/>
          <w:divBdr>
            <w:top w:val="none" w:sz="0" w:space="0" w:color="auto"/>
            <w:left w:val="none" w:sz="0" w:space="0" w:color="auto"/>
            <w:bottom w:val="none" w:sz="0" w:space="0" w:color="auto"/>
            <w:right w:val="none" w:sz="0" w:space="0" w:color="auto"/>
          </w:divBdr>
          <w:divsChild>
            <w:div w:id="729500983">
              <w:marLeft w:val="0"/>
              <w:marRight w:val="0"/>
              <w:marTop w:val="0"/>
              <w:marBottom w:val="0"/>
              <w:divBdr>
                <w:top w:val="none" w:sz="0" w:space="0" w:color="auto"/>
                <w:left w:val="none" w:sz="0" w:space="0" w:color="auto"/>
                <w:bottom w:val="none" w:sz="0" w:space="0" w:color="auto"/>
                <w:right w:val="none" w:sz="0" w:space="0" w:color="auto"/>
              </w:divBdr>
            </w:div>
          </w:divsChild>
        </w:div>
        <w:div w:id="1771469010">
          <w:marLeft w:val="0"/>
          <w:marRight w:val="0"/>
          <w:marTop w:val="0"/>
          <w:marBottom w:val="0"/>
          <w:divBdr>
            <w:top w:val="none" w:sz="0" w:space="0" w:color="auto"/>
            <w:left w:val="none" w:sz="0" w:space="0" w:color="auto"/>
            <w:bottom w:val="none" w:sz="0" w:space="0" w:color="auto"/>
            <w:right w:val="none" w:sz="0" w:space="0" w:color="auto"/>
          </w:divBdr>
        </w:div>
        <w:div w:id="1819614899">
          <w:marLeft w:val="0"/>
          <w:marRight w:val="0"/>
          <w:marTop w:val="0"/>
          <w:marBottom w:val="0"/>
          <w:divBdr>
            <w:top w:val="none" w:sz="0" w:space="0" w:color="auto"/>
            <w:left w:val="none" w:sz="0" w:space="0" w:color="auto"/>
            <w:bottom w:val="none" w:sz="0" w:space="0" w:color="auto"/>
            <w:right w:val="none" w:sz="0" w:space="0" w:color="auto"/>
          </w:divBdr>
        </w:div>
        <w:div w:id="1830518478">
          <w:marLeft w:val="0"/>
          <w:marRight w:val="0"/>
          <w:marTop w:val="0"/>
          <w:marBottom w:val="0"/>
          <w:divBdr>
            <w:top w:val="none" w:sz="0" w:space="0" w:color="auto"/>
            <w:left w:val="none" w:sz="0" w:space="0" w:color="auto"/>
            <w:bottom w:val="none" w:sz="0" w:space="0" w:color="auto"/>
            <w:right w:val="none" w:sz="0" w:space="0" w:color="auto"/>
          </w:divBdr>
          <w:divsChild>
            <w:div w:id="2027176487">
              <w:marLeft w:val="0"/>
              <w:marRight w:val="0"/>
              <w:marTop w:val="0"/>
              <w:marBottom w:val="0"/>
              <w:divBdr>
                <w:top w:val="none" w:sz="0" w:space="0" w:color="auto"/>
                <w:left w:val="none" w:sz="0" w:space="0" w:color="auto"/>
                <w:bottom w:val="none" w:sz="0" w:space="0" w:color="auto"/>
                <w:right w:val="none" w:sz="0" w:space="0" w:color="auto"/>
              </w:divBdr>
            </w:div>
          </w:divsChild>
        </w:div>
        <w:div w:id="1873028812">
          <w:marLeft w:val="0"/>
          <w:marRight w:val="0"/>
          <w:marTop w:val="0"/>
          <w:marBottom w:val="0"/>
          <w:divBdr>
            <w:top w:val="none" w:sz="0" w:space="0" w:color="auto"/>
            <w:left w:val="none" w:sz="0" w:space="0" w:color="auto"/>
            <w:bottom w:val="none" w:sz="0" w:space="0" w:color="auto"/>
            <w:right w:val="none" w:sz="0" w:space="0" w:color="auto"/>
          </w:divBdr>
          <w:divsChild>
            <w:div w:id="1207907932">
              <w:marLeft w:val="0"/>
              <w:marRight w:val="0"/>
              <w:marTop w:val="0"/>
              <w:marBottom w:val="0"/>
              <w:divBdr>
                <w:top w:val="none" w:sz="0" w:space="0" w:color="auto"/>
                <w:left w:val="none" w:sz="0" w:space="0" w:color="auto"/>
                <w:bottom w:val="none" w:sz="0" w:space="0" w:color="auto"/>
                <w:right w:val="none" w:sz="0" w:space="0" w:color="auto"/>
              </w:divBdr>
            </w:div>
          </w:divsChild>
        </w:div>
        <w:div w:id="1900938256">
          <w:marLeft w:val="0"/>
          <w:marRight w:val="0"/>
          <w:marTop w:val="0"/>
          <w:marBottom w:val="0"/>
          <w:divBdr>
            <w:top w:val="none" w:sz="0" w:space="0" w:color="auto"/>
            <w:left w:val="none" w:sz="0" w:space="0" w:color="auto"/>
            <w:bottom w:val="none" w:sz="0" w:space="0" w:color="auto"/>
            <w:right w:val="none" w:sz="0" w:space="0" w:color="auto"/>
          </w:divBdr>
          <w:divsChild>
            <w:div w:id="1591114984">
              <w:marLeft w:val="0"/>
              <w:marRight w:val="0"/>
              <w:marTop w:val="0"/>
              <w:marBottom w:val="0"/>
              <w:divBdr>
                <w:top w:val="none" w:sz="0" w:space="0" w:color="auto"/>
                <w:left w:val="none" w:sz="0" w:space="0" w:color="auto"/>
                <w:bottom w:val="none" w:sz="0" w:space="0" w:color="auto"/>
                <w:right w:val="none" w:sz="0" w:space="0" w:color="auto"/>
              </w:divBdr>
            </w:div>
          </w:divsChild>
        </w:div>
        <w:div w:id="1914511084">
          <w:marLeft w:val="0"/>
          <w:marRight w:val="0"/>
          <w:marTop w:val="0"/>
          <w:marBottom w:val="0"/>
          <w:divBdr>
            <w:top w:val="none" w:sz="0" w:space="0" w:color="auto"/>
            <w:left w:val="none" w:sz="0" w:space="0" w:color="auto"/>
            <w:bottom w:val="none" w:sz="0" w:space="0" w:color="auto"/>
            <w:right w:val="none" w:sz="0" w:space="0" w:color="auto"/>
          </w:divBdr>
        </w:div>
        <w:div w:id="1926067284">
          <w:marLeft w:val="0"/>
          <w:marRight w:val="0"/>
          <w:marTop w:val="0"/>
          <w:marBottom w:val="0"/>
          <w:divBdr>
            <w:top w:val="none" w:sz="0" w:space="0" w:color="auto"/>
            <w:left w:val="none" w:sz="0" w:space="0" w:color="auto"/>
            <w:bottom w:val="none" w:sz="0" w:space="0" w:color="auto"/>
            <w:right w:val="none" w:sz="0" w:space="0" w:color="auto"/>
          </w:divBdr>
          <w:divsChild>
            <w:div w:id="1778938634">
              <w:marLeft w:val="0"/>
              <w:marRight w:val="0"/>
              <w:marTop w:val="0"/>
              <w:marBottom w:val="0"/>
              <w:divBdr>
                <w:top w:val="none" w:sz="0" w:space="0" w:color="auto"/>
                <w:left w:val="none" w:sz="0" w:space="0" w:color="auto"/>
                <w:bottom w:val="none" w:sz="0" w:space="0" w:color="auto"/>
                <w:right w:val="none" w:sz="0" w:space="0" w:color="auto"/>
              </w:divBdr>
            </w:div>
          </w:divsChild>
        </w:div>
        <w:div w:id="1978416271">
          <w:marLeft w:val="0"/>
          <w:marRight w:val="0"/>
          <w:marTop w:val="0"/>
          <w:marBottom w:val="0"/>
          <w:divBdr>
            <w:top w:val="none" w:sz="0" w:space="0" w:color="auto"/>
            <w:left w:val="none" w:sz="0" w:space="0" w:color="auto"/>
            <w:bottom w:val="none" w:sz="0" w:space="0" w:color="auto"/>
            <w:right w:val="none" w:sz="0" w:space="0" w:color="auto"/>
          </w:divBdr>
        </w:div>
        <w:div w:id="2081754339">
          <w:marLeft w:val="0"/>
          <w:marRight w:val="0"/>
          <w:marTop w:val="0"/>
          <w:marBottom w:val="0"/>
          <w:divBdr>
            <w:top w:val="none" w:sz="0" w:space="0" w:color="auto"/>
            <w:left w:val="none" w:sz="0" w:space="0" w:color="auto"/>
            <w:bottom w:val="none" w:sz="0" w:space="0" w:color="auto"/>
            <w:right w:val="none" w:sz="0" w:space="0" w:color="auto"/>
          </w:divBdr>
          <w:divsChild>
            <w:div w:id="81417839">
              <w:marLeft w:val="0"/>
              <w:marRight w:val="0"/>
              <w:marTop w:val="0"/>
              <w:marBottom w:val="0"/>
              <w:divBdr>
                <w:top w:val="none" w:sz="0" w:space="0" w:color="auto"/>
                <w:left w:val="none" w:sz="0" w:space="0" w:color="auto"/>
                <w:bottom w:val="none" w:sz="0" w:space="0" w:color="auto"/>
                <w:right w:val="none" w:sz="0" w:space="0" w:color="auto"/>
              </w:divBdr>
            </w:div>
          </w:divsChild>
        </w:div>
        <w:div w:id="2126382789">
          <w:marLeft w:val="0"/>
          <w:marRight w:val="0"/>
          <w:marTop w:val="0"/>
          <w:marBottom w:val="0"/>
          <w:divBdr>
            <w:top w:val="none" w:sz="0" w:space="0" w:color="auto"/>
            <w:left w:val="none" w:sz="0" w:space="0" w:color="auto"/>
            <w:bottom w:val="none" w:sz="0" w:space="0" w:color="auto"/>
            <w:right w:val="none" w:sz="0" w:space="0" w:color="auto"/>
          </w:divBdr>
          <w:divsChild>
            <w:div w:id="161317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585589">
      <w:bodyDiv w:val="1"/>
      <w:marLeft w:val="0"/>
      <w:marRight w:val="0"/>
      <w:marTop w:val="0"/>
      <w:marBottom w:val="0"/>
      <w:divBdr>
        <w:top w:val="none" w:sz="0" w:space="0" w:color="auto"/>
        <w:left w:val="none" w:sz="0" w:space="0" w:color="auto"/>
        <w:bottom w:val="none" w:sz="0" w:space="0" w:color="auto"/>
        <w:right w:val="none" w:sz="0" w:space="0" w:color="auto"/>
      </w:divBdr>
    </w:div>
    <w:div w:id="1316957094">
      <w:bodyDiv w:val="1"/>
      <w:marLeft w:val="0"/>
      <w:marRight w:val="0"/>
      <w:marTop w:val="0"/>
      <w:marBottom w:val="0"/>
      <w:divBdr>
        <w:top w:val="none" w:sz="0" w:space="0" w:color="auto"/>
        <w:left w:val="none" w:sz="0" w:space="0" w:color="auto"/>
        <w:bottom w:val="none" w:sz="0" w:space="0" w:color="auto"/>
        <w:right w:val="none" w:sz="0" w:space="0" w:color="auto"/>
      </w:divBdr>
    </w:div>
    <w:div w:id="1406994266">
      <w:bodyDiv w:val="1"/>
      <w:marLeft w:val="0"/>
      <w:marRight w:val="0"/>
      <w:marTop w:val="0"/>
      <w:marBottom w:val="0"/>
      <w:divBdr>
        <w:top w:val="none" w:sz="0" w:space="0" w:color="auto"/>
        <w:left w:val="none" w:sz="0" w:space="0" w:color="auto"/>
        <w:bottom w:val="none" w:sz="0" w:space="0" w:color="auto"/>
        <w:right w:val="none" w:sz="0" w:space="0" w:color="auto"/>
      </w:divBdr>
      <w:divsChild>
        <w:div w:id="1854372287">
          <w:marLeft w:val="0"/>
          <w:marRight w:val="0"/>
          <w:marTop w:val="0"/>
          <w:marBottom w:val="0"/>
          <w:divBdr>
            <w:top w:val="none" w:sz="0" w:space="0" w:color="auto"/>
            <w:left w:val="none" w:sz="0" w:space="0" w:color="auto"/>
            <w:bottom w:val="none" w:sz="0" w:space="0" w:color="auto"/>
            <w:right w:val="none" w:sz="0" w:space="0" w:color="auto"/>
          </w:divBdr>
          <w:divsChild>
            <w:div w:id="45699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635475">
      <w:bodyDiv w:val="1"/>
      <w:marLeft w:val="0"/>
      <w:marRight w:val="0"/>
      <w:marTop w:val="0"/>
      <w:marBottom w:val="0"/>
      <w:divBdr>
        <w:top w:val="none" w:sz="0" w:space="0" w:color="auto"/>
        <w:left w:val="none" w:sz="0" w:space="0" w:color="auto"/>
        <w:bottom w:val="none" w:sz="0" w:space="0" w:color="auto"/>
        <w:right w:val="none" w:sz="0" w:space="0" w:color="auto"/>
      </w:divBdr>
      <w:divsChild>
        <w:div w:id="183327142">
          <w:marLeft w:val="0"/>
          <w:marRight w:val="0"/>
          <w:marTop w:val="0"/>
          <w:marBottom w:val="0"/>
          <w:divBdr>
            <w:top w:val="none" w:sz="0" w:space="0" w:color="auto"/>
            <w:left w:val="none" w:sz="0" w:space="0" w:color="auto"/>
            <w:bottom w:val="none" w:sz="0" w:space="0" w:color="auto"/>
            <w:right w:val="none" w:sz="0" w:space="0" w:color="auto"/>
          </w:divBdr>
        </w:div>
        <w:div w:id="1201429593">
          <w:marLeft w:val="0"/>
          <w:marRight w:val="0"/>
          <w:marTop w:val="0"/>
          <w:marBottom w:val="0"/>
          <w:divBdr>
            <w:top w:val="none" w:sz="0" w:space="0" w:color="auto"/>
            <w:left w:val="none" w:sz="0" w:space="0" w:color="auto"/>
            <w:bottom w:val="none" w:sz="0" w:space="0" w:color="auto"/>
            <w:right w:val="none" w:sz="0" w:space="0" w:color="auto"/>
          </w:divBdr>
        </w:div>
      </w:divsChild>
    </w:div>
    <w:div w:id="1629125081">
      <w:bodyDiv w:val="1"/>
      <w:marLeft w:val="0"/>
      <w:marRight w:val="0"/>
      <w:marTop w:val="0"/>
      <w:marBottom w:val="0"/>
      <w:divBdr>
        <w:top w:val="none" w:sz="0" w:space="0" w:color="auto"/>
        <w:left w:val="none" w:sz="0" w:space="0" w:color="auto"/>
        <w:bottom w:val="none" w:sz="0" w:space="0" w:color="auto"/>
        <w:right w:val="none" w:sz="0" w:space="0" w:color="auto"/>
      </w:divBdr>
      <w:divsChild>
        <w:div w:id="65538131">
          <w:marLeft w:val="0"/>
          <w:marRight w:val="0"/>
          <w:marTop w:val="0"/>
          <w:marBottom w:val="0"/>
          <w:divBdr>
            <w:top w:val="none" w:sz="0" w:space="0" w:color="auto"/>
            <w:left w:val="none" w:sz="0" w:space="0" w:color="auto"/>
            <w:bottom w:val="none" w:sz="0" w:space="0" w:color="auto"/>
            <w:right w:val="none" w:sz="0" w:space="0" w:color="auto"/>
          </w:divBdr>
          <w:divsChild>
            <w:div w:id="1999385931">
              <w:marLeft w:val="0"/>
              <w:marRight w:val="0"/>
              <w:marTop w:val="0"/>
              <w:marBottom w:val="0"/>
              <w:divBdr>
                <w:top w:val="none" w:sz="0" w:space="0" w:color="auto"/>
                <w:left w:val="none" w:sz="0" w:space="0" w:color="auto"/>
                <w:bottom w:val="none" w:sz="0" w:space="0" w:color="auto"/>
                <w:right w:val="none" w:sz="0" w:space="0" w:color="auto"/>
              </w:divBdr>
            </w:div>
          </w:divsChild>
        </w:div>
        <w:div w:id="862791449">
          <w:marLeft w:val="0"/>
          <w:marRight w:val="0"/>
          <w:marTop w:val="0"/>
          <w:marBottom w:val="0"/>
          <w:divBdr>
            <w:top w:val="none" w:sz="0" w:space="0" w:color="auto"/>
            <w:left w:val="none" w:sz="0" w:space="0" w:color="auto"/>
            <w:bottom w:val="none" w:sz="0" w:space="0" w:color="auto"/>
            <w:right w:val="none" w:sz="0" w:space="0" w:color="auto"/>
          </w:divBdr>
        </w:div>
        <w:div w:id="977762566">
          <w:marLeft w:val="0"/>
          <w:marRight w:val="0"/>
          <w:marTop w:val="0"/>
          <w:marBottom w:val="0"/>
          <w:divBdr>
            <w:top w:val="none" w:sz="0" w:space="0" w:color="auto"/>
            <w:left w:val="none" w:sz="0" w:space="0" w:color="auto"/>
            <w:bottom w:val="none" w:sz="0" w:space="0" w:color="auto"/>
            <w:right w:val="none" w:sz="0" w:space="0" w:color="auto"/>
          </w:divBdr>
          <w:divsChild>
            <w:div w:id="1925726651">
              <w:marLeft w:val="0"/>
              <w:marRight w:val="0"/>
              <w:marTop w:val="0"/>
              <w:marBottom w:val="0"/>
              <w:divBdr>
                <w:top w:val="none" w:sz="0" w:space="0" w:color="auto"/>
                <w:left w:val="none" w:sz="0" w:space="0" w:color="auto"/>
                <w:bottom w:val="none" w:sz="0" w:space="0" w:color="auto"/>
                <w:right w:val="none" w:sz="0" w:space="0" w:color="auto"/>
              </w:divBdr>
            </w:div>
          </w:divsChild>
        </w:div>
        <w:div w:id="1181318746">
          <w:marLeft w:val="0"/>
          <w:marRight w:val="0"/>
          <w:marTop w:val="0"/>
          <w:marBottom w:val="0"/>
          <w:divBdr>
            <w:top w:val="none" w:sz="0" w:space="0" w:color="auto"/>
            <w:left w:val="none" w:sz="0" w:space="0" w:color="auto"/>
            <w:bottom w:val="none" w:sz="0" w:space="0" w:color="auto"/>
            <w:right w:val="none" w:sz="0" w:space="0" w:color="auto"/>
          </w:divBdr>
          <w:divsChild>
            <w:div w:id="1938057031">
              <w:marLeft w:val="0"/>
              <w:marRight w:val="0"/>
              <w:marTop w:val="0"/>
              <w:marBottom w:val="0"/>
              <w:divBdr>
                <w:top w:val="none" w:sz="0" w:space="0" w:color="auto"/>
                <w:left w:val="none" w:sz="0" w:space="0" w:color="auto"/>
                <w:bottom w:val="none" w:sz="0" w:space="0" w:color="auto"/>
                <w:right w:val="none" w:sz="0" w:space="0" w:color="auto"/>
              </w:divBdr>
            </w:div>
          </w:divsChild>
        </w:div>
        <w:div w:id="1515801175">
          <w:marLeft w:val="0"/>
          <w:marRight w:val="0"/>
          <w:marTop w:val="0"/>
          <w:marBottom w:val="0"/>
          <w:divBdr>
            <w:top w:val="none" w:sz="0" w:space="0" w:color="auto"/>
            <w:left w:val="none" w:sz="0" w:space="0" w:color="auto"/>
            <w:bottom w:val="none" w:sz="0" w:space="0" w:color="auto"/>
            <w:right w:val="none" w:sz="0" w:space="0" w:color="auto"/>
          </w:divBdr>
          <w:divsChild>
            <w:div w:id="1318607560">
              <w:marLeft w:val="0"/>
              <w:marRight w:val="0"/>
              <w:marTop w:val="0"/>
              <w:marBottom w:val="0"/>
              <w:divBdr>
                <w:top w:val="none" w:sz="0" w:space="0" w:color="auto"/>
                <w:left w:val="none" w:sz="0" w:space="0" w:color="auto"/>
                <w:bottom w:val="none" w:sz="0" w:space="0" w:color="auto"/>
                <w:right w:val="none" w:sz="0" w:space="0" w:color="auto"/>
              </w:divBdr>
            </w:div>
          </w:divsChild>
        </w:div>
        <w:div w:id="1516847007">
          <w:marLeft w:val="0"/>
          <w:marRight w:val="0"/>
          <w:marTop w:val="0"/>
          <w:marBottom w:val="0"/>
          <w:divBdr>
            <w:top w:val="none" w:sz="0" w:space="0" w:color="auto"/>
            <w:left w:val="none" w:sz="0" w:space="0" w:color="auto"/>
            <w:bottom w:val="none" w:sz="0" w:space="0" w:color="auto"/>
            <w:right w:val="none" w:sz="0" w:space="0" w:color="auto"/>
          </w:divBdr>
        </w:div>
        <w:div w:id="1614510748">
          <w:marLeft w:val="0"/>
          <w:marRight w:val="0"/>
          <w:marTop w:val="0"/>
          <w:marBottom w:val="0"/>
          <w:divBdr>
            <w:top w:val="none" w:sz="0" w:space="0" w:color="auto"/>
            <w:left w:val="none" w:sz="0" w:space="0" w:color="auto"/>
            <w:bottom w:val="none" w:sz="0" w:space="0" w:color="auto"/>
            <w:right w:val="none" w:sz="0" w:space="0" w:color="auto"/>
          </w:divBdr>
          <w:divsChild>
            <w:div w:id="1248033406">
              <w:marLeft w:val="0"/>
              <w:marRight w:val="0"/>
              <w:marTop w:val="0"/>
              <w:marBottom w:val="0"/>
              <w:divBdr>
                <w:top w:val="none" w:sz="0" w:space="0" w:color="auto"/>
                <w:left w:val="none" w:sz="0" w:space="0" w:color="auto"/>
                <w:bottom w:val="none" w:sz="0" w:space="0" w:color="auto"/>
                <w:right w:val="none" w:sz="0" w:space="0" w:color="auto"/>
              </w:divBdr>
            </w:div>
          </w:divsChild>
        </w:div>
        <w:div w:id="2147046405">
          <w:marLeft w:val="0"/>
          <w:marRight w:val="0"/>
          <w:marTop w:val="0"/>
          <w:marBottom w:val="0"/>
          <w:divBdr>
            <w:top w:val="none" w:sz="0" w:space="0" w:color="auto"/>
            <w:left w:val="none" w:sz="0" w:space="0" w:color="auto"/>
            <w:bottom w:val="none" w:sz="0" w:space="0" w:color="auto"/>
            <w:right w:val="none" w:sz="0" w:space="0" w:color="auto"/>
          </w:divBdr>
        </w:div>
      </w:divsChild>
    </w:div>
    <w:div w:id="1662347299">
      <w:bodyDiv w:val="1"/>
      <w:marLeft w:val="0"/>
      <w:marRight w:val="0"/>
      <w:marTop w:val="0"/>
      <w:marBottom w:val="0"/>
      <w:divBdr>
        <w:top w:val="none" w:sz="0" w:space="0" w:color="auto"/>
        <w:left w:val="none" w:sz="0" w:space="0" w:color="auto"/>
        <w:bottom w:val="none" w:sz="0" w:space="0" w:color="auto"/>
        <w:right w:val="none" w:sz="0" w:space="0" w:color="auto"/>
      </w:divBdr>
      <w:divsChild>
        <w:div w:id="76947887">
          <w:marLeft w:val="0"/>
          <w:marRight w:val="0"/>
          <w:marTop w:val="0"/>
          <w:marBottom w:val="0"/>
          <w:divBdr>
            <w:top w:val="none" w:sz="0" w:space="0" w:color="auto"/>
            <w:left w:val="none" w:sz="0" w:space="0" w:color="auto"/>
            <w:bottom w:val="none" w:sz="0" w:space="0" w:color="auto"/>
            <w:right w:val="none" w:sz="0" w:space="0" w:color="auto"/>
          </w:divBdr>
          <w:divsChild>
            <w:div w:id="1205870504">
              <w:marLeft w:val="0"/>
              <w:marRight w:val="0"/>
              <w:marTop w:val="0"/>
              <w:marBottom w:val="0"/>
              <w:divBdr>
                <w:top w:val="none" w:sz="0" w:space="0" w:color="auto"/>
                <w:left w:val="none" w:sz="0" w:space="0" w:color="auto"/>
                <w:bottom w:val="none" w:sz="0" w:space="0" w:color="auto"/>
                <w:right w:val="none" w:sz="0" w:space="0" w:color="auto"/>
              </w:divBdr>
            </w:div>
          </w:divsChild>
        </w:div>
        <w:div w:id="93870919">
          <w:marLeft w:val="0"/>
          <w:marRight w:val="0"/>
          <w:marTop w:val="0"/>
          <w:marBottom w:val="0"/>
          <w:divBdr>
            <w:top w:val="none" w:sz="0" w:space="0" w:color="auto"/>
            <w:left w:val="none" w:sz="0" w:space="0" w:color="auto"/>
            <w:bottom w:val="none" w:sz="0" w:space="0" w:color="auto"/>
            <w:right w:val="none" w:sz="0" w:space="0" w:color="auto"/>
          </w:divBdr>
        </w:div>
        <w:div w:id="164176695">
          <w:marLeft w:val="0"/>
          <w:marRight w:val="0"/>
          <w:marTop w:val="0"/>
          <w:marBottom w:val="0"/>
          <w:divBdr>
            <w:top w:val="none" w:sz="0" w:space="0" w:color="auto"/>
            <w:left w:val="none" w:sz="0" w:space="0" w:color="auto"/>
            <w:bottom w:val="none" w:sz="0" w:space="0" w:color="auto"/>
            <w:right w:val="none" w:sz="0" w:space="0" w:color="auto"/>
          </w:divBdr>
        </w:div>
        <w:div w:id="219097004">
          <w:marLeft w:val="0"/>
          <w:marRight w:val="0"/>
          <w:marTop w:val="0"/>
          <w:marBottom w:val="0"/>
          <w:divBdr>
            <w:top w:val="none" w:sz="0" w:space="0" w:color="auto"/>
            <w:left w:val="none" w:sz="0" w:space="0" w:color="auto"/>
            <w:bottom w:val="none" w:sz="0" w:space="0" w:color="auto"/>
            <w:right w:val="none" w:sz="0" w:space="0" w:color="auto"/>
          </w:divBdr>
          <w:divsChild>
            <w:div w:id="28188708">
              <w:marLeft w:val="0"/>
              <w:marRight w:val="0"/>
              <w:marTop w:val="0"/>
              <w:marBottom w:val="0"/>
              <w:divBdr>
                <w:top w:val="none" w:sz="0" w:space="0" w:color="auto"/>
                <w:left w:val="none" w:sz="0" w:space="0" w:color="auto"/>
                <w:bottom w:val="none" w:sz="0" w:space="0" w:color="auto"/>
                <w:right w:val="none" w:sz="0" w:space="0" w:color="auto"/>
              </w:divBdr>
            </w:div>
          </w:divsChild>
        </w:div>
        <w:div w:id="230821015">
          <w:marLeft w:val="0"/>
          <w:marRight w:val="0"/>
          <w:marTop w:val="0"/>
          <w:marBottom w:val="0"/>
          <w:divBdr>
            <w:top w:val="none" w:sz="0" w:space="0" w:color="auto"/>
            <w:left w:val="none" w:sz="0" w:space="0" w:color="auto"/>
            <w:bottom w:val="none" w:sz="0" w:space="0" w:color="auto"/>
            <w:right w:val="none" w:sz="0" w:space="0" w:color="auto"/>
          </w:divBdr>
        </w:div>
        <w:div w:id="244732815">
          <w:marLeft w:val="0"/>
          <w:marRight w:val="0"/>
          <w:marTop w:val="0"/>
          <w:marBottom w:val="0"/>
          <w:divBdr>
            <w:top w:val="none" w:sz="0" w:space="0" w:color="auto"/>
            <w:left w:val="none" w:sz="0" w:space="0" w:color="auto"/>
            <w:bottom w:val="none" w:sz="0" w:space="0" w:color="auto"/>
            <w:right w:val="none" w:sz="0" w:space="0" w:color="auto"/>
          </w:divBdr>
        </w:div>
        <w:div w:id="426998512">
          <w:marLeft w:val="0"/>
          <w:marRight w:val="0"/>
          <w:marTop w:val="0"/>
          <w:marBottom w:val="0"/>
          <w:divBdr>
            <w:top w:val="none" w:sz="0" w:space="0" w:color="auto"/>
            <w:left w:val="none" w:sz="0" w:space="0" w:color="auto"/>
            <w:bottom w:val="none" w:sz="0" w:space="0" w:color="auto"/>
            <w:right w:val="none" w:sz="0" w:space="0" w:color="auto"/>
          </w:divBdr>
          <w:divsChild>
            <w:div w:id="1487208635">
              <w:marLeft w:val="0"/>
              <w:marRight w:val="0"/>
              <w:marTop w:val="0"/>
              <w:marBottom w:val="0"/>
              <w:divBdr>
                <w:top w:val="none" w:sz="0" w:space="0" w:color="auto"/>
                <w:left w:val="none" w:sz="0" w:space="0" w:color="auto"/>
                <w:bottom w:val="none" w:sz="0" w:space="0" w:color="auto"/>
                <w:right w:val="none" w:sz="0" w:space="0" w:color="auto"/>
              </w:divBdr>
            </w:div>
          </w:divsChild>
        </w:div>
        <w:div w:id="457341119">
          <w:marLeft w:val="0"/>
          <w:marRight w:val="0"/>
          <w:marTop w:val="0"/>
          <w:marBottom w:val="0"/>
          <w:divBdr>
            <w:top w:val="none" w:sz="0" w:space="0" w:color="auto"/>
            <w:left w:val="none" w:sz="0" w:space="0" w:color="auto"/>
            <w:bottom w:val="none" w:sz="0" w:space="0" w:color="auto"/>
            <w:right w:val="none" w:sz="0" w:space="0" w:color="auto"/>
          </w:divBdr>
        </w:div>
        <w:div w:id="568731850">
          <w:marLeft w:val="0"/>
          <w:marRight w:val="0"/>
          <w:marTop w:val="0"/>
          <w:marBottom w:val="0"/>
          <w:divBdr>
            <w:top w:val="none" w:sz="0" w:space="0" w:color="auto"/>
            <w:left w:val="none" w:sz="0" w:space="0" w:color="auto"/>
            <w:bottom w:val="none" w:sz="0" w:space="0" w:color="auto"/>
            <w:right w:val="none" w:sz="0" w:space="0" w:color="auto"/>
          </w:divBdr>
        </w:div>
        <w:div w:id="643315875">
          <w:marLeft w:val="0"/>
          <w:marRight w:val="0"/>
          <w:marTop w:val="0"/>
          <w:marBottom w:val="0"/>
          <w:divBdr>
            <w:top w:val="none" w:sz="0" w:space="0" w:color="auto"/>
            <w:left w:val="none" w:sz="0" w:space="0" w:color="auto"/>
            <w:bottom w:val="none" w:sz="0" w:space="0" w:color="auto"/>
            <w:right w:val="none" w:sz="0" w:space="0" w:color="auto"/>
          </w:divBdr>
          <w:divsChild>
            <w:div w:id="1844542130">
              <w:marLeft w:val="0"/>
              <w:marRight w:val="0"/>
              <w:marTop w:val="0"/>
              <w:marBottom w:val="0"/>
              <w:divBdr>
                <w:top w:val="none" w:sz="0" w:space="0" w:color="auto"/>
                <w:left w:val="none" w:sz="0" w:space="0" w:color="auto"/>
                <w:bottom w:val="none" w:sz="0" w:space="0" w:color="auto"/>
                <w:right w:val="none" w:sz="0" w:space="0" w:color="auto"/>
              </w:divBdr>
            </w:div>
          </w:divsChild>
        </w:div>
        <w:div w:id="841167020">
          <w:marLeft w:val="0"/>
          <w:marRight w:val="0"/>
          <w:marTop w:val="0"/>
          <w:marBottom w:val="0"/>
          <w:divBdr>
            <w:top w:val="none" w:sz="0" w:space="0" w:color="auto"/>
            <w:left w:val="none" w:sz="0" w:space="0" w:color="auto"/>
            <w:bottom w:val="none" w:sz="0" w:space="0" w:color="auto"/>
            <w:right w:val="none" w:sz="0" w:space="0" w:color="auto"/>
          </w:divBdr>
        </w:div>
        <w:div w:id="906188119">
          <w:marLeft w:val="0"/>
          <w:marRight w:val="0"/>
          <w:marTop w:val="0"/>
          <w:marBottom w:val="0"/>
          <w:divBdr>
            <w:top w:val="none" w:sz="0" w:space="0" w:color="auto"/>
            <w:left w:val="none" w:sz="0" w:space="0" w:color="auto"/>
            <w:bottom w:val="none" w:sz="0" w:space="0" w:color="auto"/>
            <w:right w:val="none" w:sz="0" w:space="0" w:color="auto"/>
          </w:divBdr>
          <w:divsChild>
            <w:div w:id="1568958936">
              <w:marLeft w:val="0"/>
              <w:marRight w:val="0"/>
              <w:marTop w:val="0"/>
              <w:marBottom w:val="0"/>
              <w:divBdr>
                <w:top w:val="none" w:sz="0" w:space="0" w:color="auto"/>
                <w:left w:val="none" w:sz="0" w:space="0" w:color="auto"/>
                <w:bottom w:val="none" w:sz="0" w:space="0" w:color="auto"/>
                <w:right w:val="none" w:sz="0" w:space="0" w:color="auto"/>
              </w:divBdr>
            </w:div>
          </w:divsChild>
        </w:div>
        <w:div w:id="1325626767">
          <w:marLeft w:val="0"/>
          <w:marRight w:val="0"/>
          <w:marTop w:val="0"/>
          <w:marBottom w:val="0"/>
          <w:divBdr>
            <w:top w:val="none" w:sz="0" w:space="0" w:color="auto"/>
            <w:left w:val="none" w:sz="0" w:space="0" w:color="auto"/>
            <w:bottom w:val="none" w:sz="0" w:space="0" w:color="auto"/>
            <w:right w:val="none" w:sz="0" w:space="0" w:color="auto"/>
          </w:divBdr>
          <w:divsChild>
            <w:div w:id="755595978">
              <w:marLeft w:val="0"/>
              <w:marRight w:val="0"/>
              <w:marTop w:val="0"/>
              <w:marBottom w:val="0"/>
              <w:divBdr>
                <w:top w:val="none" w:sz="0" w:space="0" w:color="auto"/>
                <w:left w:val="none" w:sz="0" w:space="0" w:color="auto"/>
                <w:bottom w:val="none" w:sz="0" w:space="0" w:color="auto"/>
                <w:right w:val="none" w:sz="0" w:space="0" w:color="auto"/>
              </w:divBdr>
            </w:div>
          </w:divsChild>
        </w:div>
        <w:div w:id="1412116309">
          <w:marLeft w:val="0"/>
          <w:marRight w:val="0"/>
          <w:marTop w:val="0"/>
          <w:marBottom w:val="0"/>
          <w:divBdr>
            <w:top w:val="none" w:sz="0" w:space="0" w:color="auto"/>
            <w:left w:val="none" w:sz="0" w:space="0" w:color="auto"/>
            <w:bottom w:val="none" w:sz="0" w:space="0" w:color="auto"/>
            <w:right w:val="none" w:sz="0" w:space="0" w:color="auto"/>
          </w:divBdr>
          <w:divsChild>
            <w:div w:id="357858031">
              <w:marLeft w:val="0"/>
              <w:marRight w:val="0"/>
              <w:marTop w:val="0"/>
              <w:marBottom w:val="0"/>
              <w:divBdr>
                <w:top w:val="none" w:sz="0" w:space="0" w:color="auto"/>
                <w:left w:val="none" w:sz="0" w:space="0" w:color="auto"/>
                <w:bottom w:val="none" w:sz="0" w:space="0" w:color="auto"/>
                <w:right w:val="none" w:sz="0" w:space="0" w:color="auto"/>
              </w:divBdr>
            </w:div>
          </w:divsChild>
        </w:div>
        <w:div w:id="1484928220">
          <w:marLeft w:val="0"/>
          <w:marRight w:val="0"/>
          <w:marTop w:val="0"/>
          <w:marBottom w:val="0"/>
          <w:divBdr>
            <w:top w:val="none" w:sz="0" w:space="0" w:color="auto"/>
            <w:left w:val="none" w:sz="0" w:space="0" w:color="auto"/>
            <w:bottom w:val="none" w:sz="0" w:space="0" w:color="auto"/>
            <w:right w:val="none" w:sz="0" w:space="0" w:color="auto"/>
          </w:divBdr>
        </w:div>
        <w:div w:id="1514690492">
          <w:marLeft w:val="0"/>
          <w:marRight w:val="0"/>
          <w:marTop w:val="0"/>
          <w:marBottom w:val="0"/>
          <w:divBdr>
            <w:top w:val="none" w:sz="0" w:space="0" w:color="auto"/>
            <w:left w:val="none" w:sz="0" w:space="0" w:color="auto"/>
            <w:bottom w:val="none" w:sz="0" w:space="0" w:color="auto"/>
            <w:right w:val="none" w:sz="0" w:space="0" w:color="auto"/>
          </w:divBdr>
        </w:div>
        <w:div w:id="1518691351">
          <w:marLeft w:val="0"/>
          <w:marRight w:val="0"/>
          <w:marTop w:val="0"/>
          <w:marBottom w:val="0"/>
          <w:divBdr>
            <w:top w:val="none" w:sz="0" w:space="0" w:color="auto"/>
            <w:left w:val="none" w:sz="0" w:space="0" w:color="auto"/>
            <w:bottom w:val="none" w:sz="0" w:space="0" w:color="auto"/>
            <w:right w:val="none" w:sz="0" w:space="0" w:color="auto"/>
          </w:divBdr>
        </w:div>
        <w:div w:id="1521356768">
          <w:marLeft w:val="0"/>
          <w:marRight w:val="0"/>
          <w:marTop w:val="0"/>
          <w:marBottom w:val="0"/>
          <w:divBdr>
            <w:top w:val="none" w:sz="0" w:space="0" w:color="auto"/>
            <w:left w:val="none" w:sz="0" w:space="0" w:color="auto"/>
            <w:bottom w:val="none" w:sz="0" w:space="0" w:color="auto"/>
            <w:right w:val="none" w:sz="0" w:space="0" w:color="auto"/>
          </w:divBdr>
        </w:div>
        <w:div w:id="1573926227">
          <w:marLeft w:val="0"/>
          <w:marRight w:val="0"/>
          <w:marTop w:val="0"/>
          <w:marBottom w:val="0"/>
          <w:divBdr>
            <w:top w:val="none" w:sz="0" w:space="0" w:color="auto"/>
            <w:left w:val="none" w:sz="0" w:space="0" w:color="auto"/>
            <w:bottom w:val="none" w:sz="0" w:space="0" w:color="auto"/>
            <w:right w:val="none" w:sz="0" w:space="0" w:color="auto"/>
          </w:divBdr>
          <w:divsChild>
            <w:div w:id="1270089364">
              <w:marLeft w:val="0"/>
              <w:marRight w:val="0"/>
              <w:marTop w:val="0"/>
              <w:marBottom w:val="0"/>
              <w:divBdr>
                <w:top w:val="none" w:sz="0" w:space="0" w:color="auto"/>
                <w:left w:val="none" w:sz="0" w:space="0" w:color="auto"/>
                <w:bottom w:val="none" w:sz="0" w:space="0" w:color="auto"/>
                <w:right w:val="none" w:sz="0" w:space="0" w:color="auto"/>
              </w:divBdr>
            </w:div>
          </w:divsChild>
        </w:div>
        <w:div w:id="1619215048">
          <w:marLeft w:val="0"/>
          <w:marRight w:val="0"/>
          <w:marTop w:val="0"/>
          <w:marBottom w:val="0"/>
          <w:divBdr>
            <w:top w:val="none" w:sz="0" w:space="0" w:color="auto"/>
            <w:left w:val="none" w:sz="0" w:space="0" w:color="auto"/>
            <w:bottom w:val="none" w:sz="0" w:space="0" w:color="auto"/>
            <w:right w:val="none" w:sz="0" w:space="0" w:color="auto"/>
          </w:divBdr>
        </w:div>
        <w:div w:id="1975983828">
          <w:marLeft w:val="0"/>
          <w:marRight w:val="0"/>
          <w:marTop w:val="0"/>
          <w:marBottom w:val="0"/>
          <w:divBdr>
            <w:top w:val="none" w:sz="0" w:space="0" w:color="auto"/>
            <w:left w:val="none" w:sz="0" w:space="0" w:color="auto"/>
            <w:bottom w:val="none" w:sz="0" w:space="0" w:color="auto"/>
            <w:right w:val="none" w:sz="0" w:space="0" w:color="auto"/>
          </w:divBdr>
          <w:divsChild>
            <w:div w:id="1724870363">
              <w:marLeft w:val="0"/>
              <w:marRight w:val="0"/>
              <w:marTop w:val="0"/>
              <w:marBottom w:val="0"/>
              <w:divBdr>
                <w:top w:val="none" w:sz="0" w:space="0" w:color="auto"/>
                <w:left w:val="none" w:sz="0" w:space="0" w:color="auto"/>
                <w:bottom w:val="none" w:sz="0" w:space="0" w:color="auto"/>
                <w:right w:val="none" w:sz="0" w:space="0" w:color="auto"/>
              </w:divBdr>
            </w:div>
          </w:divsChild>
        </w:div>
        <w:div w:id="2078700495">
          <w:marLeft w:val="0"/>
          <w:marRight w:val="0"/>
          <w:marTop w:val="0"/>
          <w:marBottom w:val="0"/>
          <w:divBdr>
            <w:top w:val="none" w:sz="0" w:space="0" w:color="auto"/>
            <w:left w:val="none" w:sz="0" w:space="0" w:color="auto"/>
            <w:bottom w:val="none" w:sz="0" w:space="0" w:color="auto"/>
            <w:right w:val="none" w:sz="0" w:space="0" w:color="auto"/>
          </w:divBdr>
        </w:div>
      </w:divsChild>
    </w:div>
    <w:div w:id="1671323796">
      <w:bodyDiv w:val="1"/>
      <w:marLeft w:val="0"/>
      <w:marRight w:val="0"/>
      <w:marTop w:val="0"/>
      <w:marBottom w:val="0"/>
      <w:divBdr>
        <w:top w:val="none" w:sz="0" w:space="0" w:color="auto"/>
        <w:left w:val="none" w:sz="0" w:space="0" w:color="auto"/>
        <w:bottom w:val="none" w:sz="0" w:space="0" w:color="auto"/>
        <w:right w:val="none" w:sz="0" w:space="0" w:color="auto"/>
      </w:divBdr>
    </w:div>
    <w:div w:id="1760828749">
      <w:bodyDiv w:val="1"/>
      <w:marLeft w:val="0"/>
      <w:marRight w:val="0"/>
      <w:marTop w:val="0"/>
      <w:marBottom w:val="0"/>
      <w:divBdr>
        <w:top w:val="none" w:sz="0" w:space="0" w:color="auto"/>
        <w:left w:val="none" w:sz="0" w:space="0" w:color="auto"/>
        <w:bottom w:val="none" w:sz="0" w:space="0" w:color="auto"/>
        <w:right w:val="none" w:sz="0" w:space="0" w:color="auto"/>
      </w:divBdr>
      <w:divsChild>
        <w:div w:id="14187740">
          <w:marLeft w:val="0"/>
          <w:marRight w:val="0"/>
          <w:marTop w:val="0"/>
          <w:marBottom w:val="0"/>
          <w:divBdr>
            <w:top w:val="none" w:sz="0" w:space="0" w:color="auto"/>
            <w:left w:val="none" w:sz="0" w:space="0" w:color="auto"/>
            <w:bottom w:val="none" w:sz="0" w:space="0" w:color="auto"/>
            <w:right w:val="none" w:sz="0" w:space="0" w:color="auto"/>
          </w:divBdr>
          <w:divsChild>
            <w:div w:id="377895910">
              <w:marLeft w:val="0"/>
              <w:marRight w:val="0"/>
              <w:marTop w:val="0"/>
              <w:marBottom w:val="0"/>
              <w:divBdr>
                <w:top w:val="none" w:sz="0" w:space="0" w:color="auto"/>
                <w:left w:val="none" w:sz="0" w:space="0" w:color="auto"/>
                <w:bottom w:val="none" w:sz="0" w:space="0" w:color="auto"/>
                <w:right w:val="none" w:sz="0" w:space="0" w:color="auto"/>
              </w:divBdr>
            </w:div>
          </w:divsChild>
        </w:div>
        <w:div w:id="117309711">
          <w:marLeft w:val="0"/>
          <w:marRight w:val="0"/>
          <w:marTop w:val="0"/>
          <w:marBottom w:val="0"/>
          <w:divBdr>
            <w:top w:val="none" w:sz="0" w:space="0" w:color="auto"/>
            <w:left w:val="none" w:sz="0" w:space="0" w:color="auto"/>
            <w:bottom w:val="none" w:sz="0" w:space="0" w:color="auto"/>
            <w:right w:val="none" w:sz="0" w:space="0" w:color="auto"/>
          </w:divBdr>
        </w:div>
        <w:div w:id="239028043">
          <w:marLeft w:val="0"/>
          <w:marRight w:val="0"/>
          <w:marTop w:val="0"/>
          <w:marBottom w:val="0"/>
          <w:divBdr>
            <w:top w:val="none" w:sz="0" w:space="0" w:color="auto"/>
            <w:left w:val="none" w:sz="0" w:space="0" w:color="auto"/>
            <w:bottom w:val="none" w:sz="0" w:space="0" w:color="auto"/>
            <w:right w:val="none" w:sz="0" w:space="0" w:color="auto"/>
          </w:divBdr>
        </w:div>
        <w:div w:id="387538008">
          <w:marLeft w:val="0"/>
          <w:marRight w:val="0"/>
          <w:marTop w:val="0"/>
          <w:marBottom w:val="0"/>
          <w:divBdr>
            <w:top w:val="none" w:sz="0" w:space="0" w:color="auto"/>
            <w:left w:val="none" w:sz="0" w:space="0" w:color="auto"/>
            <w:bottom w:val="none" w:sz="0" w:space="0" w:color="auto"/>
            <w:right w:val="none" w:sz="0" w:space="0" w:color="auto"/>
          </w:divBdr>
          <w:divsChild>
            <w:div w:id="1249802168">
              <w:marLeft w:val="0"/>
              <w:marRight w:val="0"/>
              <w:marTop w:val="0"/>
              <w:marBottom w:val="0"/>
              <w:divBdr>
                <w:top w:val="none" w:sz="0" w:space="0" w:color="auto"/>
                <w:left w:val="none" w:sz="0" w:space="0" w:color="auto"/>
                <w:bottom w:val="none" w:sz="0" w:space="0" w:color="auto"/>
                <w:right w:val="none" w:sz="0" w:space="0" w:color="auto"/>
              </w:divBdr>
            </w:div>
            <w:div w:id="2100448332">
              <w:marLeft w:val="0"/>
              <w:marRight w:val="0"/>
              <w:marTop w:val="0"/>
              <w:marBottom w:val="0"/>
              <w:divBdr>
                <w:top w:val="none" w:sz="0" w:space="0" w:color="auto"/>
                <w:left w:val="none" w:sz="0" w:space="0" w:color="auto"/>
                <w:bottom w:val="none" w:sz="0" w:space="0" w:color="auto"/>
                <w:right w:val="none" w:sz="0" w:space="0" w:color="auto"/>
              </w:divBdr>
            </w:div>
          </w:divsChild>
        </w:div>
        <w:div w:id="488789511">
          <w:marLeft w:val="0"/>
          <w:marRight w:val="0"/>
          <w:marTop w:val="0"/>
          <w:marBottom w:val="0"/>
          <w:divBdr>
            <w:top w:val="none" w:sz="0" w:space="0" w:color="auto"/>
            <w:left w:val="none" w:sz="0" w:space="0" w:color="auto"/>
            <w:bottom w:val="none" w:sz="0" w:space="0" w:color="auto"/>
            <w:right w:val="none" w:sz="0" w:space="0" w:color="auto"/>
          </w:divBdr>
        </w:div>
        <w:div w:id="515196211">
          <w:marLeft w:val="0"/>
          <w:marRight w:val="0"/>
          <w:marTop w:val="0"/>
          <w:marBottom w:val="0"/>
          <w:divBdr>
            <w:top w:val="none" w:sz="0" w:space="0" w:color="auto"/>
            <w:left w:val="none" w:sz="0" w:space="0" w:color="auto"/>
            <w:bottom w:val="none" w:sz="0" w:space="0" w:color="auto"/>
            <w:right w:val="none" w:sz="0" w:space="0" w:color="auto"/>
          </w:divBdr>
        </w:div>
        <w:div w:id="522745934">
          <w:marLeft w:val="0"/>
          <w:marRight w:val="0"/>
          <w:marTop w:val="0"/>
          <w:marBottom w:val="0"/>
          <w:divBdr>
            <w:top w:val="none" w:sz="0" w:space="0" w:color="auto"/>
            <w:left w:val="none" w:sz="0" w:space="0" w:color="auto"/>
            <w:bottom w:val="none" w:sz="0" w:space="0" w:color="auto"/>
            <w:right w:val="none" w:sz="0" w:space="0" w:color="auto"/>
          </w:divBdr>
        </w:div>
        <w:div w:id="763499071">
          <w:marLeft w:val="0"/>
          <w:marRight w:val="0"/>
          <w:marTop w:val="0"/>
          <w:marBottom w:val="0"/>
          <w:divBdr>
            <w:top w:val="none" w:sz="0" w:space="0" w:color="auto"/>
            <w:left w:val="none" w:sz="0" w:space="0" w:color="auto"/>
            <w:bottom w:val="none" w:sz="0" w:space="0" w:color="auto"/>
            <w:right w:val="none" w:sz="0" w:space="0" w:color="auto"/>
          </w:divBdr>
          <w:divsChild>
            <w:div w:id="575164666">
              <w:marLeft w:val="0"/>
              <w:marRight w:val="0"/>
              <w:marTop w:val="0"/>
              <w:marBottom w:val="0"/>
              <w:divBdr>
                <w:top w:val="none" w:sz="0" w:space="0" w:color="auto"/>
                <w:left w:val="none" w:sz="0" w:space="0" w:color="auto"/>
                <w:bottom w:val="none" w:sz="0" w:space="0" w:color="auto"/>
                <w:right w:val="none" w:sz="0" w:space="0" w:color="auto"/>
              </w:divBdr>
            </w:div>
          </w:divsChild>
        </w:div>
        <w:div w:id="767963711">
          <w:marLeft w:val="0"/>
          <w:marRight w:val="0"/>
          <w:marTop w:val="0"/>
          <w:marBottom w:val="0"/>
          <w:divBdr>
            <w:top w:val="none" w:sz="0" w:space="0" w:color="auto"/>
            <w:left w:val="none" w:sz="0" w:space="0" w:color="auto"/>
            <w:bottom w:val="none" w:sz="0" w:space="0" w:color="auto"/>
            <w:right w:val="none" w:sz="0" w:space="0" w:color="auto"/>
          </w:divBdr>
        </w:div>
        <w:div w:id="1022630583">
          <w:marLeft w:val="0"/>
          <w:marRight w:val="0"/>
          <w:marTop w:val="0"/>
          <w:marBottom w:val="0"/>
          <w:divBdr>
            <w:top w:val="none" w:sz="0" w:space="0" w:color="auto"/>
            <w:left w:val="none" w:sz="0" w:space="0" w:color="auto"/>
            <w:bottom w:val="none" w:sz="0" w:space="0" w:color="auto"/>
            <w:right w:val="none" w:sz="0" w:space="0" w:color="auto"/>
          </w:divBdr>
        </w:div>
        <w:div w:id="1055928037">
          <w:marLeft w:val="0"/>
          <w:marRight w:val="0"/>
          <w:marTop w:val="0"/>
          <w:marBottom w:val="0"/>
          <w:divBdr>
            <w:top w:val="none" w:sz="0" w:space="0" w:color="auto"/>
            <w:left w:val="none" w:sz="0" w:space="0" w:color="auto"/>
            <w:bottom w:val="none" w:sz="0" w:space="0" w:color="auto"/>
            <w:right w:val="none" w:sz="0" w:space="0" w:color="auto"/>
          </w:divBdr>
        </w:div>
        <w:div w:id="1222525188">
          <w:marLeft w:val="0"/>
          <w:marRight w:val="0"/>
          <w:marTop w:val="0"/>
          <w:marBottom w:val="0"/>
          <w:divBdr>
            <w:top w:val="none" w:sz="0" w:space="0" w:color="auto"/>
            <w:left w:val="none" w:sz="0" w:space="0" w:color="auto"/>
            <w:bottom w:val="none" w:sz="0" w:space="0" w:color="auto"/>
            <w:right w:val="none" w:sz="0" w:space="0" w:color="auto"/>
          </w:divBdr>
        </w:div>
        <w:div w:id="1406218165">
          <w:marLeft w:val="0"/>
          <w:marRight w:val="0"/>
          <w:marTop w:val="0"/>
          <w:marBottom w:val="0"/>
          <w:divBdr>
            <w:top w:val="none" w:sz="0" w:space="0" w:color="auto"/>
            <w:left w:val="none" w:sz="0" w:space="0" w:color="auto"/>
            <w:bottom w:val="none" w:sz="0" w:space="0" w:color="auto"/>
            <w:right w:val="none" w:sz="0" w:space="0" w:color="auto"/>
          </w:divBdr>
          <w:divsChild>
            <w:div w:id="19556835">
              <w:marLeft w:val="0"/>
              <w:marRight w:val="0"/>
              <w:marTop w:val="0"/>
              <w:marBottom w:val="0"/>
              <w:divBdr>
                <w:top w:val="none" w:sz="0" w:space="0" w:color="auto"/>
                <w:left w:val="none" w:sz="0" w:space="0" w:color="auto"/>
                <w:bottom w:val="none" w:sz="0" w:space="0" w:color="auto"/>
                <w:right w:val="none" w:sz="0" w:space="0" w:color="auto"/>
              </w:divBdr>
            </w:div>
            <w:div w:id="1515799312">
              <w:marLeft w:val="0"/>
              <w:marRight w:val="0"/>
              <w:marTop w:val="0"/>
              <w:marBottom w:val="0"/>
              <w:divBdr>
                <w:top w:val="none" w:sz="0" w:space="0" w:color="auto"/>
                <w:left w:val="none" w:sz="0" w:space="0" w:color="auto"/>
                <w:bottom w:val="none" w:sz="0" w:space="0" w:color="auto"/>
                <w:right w:val="none" w:sz="0" w:space="0" w:color="auto"/>
              </w:divBdr>
            </w:div>
          </w:divsChild>
        </w:div>
        <w:div w:id="1613785807">
          <w:marLeft w:val="0"/>
          <w:marRight w:val="0"/>
          <w:marTop w:val="0"/>
          <w:marBottom w:val="0"/>
          <w:divBdr>
            <w:top w:val="none" w:sz="0" w:space="0" w:color="auto"/>
            <w:left w:val="none" w:sz="0" w:space="0" w:color="auto"/>
            <w:bottom w:val="none" w:sz="0" w:space="0" w:color="auto"/>
            <w:right w:val="none" w:sz="0" w:space="0" w:color="auto"/>
          </w:divBdr>
        </w:div>
        <w:div w:id="1778870163">
          <w:marLeft w:val="0"/>
          <w:marRight w:val="0"/>
          <w:marTop w:val="0"/>
          <w:marBottom w:val="0"/>
          <w:divBdr>
            <w:top w:val="none" w:sz="0" w:space="0" w:color="auto"/>
            <w:left w:val="none" w:sz="0" w:space="0" w:color="auto"/>
            <w:bottom w:val="none" w:sz="0" w:space="0" w:color="auto"/>
            <w:right w:val="none" w:sz="0" w:space="0" w:color="auto"/>
          </w:divBdr>
        </w:div>
        <w:div w:id="1896314361">
          <w:marLeft w:val="0"/>
          <w:marRight w:val="0"/>
          <w:marTop w:val="0"/>
          <w:marBottom w:val="0"/>
          <w:divBdr>
            <w:top w:val="none" w:sz="0" w:space="0" w:color="auto"/>
            <w:left w:val="none" w:sz="0" w:space="0" w:color="auto"/>
            <w:bottom w:val="none" w:sz="0" w:space="0" w:color="auto"/>
            <w:right w:val="none" w:sz="0" w:space="0" w:color="auto"/>
          </w:divBdr>
          <w:divsChild>
            <w:div w:id="1705403445">
              <w:marLeft w:val="0"/>
              <w:marRight w:val="0"/>
              <w:marTop w:val="0"/>
              <w:marBottom w:val="0"/>
              <w:divBdr>
                <w:top w:val="none" w:sz="0" w:space="0" w:color="auto"/>
                <w:left w:val="none" w:sz="0" w:space="0" w:color="auto"/>
                <w:bottom w:val="none" w:sz="0" w:space="0" w:color="auto"/>
                <w:right w:val="none" w:sz="0" w:space="0" w:color="auto"/>
              </w:divBdr>
            </w:div>
          </w:divsChild>
        </w:div>
        <w:div w:id="1975525635">
          <w:marLeft w:val="0"/>
          <w:marRight w:val="0"/>
          <w:marTop w:val="0"/>
          <w:marBottom w:val="0"/>
          <w:divBdr>
            <w:top w:val="none" w:sz="0" w:space="0" w:color="auto"/>
            <w:left w:val="none" w:sz="0" w:space="0" w:color="auto"/>
            <w:bottom w:val="none" w:sz="0" w:space="0" w:color="auto"/>
            <w:right w:val="none" w:sz="0" w:space="0" w:color="auto"/>
          </w:divBdr>
        </w:div>
      </w:divsChild>
    </w:div>
    <w:div w:id="1810632938">
      <w:bodyDiv w:val="1"/>
      <w:marLeft w:val="0"/>
      <w:marRight w:val="0"/>
      <w:marTop w:val="0"/>
      <w:marBottom w:val="0"/>
      <w:divBdr>
        <w:top w:val="none" w:sz="0" w:space="0" w:color="auto"/>
        <w:left w:val="none" w:sz="0" w:space="0" w:color="auto"/>
        <w:bottom w:val="none" w:sz="0" w:space="0" w:color="auto"/>
        <w:right w:val="none" w:sz="0" w:space="0" w:color="auto"/>
      </w:divBdr>
      <w:divsChild>
        <w:div w:id="234051873">
          <w:marLeft w:val="0"/>
          <w:marRight w:val="0"/>
          <w:marTop w:val="0"/>
          <w:marBottom w:val="0"/>
          <w:divBdr>
            <w:top w:val="none" w:sz="0" w:space="0" w:color="auto"/>
            <w:left w:val="none" w:sz="0" w:space="0" w:color="auto"/>
            <w:bottom w:val="none" w:sz="0" w:space="0" w:color="auto"/>
            <w:right w:val="none" w:sz="0" w:space="0" w:color="auto"/>
          </w:divBdr>
        </w:div>
        <w:div w:id="1304964663">
          <w:marLeft w:val="0"/>
          <w:marRight w:val="0"/>
          <w:marTop w:val="0"/>
          <w:marBottom w:val="0"/>
          <w:divBdr>
            <w:top w:val="none" w:sz="0" w:space="0" w:color="auto"/>
            <w:left w:val="none" w:sz="0" w:space="0" w:color="auto"/>
            <w:bottom w:val="none" w:sz="0" w:space="0" w:color="auto"/>
            <w:right w:val="none" w:sz="0" w:space="0" w:color="auto"/>
          </w:divBdr>
        </w:div>
      </w:divsChild>
    </w:div>
    <w:div w:id="1863663325">
      <w:bodyDiv w:val="1"/>
      <w:marLeft w:val="0"/>
      <w:marRight w:val="0"/>
      <w:marTop w:val="0"/>
      <w:marBottom w:val="0"/>
      <w:divBdr>
        <w:top w:val="none" w:sz="0" w:space="0" w:color="auto"/>
        <w:left w:val="none" w:sz="0" w:space="0" w:color="auto"/>
        <w:bottom w:val="none" w:sz="0" w:space="0" w:color="auto"/>
        <w:right w:val="none" w:sz="0" w:space="0" w:color="auto"/>
      </w:divBdr>
    </w:div>
    <w:div w:id="1933658878">
      <w:bodyDiv w:val="1"/>
      <w:marLeft w:val="0"/>
      <w:marRight w:val="0"/>
      <w:marTop w:val="0"/>
      <w:marBottom w:val="0"/>
      <w:divBdr>
        <w:top w:val="none" w:sz="0" w:space="0" w:color="auto"/>
        <w:left w:val="none" w:sz="0" w:space="0" w:color="auto"/>
        <w:bottom w:val="none" w:sz="0" w:space="0" w:color="auto"/>
        <w:right w:val="none" w:sz="0" w:space="0" w:color="auto"/>
      </w:divBdr>
      <w:divsChild>
        <w:div w:id="714694472">
          <w:marLeft w:val="0"/>
          <w:marRight w:val="0"/>
          <w:marTop w:val="0"/>
          <w:marBottom w:val="0"/>
          <w:divBdr>
            <w:top w:val="none" w:sz="0" w:space="0" w:color="auto"/>
            <w:left w:val="none" w:sz="0" w:space="0" w:color="auto"/>
            <w:bottom w:val="none" w:sz="0" w:space="0" w:color="auto"/>
            <w:right w:val="none" w:sz="0" w:space="0" w:color="auto"/>
          </w:divBdr>
        </w:div>
        <w:div w:id="2014337782">
          <w:marLeft w:val="0"/>
          <w:marRight w:val="0"/>
          <w:marTop w:val="0"/>
          <w:marBottom w:val="0"/>
          <w:divBdr>
            <w:top w:val="none" w:sz="0" w:space="0" w:color="auto"/>
            <w:left w:val="none" w:sz="0" w:space="0" w:color="auto"/>
            <w:bottom w:val="none" w:sz="0" w:space="0" w:color="auto"/>
            <w:right w:val="none" w:sz="0" w:space="0" w:color="auto"/>
          </w:divBdr>
        </w:div>
      </w:divsChild>
    </w:div>
    <w:div w:id="2028484811">
      <w:bodyDiv w:val="1"/>
      <w:marLeft w:val="0"/>
      <w:marRight w:val="0"/>
      <w:marTop w:val="0"/>
      <w:marBottom w:val="0"/>
      <w:divBdr>
        <w:top w:val="none" w:sz="0" w:space="0" w:color="auto"/>
        <w:left w:val="none" w:sz="0" w:space="0" w:color="auto"/>
        <w:bottom w:val="none" w:sz="0" w:space="0" w:color="auto"/>
        <w:right w:val="none" w:sz="0" w:space="0" w:color="auto"/>
      </w:divBdr>
    </w:div>
    <w:div w:id="2043507980">
      <w:bodyDiv w:val="1"/>
      <w:marLeft w:val="0"/>
      <w:marRight w:val="0"/>
      <w:marTop w:val="0"/>
      <w:marBottom w:val="0"/>
      <w:divBdr>
        <w:top w:val="none" w:sz="0" w:space="0" w:color="auto"/>
        <w:left w:val="none" w:sz="0" w:space="0" w:color="auto"/>
        <w:bottom w:val="none" w:sz="0" w:space="0" w:color="auto"/>
        <w:right w:val="none" w:sz="0" w:space="0" w:color="auto"/>
      </w:divBdr>
      <w:divsChild>
        <w:div w:id="1078985431">
          <w:marLeft w:val="0"/>
          <w:marRight w:val="0"/>
          <w:marTop w:val="0"/>
          <w:marBottom w:val="0"/>
          <w:divBdr>
            <w:top w:val="none" w:sz="0" w:space="0" w:color="auto"/>
            <w:left w:val="none" w:sz="0" w:space="0" w:color="auto"/>
            <w:bottom w:val="none" w:sz="0" w:space="0" w:color="auto"/>
            <w:right w:val="none" w:sz="0" w:space="0" w:color="auto"/>
          </w:divBdr>
        </w:div>
        <w:div w:id="1738363114">
          <w:marLeft w:val="0"/>
          <w:marRight w:val="0"/>
          <w:marTop w:val="0"/>
          <w:marBottom w:val="0"/>
          <w:divBdr>
            <w:top w:val="none" w:sz="0" w:space="0" w:color="auto"/>
            <w:left w:val="none" w:sz="0" w:space="0" w:color="auto"/>
            <w:bottom w:val="none" w:sz="0" w:space="0" w:color="auto"/>
            <w:right w:val="none" w:sz="0" w:space="0" w:color="auto"/>
          </w:divBdr>
        </w:div>
        <w:div w:id="1777208447">
          <w:marLeft w:val="0"/>
          <w:marRight w:val="0"/>
          <w:marTop w:val="0"/>
          <w:marBottom w:val="0"/>
          <w:divBdr>
            <w:top w:val="none" w:sz="0" w:space="0" w:color="auto"/>
            <w:left w:val="none" w:sz="0" w:space="0" w:color="auto"/>
            <w:bottom w:val="none" w:sz="0" w:space="0" w:color="auto"/>
            <w:right w:val="none" w:sz="0" w:space="0" w:color="auto"/>
          </w:divBdr>
        </w:div>
      </w:divsChild>
    </w:div>
    <w:div w:id="2050643135">
      <w:bodyDiv w:val="1"/>
      <w:marLeft w:val="0"/>
      <w:marRight w:val="0"/>
      <w:marTop w:val="0"/>
      <w:marBottom w:val="0"/>
      <w:divBdr>
        <w:top w:val="none" w:sz="0" w:space="0" w:color="auto"/>
        <w:left w:val="none" w:sz="0" w:space="0" w:color="auto"/>
        <w:bottom w:val="none" w:sz="0" w:space="0" w:color="auto"/>
        <w:right w:val="none" w:sz="0" w:space="0" w:color="auto"/>
      </w:divBdr>
      <w:divsChild>
        <w:div w:id="136076666">
          <w:marLeft w:val="0"/>
          <w:marRight w:val="0"/>
          <w:marTop w:val="0"/>
          <w:marBottom w:val="0"/>
          <w:divBdr>
            <w:top w:val="none" w:sz="0" w:space="0" w:color="auto"/>
            <w:left w:val="none" w:sz="0" w:space="0" w:color="auto"/>
            <w:bottom w:val="none" w:sz="0" w:space="0" w:color="auto"/>
            <w:right w:val="none" w:sz="0" w:space="0" w:color="auto"/>
          </w:divBdr>
        </w:div>
        <w:div w:id="1022053851">
          <w:marLeft w:val="0"/>
          <w:marRight w:val="0"/>
          <w:marTop w:val="0"/>
          <w:marBottom w:val="0"/>
          <w:divBdr>
            <w:top w:val="none" w:sz="0" w:space="0" w:color="auto"/>
            <w:left w:val="none" w:sz="0" w:space="0" w:color="auto"/>
            <w:bottom w:val="none" w:sz="0" w:space="0" w:color="auto"/>
            <w:right w:val="none" w:sz="0" w:space="0" w:color="auto"/>
          </w:divBdr>
        </w:div>
      </w:divsChild>
    </w:div>
    <w:div w:id="2103604785">
      <w:bodyDiv w:val="1"/>
      <w:marLeft w:val="0"/>
      <w:marRight w:val="0"/>
      <w:marTop w:val="0"/>
      <w:marBottom w:val="0"/>
      <w:divBdr>
        <w:top w:val="none" w:sz="0" w:space="0" w:color="auto"/>
        <w:left w:val="none" w:sz="0" w:space="0" w:color="auto"/>
        <w:bottom w:val="none" w:sz="0" w:space="0" w:color="auto"/>
        <w:right w:val="none" w:sz="0" w:space="0" w:color="auto"/>
      </w:divBdr>
      <w:divsChild>
        <w:div w:id="127940893">
          <w:marLeft w:val="0"/>
          <w:marRight w:val="0"/>
          <w:marTop w:val="0"/>
          <w:marBottom w:val="0"/>
          <w:divBdr>
            <w:top w:val="none" w:sz="0" w:space="0" w:color="auto"/>
            <w:left w:val="none" w:sz="0" w:space="0" w:color="auto"/>
            <w:bottom w:val="none" w:sz="0" w:space="0" w:color="auto"/>
            <w:right w:val="none" w:sz="0" w:space="0" w:color="auto"/>
          </w:divBdr>
        </w:div>
        <w:div w:id="252053694">
          <w:marLeft w:val="0"/>
          <w:marRight w:val="0"/>
          <w:marTop w:val="0"/>
          <w:marBottom w:val="0"/>
          <w:divBdr>
            <w:top w:val="none" w:sz="0" w:space="0" w:color="auto"/>
            <w:left w:val="none" w:sz="0" w:space="0" w:color="auto"/>
            <w:bottom w:val="none" w:sz="0" w:space="0" w:color="auto"/>
            <w:right w:val="none" w:sz="0" w:space="0" w:color="auto"/>
          </w:divBdr>
        </w:div>
        <w:div w:id="417560371">
          <w:marLeft w:val="0"/>
          <w:marRight w:val="0"/>
          <w:marTop w:val="0"/>
          <w:marBottom w:val="0"/>
          <w:divBdr>
            <w:top w:val="none" w:sz="0" w:space="0" w:color="auto"/>
            <w:left w:val="none" w:sz="0" w:space="0" w:color="auto"/>
            <w:bottom w:val="none" w:sz="0" w:space="0" w:color="auto"/>
            <w:right w:val="none" w:sz="0" w:space="0" w:color="auto"/>
          </w:divBdr>
          <w:divsChild>
            <w:div w:id="1324697786">
              <w:marLeft w:val="0"/>
              <w:marRight w:val="0"/>
              <w:marTop w:val="0"/>
              <w:marBottom w:val="0"/>
              <w:divBdr>
                <w:top w:val="none" w:sz="0" w:space="0" w:color="auto"/>
                <w:left w:val="none" w:sz="0" w:space="0" w:color="auto"/>
                <w:bottom w:val="none" w:sz="0" w:space="0" w:color="auto"/>
                <w:right w:val="none" w:sz="0" w:space="0" w:color="auto"/>
              </w:divBdr>
            </w:div>
          </w:divsChild>
        </w:div>
        <w:div w:id="577447094">
          <w:marLeft w:val="0"/>
          <w:marRight w:val="0"/>
          <w:marTop w:val="0"/>
          <w:marBottom w:val="0"/>
          <w:divBdr>
            <w:top w:val="none" w:sz="0" w:space="0" w:color="auto"/>
            <w:left w:val="none" w:sz="0" w:space="0" w:color="auto"/>
            <w:bottom w:val="none" w:sz="0" w:space="0" w:color="auto"/>
            <w:right w:val="none" w:sz="0" w:space="0" w:color="auto"/>
          </w:divBdr>
        </w:div>
        <w:div w:id="844781334">
          <w:marLeft w:val="0"/>
          <w:marRight w:val="0"/>
          <w:marTop w:val="0"/>
          <w:marBottom w:val="0"/>
          <w:divBdr>
            <w:top w:val="none" w:sz="0" w:space="0" w:color="auto"/>
            <w:left w:val="none" w:sz="0" w:space="0" w:color="auto"/>
            <w:bottom w:val="none" w:sz="0" w:space="0" w:color="auto"/>
            <w:right w:val="none" w:sz="0" w:space="0" w:color="auto"/>
          </w:divBdr>
          <w:divsChild>
            <w:div w:id="211505916">
              <w:marLeft w:val="0"/>
              <w:marRight w:val="0"/>
              <w:marTop w:val="0"/>
              <w:marBottom w:val="0"/>
              <w:divBdr>
                <w:top w:val="none" w:sz="0" w:space="0" w:color="auto"/>
                <w:left w:val="none" w:sz="0" w:space="0" w:color="auto"/>
                <w:bottom w:val="none" w:sz="0" w:space="0" w:color="auto"/>
                <w:right w:val="none" w:sz="0" w:space="0" w:color="auto"/>
              </w:divBdr>
            </w:div>
          </w:divsChild>
        </w:div>
        <w:div w:id="872424477">
          <w:marLeft w:val="0"/>
          <w:marRight w:val="0"/>
          <w:marTop w:val="0"/>
          <w:marBottom w:val="0"/>
          <w:divBdr>
            <w:top w:val="none" w:sz="0" w:space="0" w:color="auto"/>
            <w:left w:val="none" w:sz="0" w:space="0" w:color="auto"/>
            <w:bottom w:val="none" w:sz="0" w:space="0" w:color="auto"/>
            <w:right w:val="none" w:sz="0" w:space="0" w:color="auto"/>
          </w:divBdr>
          <w:divsChild>
            <w:div w:id="2051764326">
              <w:marLeft w:val="0"/>
              <w:marRight w:val="0"/>
              <w:marTop w:val="0"/>
              <w:marBottom w:val="0"/>
              <w:divBdr>
                <w:top w:val="none" w:sz="0" w:space="0" w:color="auto"/>
                <w:left w:val="none" w:sz="0" w:space="0" w:color="auto"/>
                <w:bottom w:val="none" w:sz="0" w:space="0" w:color="auto"/>
                <w:right w:val="none" w:sz="0" w:space="0" w:color="auto"/>
              </w:divBdr>
            </w:div>
          </w:divsChild>
        </w:div>
        <w:div w:id="997461452">
          <w:marLeft w:val="0"/>
          <w:marRight w:val="0"/>
          <w:marTop w:val="0"/>
          <w:marBottom w:val="0"/>
          <w:divBdr>
            <w:top w:val="none" w:sz="0" w:space="0" w:color="auto"/>
            <w:left w:val="none" w:sz="0" w:space="0" w:color="auto"/>
            <w:bottom w:val="none" w:sz="0" w:space="0" w:color="auto"/>
            <w:right w:val="none" w:sz="0" w:space="0" w:color="auto"/>
          </w:divBdr>
          <w:divsChild>
            <w:div w:id="1546064542">
              <w:marLeft w:val="0"/>
              <w:marRight w:val="0"/>
              <w:marTop w:val="0"/>
              <w:marBottom w:val="0"/>
              <w:divBdr>
                <w:top w:val="none" w:sz="0" w:space="0" w:color="auto"/>
                <w:left w:val="none" w:sz="0" w:space="0" w:color="auto"/>
                <w:bottom w:val="none" w:sz="0" w:space="0" w:color="auto"/>
                <w:right w:val="none" w:sz="0" w:space="0" w:color="auto"/>
              </w:divBdr>
            </w:div>
          </w:divsChild>
        </w:div>
        <w:div w:id="1153915726">
          <w:marLeft w:val="0"/>
          <w:marRight w:val="0"/>
          <w:marTop w:val="0"/>
          <w:marBottom w:val="0"/>
          <w:divBdr>
            <w:top w:val="none" w:sz="0" w:space="0" w:color="auto"/>
            <w:left w:val="none" w:sz="0" w:space="0" w:color="auto"/>
            <w:bottom w:val="none" w:sz="0" w:space="0" w:color="auto"/>
            <w:right w:val="none" w:sz="0" w:space="0" w:color="auto"/>
          </w:divBdr>
        </w:div>
        <w:div w:id="1334725352">
          <w:marLeft w:val="0"/>
          <w:marRight w:val="0"/>
          <w:marTop w:val="0"/>
          <w:marBottom w:val="0"/>
          <w:divBdr>
            <w:top w:val="none" w:sz="0" w:space="0" w:color="auto"/>
            <w:left w:val="none" w:sz="0" w:space="0" w:color="auto"/>
            <w:bottom w:val="none" w:sz="0" w:space="0" w:color="auto"/>
            <w:right w:val="none" w:sz="0" w:space="0" w:color="auto"/>
          </w:divBdr>
        </w:div>
        <w:div w:id="1612976783">
          <w:marLeft w:val="0"/>
          <w:marRight w:val="0"/>
          <w:marTop w:val="0"/>
          <w:marBottom w:val="0"/>
          <w:divBdr>
            <w:top w:val="none" w:sz="0" w:space="0" w:color="auto"/>
            <w:left w:val="none" w:sz="0" w:space="0" w:color="auto"/>
            <w:bottom w:val="none" w:sz="0" w:space="0" w:color="auto"/>
            <w:right w:val="none" w:sz="0" w:space="0" w:color="auto"/>
          </w:divBdr>
          <w:divsChild>
            <w:div w:id="1736662745">
              <w:marLeft w:val="0"/>
              <w:marRight w:val="0"/>
              <w:marTop w:val="0"/>
              <w:marBottom w:val="0"/>
              <w:divBdr>
                <w:top w:val="none" w:sz="0" w:space="0" w:color="auto"/>
                <w:left w:val="none" w:sz="0" w:space="0" w:color="auto"/>
                <w:bottom w:val="none" w:sz="0" w:space="0" w:color="auto"/>
                <w:right w:val="none" w:sz="0" w:space="0" w:color="auto"/>
              </w:divBdr>
            </w:div>
          </w:divsChild>
        </w:div>
        <w:div w:id="1772627517">
          <w:marLeft w:val="0"/>
          <w:marRight w:val="0"/>
          <w:marTop w:val="0"/>
          <w:marBottom w:val="0"/>
          <w:divBdr>
            <w:top w:val="none" w:sz="0" w:space="0" w:color="auto"/>
            <w:left w:val="none" w:sz="0" w:space="0" w:color="auto"/>
            <w:bottom w:val="none" w:sz="0" w:space="0" w:color="auto"/>
            <w:right w:val="none" w:sz="0" w:space="0" w:color="auto"/>
          </w:divBdr>
        </w:div>
        <w:div w:id="1865174180">
          <w:marLeft w:val="0"/>
          <w:marRight w:val="0"/>
          <w:marTop w:val="0"/>
          <w:marBottom w:val="0"/>
          <w:divBdr>
            <w:top w:val="none" w:sz="0" w:space="0" w:color="auto"/>
            <w:left w:val="none" w:sz="0" w:space="0" w:color="auto"/>
            <w:bottom w:val="none" w:sz="0" w:space="0" w:color="auto"/>
            <w:right w:val="none" w:sz="0" w:space="0" w:color="auto"/>
          </w:divBdr>
          <w:divsChild>
            <w:div w:id="17419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egalacts.ru/doc/FZ-Teh-reglament-o-trebovanijah-pozharnoj-bezopasnosti/" TargetMode="External"/><Relationship Id="rId18" Type="http://schemas.openxmlformats.org/officeDocument/2006/relationships/image" Target="media/image5.png"/><Relationship Id="rId26" Type="http://schemas.openxmlformats.org/officeDocument/2006/relationships/hyperlink" Target="https://samelectrik.ru/pochemu-voznikayut-skachki-napryazheniya-v-seti.html" TargetMode="External"/><Relationship Id="rId39"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hyperlink" Target="consultantplus://offline/ref=3519A0597502D7B234D6E4AD4AD1E1FD02BAA1A0F52A195DFD6B40FAE6457AA3CFC8C72568979E029F573A0839A92FAFF50F2EAD71EBC119jFa3G" TargetMode="External"/><Relationship Id="rId34" Type="http://schemas.openxmlformats.org/officeDocument/2006/relationships/image" Target="media/image14.jpeg"/><Relationship Id="rId42" Type="http://schemas.openxmlformats.org/officeDocument/2006/relationships/image" Target="media/image22.jpeg"/><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E57C55BEB458AD91AC348B70B18E3C71DFABFB96B8C743204C41ABB112FE7E7C148BB6041D4A24C9B3797F0887FC989EE2179B9D1BFD134z3ZBG" TargetMode="External"/><Relationship Id="rId17" Type="http://schemas.openxmlformats.org/officeDocument/2006/relationships/image" Target="media/image4.png"/><Relationship Id="rId25" Type="http://schemas.openxmlformats.org/officeDocument/2006/relationships/image" Target="media/image6.jpeg"/><Relationship Id="rId33" Type="http://schemas.openxmlformats.org/officeDocument/2006/relationships/image" Target="media/image13.jpeg"/><Relationship Id="rId38" Type="http://schemas.openxmlformats.org/officeDocument/2006/relationships/image" Target="media/image18.jpe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consultantplus://offline/ref=3519A0597502D7B234D6E4AD4AD1E1FD02BAA1A0F52A195DFD6B40FAE6457AA3CFC8C72568979E0C9F573A0839A92FAFF50F2EAD71EBC119jFa3G" TargetMode="External"/><Relationship Id="rId29" Type="http://schemas.openxmlformats.org/officeDocument/2006/relationships/image" Target="media/image9.jpeg"/><Relationship Id="rId41"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consultantplus://offline/ref=3519A0597502D7B234D6E4AD4AD1E1FD02BAA1A0F52A195DFD6B40FAE6457AA3CFC8C72568979E029F573A0839A92FAFF50F2EAD71EBC119jFa3G" TargetMode="External"/><Relationship Id="rId32" Type="http://schemas.openxmlformats.org/officeDocument/2006/relationships/image" Target="media/image12.jpeg"/><Relationship Id="rId37" Type="http://schemas.openxmlformats.org/officeDocument/2006/relationships/image" Target="media/image17.png"/><Relationship Id="rId40" Type="http://schemas.openxmlformats.org/officeDocument/2006/relationships/image" Target="media/image20.jpeg"/><Relationship Id="rId45" Type="http://schemas.openxmlformats.org/officeDocument/2006/relationships/image" Target="media/image25.jpeg"/><Relationship Id="rId5" Type="http://schemas.openxmlformats.org/officeDocument/2006/relationships/webSettings" Target="webSettings.xml"/><Relationship Id="rId15" Type="http://schemas.openxmlformats.org/officeDocument/2006/relationships/hyperlink" Target="http://docs.cntd.ru/document/420208744" TargetMode="External"/><Relationship Id="rId23" Type="http://schemas.openxmlformats.org/officeDocument/2006/relationships/hyperlink" Target="consultantplus://offline/ref=3519A0597502D7B234D6E4AD4AD1E1FD02BAA1A0F52A195DFD6B40FAE6457AA3CFC8C72568979E0C9F573A0839A92FAFF50F2EAD71EBC119jFa3G" TargetMode="External"/><Relationship Id="rId28" Type="http://schemas.openxmlformats.org/officeDocument/2006/relationships/image" Target="media/image8.jpeg"/><Relationship Id="rId36" Type="http://schemas.openxmlformats.org/officeDocument/2006/relationships/image" Target="media/image16.jpeg"/><Relationship Id="rId10" Type="http://schemas.openxmlformats.org/officeDocument/2006/relationships/footer" Target="footer1.xml"/><Relationship Id="rId19" Type="http://schemas.openxmlformats.org/officeDocument/2006/relationships/hyperlink" Target="consultantplus://offline/ref=3519A0597502D7B234D6E4AD4AD1E1FD02BAA1A0F52A195DFD6B40FAE6457AA3CFC8C72568979E0A9A573A0839A92FAFF50F2EAD71EBC119jFa3G" TargetMode="External"/><Relationship Id="rId31" Type="http://schemas.openxmlformats.org/officeDocument/2006/relationships/image" Target="media/image11.jpeg"/><Relationship Id="rId44" Type="http://schemas.openxmlformats.org/officeDocument/2006/relationships/image" Target="media/image24.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hyperlink" Target="consultantplus://offline/ref=3519A0597502D7B234D6E4AD4AD1E1FD02BAA1A0F52A195DFD6B40FAE6457AA3CFC8C72568979E0A9A573A0839A92FAFF50F2EAD71EBC119jFa3G" TargetMode="External"/><Relationship Id="rId27" Type="http://schemas.openxmlformats.org/officeDocument/2006/relationships/image" Target="media/image7.jpeg"/><Relationship Id="rId30" Type="http://schemas.openxmlformats.org/officeDocument/2006/relationships/image" Target="media/image10.jpeg"/><Relationship Id="rId35" Type="http://schemas.openxmlformats.org/officeDocument/2006/relationships/image" Target="media/image15.jpeg"/><Relationship Id="rId43" Type="http://schemas.openxmlformats.org/officeDocument/2006/relationships/image" Target="media/image2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8AA95-E029-41E0-BA50-A080D0959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102</Pages>
  <Words>28978</Words>
  <Characters>165176</Characters>
  <Application>Microsoft Office Word</Application>
  <DocSecurity>0</DocSecurity>
  <Lines>1376</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ГЖИАК</dc:creator>
  <cp:lastModifiedBy>Референт - Нестругин А.Н.</cp:lastModifiedBy>
  <cp:revision>2</cp:revision>
  <cp:lastPrinted>2020-03-25T13:18:00Z</cp:lastPrinted>
  <dcterms:created xsi:type="dcterms:W3CDTF">2020-04-01T06:50:00Z</dcterms:created>
  <dcterms:modified xsi:type="dcterms:W3CDTF">2020-04-01T06:50:00Z</dcterms:modified>
</cp:coreProperties>
</file>