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Главного управления МЧС России по Кемеровской области - Кузбассу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11.06.2021 23:06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Главного управления МЧС России по Кемеровской области - Кузбассу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Кемеровской области-Кузбассу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(местное) 12.06.2021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Главном управлении МЧС России по Кемеровской области – Кузбассу организована работа по обеспечению функционирования органов управления, управлению силами и средствами в рамках системы антикризисного управления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 34 техногенных пожара, 10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- 2-х пожаров в частном жилом доме, хозяйственной постройке в Тайгинском ГО, Новокузнецкий ГО;</w:t>
            </w:r>
            <w:br/>
            <w:r>
              <w:rPr/>
              <w:t xml:space="preserve"> </w:t>
            </w:r>
            <w:br/>
            <w:r>
              <w:rPr/>
              <w:t xml:space="preserve"> - возгорания памятника в Новокузнецком ГО;</w:t>
            </w:r>
            <w:br/>
            <w:r>
              <w:rPr/>
              <w:t xml:space="preserve"> </w:t>
            </w:r>
            <w:br/>
            <w:r>
              <w:rPr/>
              <w:t xml:space="preserve"> - пожара утеплителя трубопровода в Кемеровском ГО;</w:t>
            </w:r>
            <w:br/>
            <w:r>
              <w:rPr/>
              <w:t xml:space="preserve"> </w:t>
            </w:r>
            <w:br/>
            <w:r>
              <w:rPr/>
              <w:t xml:space="preserve"> - 2-х пожаров в частных садовых домах и хозяйственных постройках в Кемеровском МО, Анжеро-Судженском ГО;</w:t>
            </w:r>
            <w:br/>
            <w:r>
              <w:rPr/>
              <w:t xml:space="preserve"> </w:t>
            </w:r>
            <w:br/>
            <w:r>
              <w:rPr/>
              <w:t xml:space="preserve"> - пожара в нежилом доме и хозяйственной постройке в Кемеровском ГО;</w:t>
            </w:r>
            <w:br/>
            <w:r>
              <w:rPr/>
              <w:t xml:space="preserve"> </w:t>
            </w:r>
            <w:br/>
            <w:r>
              <w:rPr/>
              <w:t xml:space="preserve"> - пожара в частном жилом доме в Тяжинском МО;</w:t>
            </w:r>
            <w:br/>
            <w:r>
              <w:rPr/>
              <w:t xml:space="preserve"> </w:t>
            </w:r>
            <w:br/>
            <w:r>
              <w:rPr/>
              <w:t xml:space="preserve"> - пожара в частном бесхозной постройке в Новокузнецком МР;</w:t>
            </w:r>
            <w:br/>
            <w:r>
              <w:rPr/>
              <w:t xml:space="preserve"> </w:t>
            </w:r>
            <w:br/>
            <w:r>
              <w:rPr/>
              <w:t xml:space="preserve"> - 6-ти пожаров в частной хозяйственной постройке в Новокузнецком МР, Яшкинском МО (2 случая), Ленинск-Кузнецком МО, Прокопьевском МО, Кемеровском ГО;</w:t>
            </w:r>
            <w:br/>
            <w:r>
              <w:rPr/>
              <w:t xml:space="preserve"> </w:t>
            </w:r>
            <w:br/>
            <w:r>
              <w:rPr/>
              <w:t xml:space="preserve"> - 10-и пожаров в большегрузном/ пластиковом контейнере;</w:t>
            </w:r>
            <w:br/>
            <w:r>
              <w:rPr/>
              <w:t xml:space="preserve"> </w:t>
            </w:r>
            <w:br/>
            <w:r>
              <w:rPr/>
              <w:t xml:space="preserve"> - 6-ти пожаров мусора на открытой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- 3-х пожаров сухой растительности;</w:t>
            </w:r>
            <w:br/>
            <w:r>
              <w:rPr/>
              <w:t xml:space="preserve"> </w:t>
            </w:r>
            <w:br/>
            <w:r>
              <w:rPr/>
              <w:t xml:space="preserve"> - наезда на препятствие с последующим съездом с дороги в Новокузнецком ГО;</w:t>
            </w:r>
            <w:br/>
            <w:r>
              <w:rPr/>
              <w:t xml:space="preserve"> </w:t>
            </w:r>
            <w:br/>
            <w:r>
              <w:rPr/>
              <w:t xml:space="preserve"> - наезда легкового автомобиля на велосипедиста в Ленинск-Кузнецком ГО;</w:t>
            </w:r>
            <w:br/>
            <w:r>
              <w:rPr/>
              <w:t xml:space="preserve"> </w:t>
            </w:r>
            <w:br/>
            <w:r>
              <w:rPr/>
              <w:t xml:space="preserve"> - ДТП с участием 4-х легковых автомобилей Кемеровском ГО;</w:t>
            </w:r>
            <w:br/>
            <w:r>
              <w:rPr/>
              <w:t xml:space="preserve"> </w:t>
            </w:r>
            <w:br/>
            <w:r>
              <w:rPr/>
              <w:t xml:space="preserve"> - 2-х ДТП с участием легкового автомобиля и мотоцикла в Юргинском ГО, Прокопьевском МО;</w:t>
            </w:r>
            <w:br/>
            <w:r>
              <w:rPr/>
              <w:t xml:space="preserve"> </w:t>
            </w:r>
            <w:br/>
            <w:r>
              <w:rPr/>
              <w:t xml:space="preserve"> - 5-ти ДТП с участием 2-х легковых автомобилей в Прокопьевском ГО, Новокузнецком ГО (3 случая), Мариинском МО.</w:t>
            </w:r>
            <w:br/>
            <w:r>
              <w:rPr/>
              <w:t xml:space="preserve"> </w:t>
            </w:r>
            <w:br/>
            <w:r>
              <w:rPr/>
              <w:t xml:space="preserve"> Привлечено от МЧС: 258 человек личного состава и 64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обстановка на ТЭК и ЖКХ;</w:t>
            </w:r>
            <w:br/>
            <w:r>
              <w:rPr/>
              <w:t xml:space="preserve"> </w:t>
            </w:r>
            <w:br/>
            <w:r>
              <w:rPr/>
              <w:t xml:space="preserve"> - обстановка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- обстановка с техногенными пожарами и ДТП на территории Кемеровской области-Кузбасса.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</w:t>
            </w:r>
            <w:br/>
            <w:r>
              <w:rPr/>
              <w:t xml:space="preserve"> </w:t>
            </w:r>
            <w:br/>
            <w:r>
              <w:rPr/>
              <w:t xml:space="preserve"> ЦУКС ГУ МЧС России по Кемеровской области - Кузбассу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2021-07-24T02:39:38+07:00</dcterms:created>
  <dcterms:modified xsi:type="dcterms:W3CDTF">2021-07-24T02:39:38+07:00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